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2FD" w:rsidRDefault="006142FD" w:rsidP="006142FD">
      <w:pPr>
        <w:spacing w:line="360" w:lineRule="auto"/>
        <w:jc w:val="center"/>
        <w:rPr>
          <w:rFonts w:ascii="Arial" w:hAnsi="Arial" w:cs="Arial"/>
          <w:b/>
          <w:sz w:val="24"/>
          <w:szCs w:val="24"/>
        </w:rPr>
      </w:pPr>
    </w:p>
    <w:p w:rsidR="004B34B2" w:rsidRDefault="004B34B2" w:rsidP="006142FD">
      <w:pPr>
        <w:spacing w:line="360" w:lineRule="auto"/>
        <w:jc w:val="center"/>
        <w:rPr>
          <w:rFonts w:ascii="Arial" w:hAnsi="Arial" w:cs="Arial"/>
          <w:b/>
          <w:sz w:val="24"/>
          <w:szCs w:val="24"/>
        </w:rPr>
      </w:pPr>
    </w:p>
    <w:p w:rsidR="004B34B2" w:rsidRDefault="004B34B2" w:rsidP="006142FD">
      <w:pPr>
        <w:spacing w:line="360" w:lineRule="auto"/>
        <w:jc w:val="center"/>
        <w:rPr>
          <w:rFonts w:ascii="Arial" w:hAnsi="Arial" w:cs="Arial"/>
          <w:b/>
          <w:sz w:val="24"/>
          <w:szCs w:val="24"/>
        </w:rPr>
      </w:pPr>
    </w:p>
    <w:p w:rsidR="004B34B2" w:rsidRDefault="004B34B2" w:rsidP="006142FD">
      <w:pPr>
        <w:spacing w:line="360" w:lineRule="auto"/>
        <w:jc w:val="center"/>
        <w:rPr>
          <w:rFonts w:ascii="Arial" w:hAnsi="Arial" w:cs="Arial"/>
          <w:b/>
          <w:sz w:val="24"/>
          <w:szCs w:val="24"/>
        </w:rPr>
      </w:pPr>
    </w:p>
    <w:p w:rsidR="004B34B2" w:rsidRDefault="004B34B2" w:rsidP="006142FD">
      <w:pPr>
        <w:spacing w:line="360" w:lineRule="auto"/>
        <w:jc w:val="center"/>
        <w:rPr>
          <w:rFonts w:ascii="Arial" w:hAnsi="Arial" w:cs="Arial"/>
          <w:b/>
          <w:sz w:val="24"/>
          <w:szCs w:val="24"/>
        </w:rPr>
      </w:pPr>
    </w:p>
    <w:p w:rsidR="00C9321A" w:rsidRDefault="006142FD" w:rsidP="006142FD">
      <w:pPr>
        <w:spacing w:line="360" w:lineRule="auto"/>
        <w:jc w:val="center"/>
        <w:rPr>
          <w:rFonts w:ascii="Arial" w:hAnsi="Arial" w:cs="Arial"/>
          <w:b/>
          <w:sz w:val="32"/>
          <w:szCs w:val="32"/>
        </w:rPr>
      </w:pPr>
      <w:r w:rsidRPr="00C9321A">
        <w:rPr>
          <w:rFonts w:ascii="Arial" w:hAnsi="Arial" w:cs="Arial"/>
          <w:b/>
          <w:sz w:val="32"/>
          <w:szCs w:val="32"/>
        </w:rPr>
        <w:t xml:space="preserve">ETUDE SUR L’ANALYSE DE LA SITUATION </w:t>
      </w:r>
    </w:p>
    <w:p w:rsidR="006142FD" w:rsidRPr="00C9321A" w:rsidRDefault="006142FD" w:rsidP="006142FD">
      <w:pPr>
        <w:spacing w:line="360" w:lineRule="auto"/>
        <w:jc w:val="center"/>
        <w:rPr>
          <w:rFonts w:ascii="Arial" w:hAnsi="Arial" w:cs="Arial"/>
          <w:b/>
          <w:sz w:val="32"/>
          <w:szCs w:val="32"/>
        </w:rPr>
      </w:pPr>
      <w:r w:rsidRPr="00C9321A">
        <w:rPr>
          <w:rFonts w:ascii="Arial" w:hAnsi="Arial" w:cs="Arial"/>
          <w:b/>
          <w:sz w:val="32"/>
          <w:szCs w:val="32"/>
        </w:rPr>
        <w:t>DES HEPATITES AU BURUNDI</w:t>
      </w:r>
    </w:p>
    <w:p w:rsidR="004B34B2" w:rsidRPr="00FC3EB3" w:rsidRDefault="004B34B2" w:rsidP="006142FD">
      <w:pPr>
        <w:spacing w:line="360" w:lineRule="auto"/>
        <w:jc w:val="center"/>
        <w:rPr>
          <w:rFonts w:ascii="Arial" w:hAnsi="Arial" w:cs="Arial"/>
          <w:b/>
          <w:sz w:val="28"/>
          <w:szCs w:val="28"/>
        </w:rPr>
      </w:pPr>
    </w:p>
    <w:p w:rsidR="004B34B2" w:rsidRPr="00FC3EB3" w:rsidRDefault="004B34B2" w:rsidP="006142FD">
      <w:pPr>
        <w:spacing w:line="360" w:lineRule="auto"/>
        <w:jc w:val="center"/>
        <w:rPr>
          <w:rFonts w:ascii="Arial" w:hAnsi="Arial" w:cs="Arial"/>
          <w:b/>
          <w:sz w:val="28"/>
          <w:szCs w:val="28"/>
        </w:rPr>
      </w:pPr>
    </w:p>
    <w:p w:rsidR="004B34B2" w:rsidRPr="00FC3EB3" w:rsidRDefault="004B34B2" w:rsidP="006142FD">
      <w:pPr>
        <w:spacing w:line="360" w:lineRule="auto"/>
        <w:jc w:val="center"/>
        <w:rPr>
          <w:rFonts w:ascii="Arial" w:hAnsi="Arial" w:cs="Arial"/>
          <w:b/>
          <w:sz w:val="28"/>
          <w:szCs w:val="28"/>
        </w:rPr>
      </w:pPr>
    </w:p>
    <w:p w:rsidR="004B34B2" w:rsidRPr="00FC3EB3" w:rsidRDefault="004B34B2" w:rsidP="006142FD">
      <w:pPr>
        <w:spacing w:line="360" w:lineRule="auto"/>
        <w:jc w:val="center"/>
        <w:rPr>
          <w:rFonts w:ascii="Arial" w:hAnsi="Arial" w:cs="Arial"/>
          <w:b/>
          <w:sz w:val="28"/>
          <w:szCs w:val="28"/>
        </w:rPr>
      </w:pPr>
    </w:p>
    <w:p w:rsidR="006142FD" w:rsidRPr="00FC3EB3" w:rsidRDefault="007C0815" w:rsidP="006142FD">
      <w:pPr>
        <w:spacing w:line="360" w:lineRule="auto"/>
        <w:jc w:val="center"/>
        <w:rPr>
          <w:rFonts w:ascii="Arial" w:hAnsi="Arial" w:cs="Arial"/>
          <w:b/>
          <w:sz w:val="28"/>
          <w:szCs w:val="28"/>
        </w:rPr>
      </w:pPr>
      <w:r w:rsidRPr="00FC3EB3">
        <w:rPr>
          <w:rFonts w:ascii="Arial" w:hAnsi="Arial" w:cs="Arial"/>
          <w:b/>
          <w:sz w:val="28"/>
          <w:szCs w:val="28"/>
        </w:rPr>
        <w:t xml:space="preserve">RAPPORT </w:t>
      </w:r>
      <w:r w:rsidR="00FC3EB3" w:rsidRPr="00FC3EB3">
        <w:rPr>
          <w:rFonts w:ascii="Arial" w:hAnsi="Arial" w:cs="Arial"/>
          <w:b/>
          <w:sz w:val="28"/>
          <w:szCs w:val="28"/>
        </w:rPr>
        <w:t xml:space="preserve">DEFINITIF </w:t>
      </w:r>
    </w:p>
    <w:p w:rsidR="00FC3EB3" w:rsidRPr="00FC3EB3" w:rsidRDefault="00FC3EB3" w:rsidP="006142FD">
      <w:pPr>
        <w:spacing w:line="360" w:lineRule="auto"/>
        <w:jc w:val="center"/>
        <w:rPr>
          <w:rFonts w:ascii="Arial" w:hAnsi="Arial" w:cs="Arial"/>
          <w:b/>
          <w:sz w:val="28"/>
          <w:szCs w:val="28"/>
        </w:rPr>
      </w:pPr>
    </w:p>
    <w:p w:rsidR="00FC3EB3" w:rsidRDefault="00FC3EB3" w:rsidP="006142FD">
      <w:pPr>
        <w:spacing w:line="360" w:lineRule="auto"/>
        <w:jc w:val="center"/>
        <w:rPr>
          <w:rFonts w:ascii="Arial" w:hAnsi="Arial" w:cs="Arial"/>
          <w:b/>
          <w:sz w:val="24"/>
          <w:szCs w:val="24"/>
        </w:rPr>
      </w:pPr>
    </w:p>
    <w:p w:rsidR="00FC3EB3" w:rsidRDefault="00FC3EB3" w:rsidP="006142FD">
      <w:pPr>
        <w:spacing w:line="360" w:lineRule="auto"/>
        <w:jc w:val="center"/>
        <w:rPr>
          <w:rFonts w:ascii="Arial" w:hAnsi="Arial" w:cs="Arial"/>
          <w:b/>
          <w:sz w:val="24"/>
          <w:szCs w:val="24"/>
        </w:rPr>
      </w:pPr>
      <w:r>
        <w:rPr>
          <w:rFonts w:ascii="Arial" w:hAnsi="Arial" w:cs="Arial"/>
          <w:b/>
          <w:sz w:val="24"/>
          <w:szCs w:val="24"/>
        </w:rPr>
        <w:t>Janvier 2018</w:t>
      </w:r>
    </w:p>
    <w:p w:rsidR="004B34B2" w:rsidRDefault="004B34B2" w:rsidP="006142FD">
      <w:pPr>
        <w:spacing w:line="360" w:lineRule="auto"/>
        <w:jc w:val="center"/>
        <w:rPr>
          <w:rFonts w:ascii="Arial" w:hAnsi="Arial" w:cs="Arial"/>
          <w:b/>
          <w:sz w:val="24"/>
          <w:szCs w:val="24"/>
        </w:rPr>
      </w:pPr>
    </w:p>
    <w:p w:rsidR="004B34B2" w:rsidRDefault="004B34B2" w:rsidP="006142FD">
      <w:pPr>
        <w:spacing w:line="360" w:lineRule="auto"/>
        <w:jc w:val="center"/>
        <w:rPr>
          <w:rFonts w:ascii="Arial" w:hAnsi="Arial" w:cs="Arial"/>
          <w:b/>
          <w:sz w:val="24"/>
          <w:szCs w:val="24"/>
        </w:rPr>
      </w:pPr>
    </w:p>
    <w:p w:rsidR="004B34B2" w:rsidRDefault="004B34B2" w:rsidP="006142FD">
      <w:pPr>
        <w:spacing w:line="360" w:lineRule="auto"/>
        <w:jc w:val="center"/>
        <w:rPr>
          <w:rFonts w:ascii="Arial" w:hAnsi="Arial" w:cs="Arial"/>
          <w:b/>
          <w:sz w:val="24"/>
          <w:szCs w:val="24"/>
        </w:rPr>
      </w:pPr>
    </w:p>
    <w:p w:rsidR="004B34B2" w:rsidRDefault="004B34B2" w:rsidP="006142FD">
      <w:pPr>
        <w:spacing w:line="360" w:lineRule="auto"/>
        <w:jc w:val="center"/>
        <w:rPr>
          <w:rFonts w:ascii="Arial" w:hAnsi="Arial" w:cs="Arial"/>
          <w:b/>
          <w:sz w:val="24"/>
          <w:szCs w:val="24"/>
        </w:rPr>
      </w:pPr>
    </w:p>
    <w:p w:rsidR="004B34B2" w:rsidRDefault="004B34B2" w:rsidP="006142FD">
      <w:pPr>
        <w:spacing w:line="360" w:lineRule="auto"/>
        <w:jc w:val="center"/>
        <w:rPr>
          <w:rFonts w:ascii="Arial" w:hAnsi="Arial" w:cs="Arial"/>
          <w:b/>
          <w:sz w:val="24"/>
          <w:szCs w:val="24"/>
        </w:rPr>
      </w:pPr>
    </w:p>
    <w:p w:rsidR="004B34B2" w:rsidRDefault="004B34B2" w:rsidP="006142FD">
      <w:pPr>
        <w:spacing w:line="360" w:lineRule="auto"/>
        <w:jc w:val="center"/>
        <w:rPr>
          <w:rFonts w:ascii="Arial" w:hAnsi="Arial" w:cs="Arial"/>
          <w:b/>
          <w:sz w:val="24"/>
          <w:szCs w:val="24"/>
        </w:rPr>
      </w:pPr>
    </w:p>
    <w:p w:rsidR="007C0815" w:rsidRDefault="007C0815" w:rsidP="006142FD">
      <w:pPr>
        <w:spacing w:line="360" w:lineRule="auto"/>
        <w:jc w:val="center"/>
        <w:rPr>
          <w:rFonts w:ascii="Arial" w:hAnsi="Arial" w:cs="Arial"/>
          <w:b/>
          <w:sz w:val="24"/>
          <w:szCs w:val="24"/>
        </w:rPr>
      </w:pPr>
      <w:r>
        <w:rPr>
          <w:rFonts w:ascii="Arial" w:hAnsi="Arial" w:cs="Arial"/>
          <w:b/>
          <w:sz w:val="24"/>
          <w:szCs w:val="24"/>
        </w:rPr>
        <w:t>Prof. Théodore NIYONGABO</w:t>
      </w:r>
    </w:p>
    <w:p w:rsidR="004B34B2" w:rsidRPr="00C9321A" w:rsidRDefault="00D22C35">
      <w:pPr>
        <w:rPr>
          <w:rFonts w:ascii="Arial" w:hAnsi="Arial" w:cs="Arial"/>
          <w:b/>
          <w:sz w:val="24"/>
          <w:szCs w:val="24"/>
        </w:rPr>
      </w:pPr>
      <w:r>
        <w:rPr>
          <w:rFonts w:ascii="Arial" w:hAnsi="Arial" w:cs="Arial"/>
          <w:b/>
          <w:sz w:val="24"/>
          <w:szCs w:val="24"/>
        </w:rPr>
        <w:br w:type="page"/>
      </w:r>
      <w:r w:rsidR="00863B0C" w:rsidRPr="00C9321A">
        <w:rPr>
          <w:rFonts w:ascii="Arial" w:hAnsi="Arial" w:cs="Arial"/>
          <w:b/>
          <w:sz w:val="24"/>
          <w:szCs w:val="24"/>
        </w:rPr>
        <w:lastRenderedPageBreak/>
        <w:t xml:space="preserve">Table des matières </w:t>
      </w:r>
    </w:p>
    <w:p w:rsidR="0016547C" w:rsidRDefault="0016547C" w:rsidP="00592EA5">
      <w:pPr>
        <w:spacing w:line="240" w:lineRule="auto"/>
        <w:rPr>
          <w:rFonts w:ascii="Arial" w:hAnsi="Arial" w:cs="Arial"/>
          <w:sz w:val="20"/>
          <w:szCs w:val="20"/>
        </w:rPr>
      </w:pPr>
      <w:r>
        <w:rPr>
          <w:rFonts w:ascii="Arial" w:hAnsi="Arial" w:cs="Arial"/>
          <w:sz w:val="20"/>
          <w:szCs w:val="20"/>
        </w:rPr>
        <w:t>Liste des abréviations et acronymes ……………………………..</w:t>
      </w:r>
      <w:r>
        <w:rPr>
          <w:rFonts w:ascii="Arial" w:hAnsi="Arial" w:cs="Arial"/>
          <w:sz w:val="20"/>
          <w:szCs w:val="20"/>
        </w:rPr>
        <w:tab/>
      </w:r>
      <w:r>
        <w:rPr>
          <w:rFonts w:ascii="Arial" w:hAnsi="Arial" w:cs="Arial"/>
          <w:sz w:val="20"/>
          <w:szCs w:val="20"/>
        </w:rPr>
        <w:tab/>
      </w:r>
      <w:r>
        <w:rPr>
          <w:rFonts w:ascii="Arial" w:hAnsi="Arial" w:cs="Arial"/>
          <w:sz w:val="20"/>
          <w:szCs w:val="20"/>
        </w:rPr>
        <w:tab/>
        <w:t>p.4</w:t>
      </w:r>
    </w:p>
    <w:p w:rsidR="008A08A7" w:rsidRDefault="008A08A7" w:rsidP="00592EA5">
      <w:pPr>
        <w:spacing w:line="240" w:lineRule="auto"/>
        <w:rPr>
          <w:rFonts w:ascii="Arial" w:hAnsi="Arial" w:cs="Arial"/>
          <w:sz w:val="20"/>
          <w:szCs w:val="20"/>
        </w:rPr>
      </w:pPr>
      <w:r>
        <w:rPr>
          <w:rFonts w:ascii="Arial" w:hAnsi="Arial" w:cs="Arial"/>
          <w:sz w:val="20"/>
          <w:szCs w:val="20"/>
        </w:rPr>
        <w:t>Résumé exécutif ………………………………………………………..</w:t>
      </w:r>
      <w:r>
        <w:rPr>
          <w:rFonts w:ascii="Arial" w:hAnsi="Arial" w:cs="Arial"/>
          <w:sz w:val="20"/>
          <w:szCs w:val="20"/>
        </w:rPr>
        <w:tab/>
      </w:r>
      <w:r>
        <w:rPr>
          <w:rFonts w:ascii="Arial" w:hAnsi="Arial" w:cs="Arial"/>
          <w:sz w:val="20"/>
          <w:szCs w:val="20"/>
        </w:rPr>
        <w:tab/>
        <w:t>p.6</w:t>
      </w:r>
    </w:p>
    <w:p w:rsidR="004B34B2" w:rsidRDefault="004B34B2" w:rsidP="00592EA5">
      <w:pPr>
        <w:spacing w:line="240" w:lineRule="auto"/>
        <w:rPr>
          <w:rFonts w:ascii="Arial" w:hAnsi="Arial" w:cs="Arial"/>
          <w:sz w:val="20"/>
          <w:szCs w:val="20"/>
        </w:rPr>
      </w:pPr>
      <w:r w:rsidRPr="00863B0C">
        <w:rPr>
          <w:rFonts w:ascii="Arial" w:hAnsi="Arial" w:cs="Arial"/>
          <w:sz w:val="20"/>
          <w:szCs w:val="20"/>
        </w:rPr>
        <w:t xml:space="preserve">Chapitre </w:t>
      </w:r>
      <w:r w:rsidR="006F4D4D" w:rsidRPr="00863B0C">
        <w:rPr>
          <w:rFonts w:ascii="Arial" w:hAnsi="Arial" w:cs="Arial"/>
          <w:sz w:val="20"/>
          <w:szCs w:val="20"/>
        </w:rPr>
        <w:t>I</w:t>
      </w:r>
      <w:r w:rsidRPr="00863B0C">
        <w:rPr>
          <w:rFonts w:ascii="Arial" w:hAnsi="Arial" w:cs="Arial"/>
          <w:sz w:val="20"/>
          <w:szCs w:val="20"/>
        </w:rPr>
        <w:t> :</w:t>
      </w:r>
      <w:r w:rsidR="00672670">
        <w:rPr>
          <w:rFonts w:ascii="Arial" w:hAnsi="Arial" w:cs="Arial"/>
          <w:sz w:val="20"/>
          <w:szCs w:val="20"/>
        </w:rPr>
        <w:t xml:space="preserve"> </w:t>
      </w:r>
      <w:r w:rsidRPr="00863B0C">
        <w:rPr>
          <w:rFonts w:ascii="Arial" w:hAnsi="Arial" w:cs="Arial"/>
          <w:sz w:val="20"/>
          <w:szCs w:val="20"/>
        </w:rPr>
        <w:t>Introduction</w:t>
      </w:r>
      <w:r w:rsidR="006F4D4D" w:rsidRPr="00863B0C">
        <w:rPr>
          <w:rFonts w:ascii="Arial" w:hAnsi="Arial" w:cs="Arial"/>
          <w:sz w:val="20"/>
          <w:szCs w:val="20"/>
        </w:rPr>
        <w:t>……………………………………………</w:t>
      </w:r>
      <w:r w:rsidR="00863B0C" w:rsidRPr="00863B0C">
        <w:rPr>
          <w:rFonts w:ascii="Arial" w:hAnsi="Arial" w:cs="Arial"/>
          <w:sz w:val="20"/>
          <w:szCs w:val="20"/>
        </w:rPr>
        <w:t>……</w:t>
      </w:r>
      <w:r w:rsidR="006F4D4D" w:rsidRPr="00863B0C">
        <w:rPr>
          <w:rFonts w:ascii="Arial" w:hAnsi="Arial" w:cs="Arial"/>
          <w:sz w:val="20"/>
          <w:szCs w:val="20"/>
        </w:rPr>
        <w:tab/>
      </w:r>
      <w:r w:rsidR="00303A32" w:rsidRPr="00863B0C">
        <w:rPr>
          <w:rFonts w:ascii="Arial" w:hAnsi="Arial" w:cs="Arial"/>
          <w:sz w:val="20"/>
          <w:szCs w:val="20"/>
        </w:rPr>
        <w:tab/>
      </w:r>
      <w:r w:rsidR="008A08A7">
        <w:rPr>
          <w:rFonts w:ascii="Arial" w:hAnsi="Arial" w:cs="Arial"/>
          <w:sz w:val="20"/>
          <w:szCs w:val="20"/>
        </w:rPr>
        <w:t>p. 7</w:t>
      </w:r>
    </w:p>
    <w:p w:rsidR="008A08A7" w:rsidRDefault="008A08A7" w:rsidP="008A08A7">
      <w:pPr>
        <w:pStyle w:val="Paragraphedeliste"/>
        <w:numPr>
          <w:ilvl w:val="1"/>
          <w:numId w:val="43"/>
        </w:numPr>
        <w:spacing w:line="240" w:lineRule="auto"/>
        <w:rPr>
          <w:rFonts w:ascii="Arial" w:hAnsi="Arial" w:cs="Arial"/>
          <w:sz w:val="20"/>
          <w:szCs w:val="20"/>
        </w:rPr>
      </w:pPr>
      <w:r>
        <w:rPr>
          <w:rFonts w:ascii="Arial" w:hAnsi="Arial" w:cs="Arial"/>
          <w:sz w:val="20"/>
          <w:szCs w:val="20"/>
        </w:rPr>
        <w:t>Contexte et justifications ………………………………..</w:t>
      </w:r>
      <w:r>
        <w:rPr>
          <w:rFonts w:ascii="Arial" w:hAnsi="Arial" w:cs="Arial"/>
          <w:sz w:val="20"/>
          <w:szCs w:val="20"/>
        </w:rPr>
        <w:tab/>
      </w:r>
      <w:r>
        <w:rPr>
          <w:rFonts w:ascii="Arial" w:hAnsi="Arial" w:cs="Arial"/>
          <w:sz w:val="20"/>
          <w:szCs w:val="20"/>
        </w:rPr>
        <w:tab/>
        <w:t>p.7</w:t>
      </w:r>
    </w:p>
    <w:p w:rsidR="008A08A7" w:rsidRDefault="008A08A7" w:rsidP="008A08A7">
      <w:pPr>
        <w:pStyle w:val="Paragraphedeliste"/>
        <w:numPr>
          <w:ilvl w:val="1"/>
          <w:numId w:val="43"/>
        </w:numPr>
        <w:spacing w:line="240" w:lineRule="auto"/>
        <w:rPr>
          <w:rFonts w:ascii="Arial" w:hAnsi="Arial" w:cs="Arial"/>
          <w:sz w:val="20"/>
          <w:szCs w:val="20"/>
        </w:rPr>
      </w:pPr>
      <w:r>
        <w:rPr>
          <w:rFonts w:ascii="Arial" w:hAnsi="Arial" w:cs="Arial"/>
          <w:sz w:val="20"/>
          <w:szCs w:val="20"/>
        </w:rPr>
        <w:t>Objectifs …………………………………………………..</w:t>
      </w:r>
      <w:r>
        <w:rPr>
          <w:rFonts w:ascii="Arial" w:hAnsi="Arial" w:cs="Arial"/>
          <w:sz w:val="20"/>
          <w:szCs w:val="20"/>
        </w:rPr>
        <w:tab/>
      </w:r>
      <w:r>
        <w:rPr>
          <w:rFonts w:ascii="Arial" w:hAnsi="Arial" w:cs="Arial"/>
          <w:sz w:val="20"/>
          <w:szCs w:val="20"/>
        </w:rPr>
        <w:tab/>
        <w:t>p.8</w:t>
      </w:r>
    </w:p>
    <w:p w:rsidR="008A08A7" w:rsidRPr="008A08A7" w:rsidRDefault="008A08A7" w:rsidP="008A08A7">
      <w:pPr>
        <w:pStyle w:val="Paragraphedeliste"/>
        <w:numPr>
          <w:ilvl w:val="1"/>
          <w:numId w:val="43"/>
        </w:numPr>
        <w:spacing w:line="240" w:lineRule="auto"/>
        <w:rPr>
          <w:rFonts w:ascii="Arial" w:hAnsi="Arial" w:cs="Arial"/>
          <w:sz w:val="20"/>
          <w:szCs w:val="20"/>
        </w:rPr>
      </w:pPr>
      <w:r>
        <w:rPr>
          <w:rFonts w:ascii="Arial" w:hAnsi="Arial" w:cs="Arial"/>
          <w:sz w:val="20"/>
          <w:szCs w:val="20"/>
        </w:rPr>
        <w:t>Méthodologie …………………………………………….</w:t>
      </w:r>
      <w:r>
        <w:rPr>
          <w:rFonts w:ascii="Arial" w:hAnsi="Arial" w:cs="Arial"/>
          <w:sz w:val="20"/>
          <w:szCs w:val="20"/>
        </w:rPr>
        <w:tab/>
      </w:r>
      <w:r>
        <w:rPr>
          <w:rFonts w:ascii="Arial" w:hAnsi="Arial" w:cs="Arial"/>
          <w:sz w:val="20"/>
          <w:szCs w:val="20"/>
        </w:rPr>
        <w:tab/>
        <w:t>P.9</w:t>
      </w:r>
    </w:p>
    <w:p w:rsidR="006F4D4D" w:rsidRPr="00863B0C" w:rsidRDefault="006F4D4D" w:rsidP="00592EA5">
      <w:pPr>
        <w:spacing w:line="240" w:lineRule="auto"/>
        <w:rPr>
          <w:rFonts w:ascii="Arial" w:hAnsi="Arial" w:cs="Arial"/>
          <w:sz w:val="20"/>
          <w:szCs w:val="20"/>
        </w:rPr>
      </w:pPr>
      <w:r w:rsidRPr="00863B0C">
        <w:rPr>
          <w:rFonts w:ascii="Arial" w:hAnsi="Arial" w:cs="Arial"/>
          <w:sz w:val="20"/>
          <w:szCs w:val="20"/>
        </w:rPr>
        <w:t xml:space="preserve">Chapitre II : </w:t>
      </w:r>
      <w:r w:rsidR="002C5B17" w:rsidRPr="00863B0C">
        <w:rPr>
          <w:rFonts w:ascii="Arial" w:hAnsi="Arial" w:cs="Arial"/>
          <w:sz w:val="20"/>
          <w:szCs w:val="20"/>
        </w:rPr>
        <w:t>Les données publiées sur les hépatites au Burundi …</w:t>
      </w:r>
      <w:r w:rsidR="00863B0C" w:rsidRPr="00863B0C">
        <w:rPr>
          <w:rFonts w:ascii="Arial" w:hAnsi="Arial" w:cs="Arial"/>
          <w:sz w:val="20"/>
          <w:szCs w:val="20"/>
        </w:rPr>
        <w:t>…</w:t>
      </w:r>
      <w:r w:rsidR="00863B0C" w:rsidRPr="00863B0C">
        <w:rPr>
          <w:rFonts w:ascii="Arial" w:hAnsi="Arial" w:cs="Arial"/>
          <w:sz w:val="20"/>
          <w:szCs w:val="20"/>
        </w:rPr>
        <w:tab/>
      </w:r>
      <w:r w:rsidR="008A08A7">
        <w:rPr>
          <w:rFonts w:ascii="Arial" w:hAnsi="Arial" w:cs="Arial"/>
          <w:sz w:val="20"/>
          <w:szCs w:val="20"/>
        </w:rPr>
        <w:tab/>
        <w:t>p.9</w:t>
      </w:r>
    </w:p>
    <w:p w:rsidR="002C5B17" w:rsidRPr="00863B0C" w:rsidRDefault="002C5B17" w:rsidP="00592EA5">
      <w:pPr>
        <w:spacing w:line="240" w:lineRule="auto"/>
        <w:rPr>
          <w:rFonts w:ascii="Arial" w:hAnsi="Arial" w:cs="Arial"/>
          <w:sz w:val="20"/>
          <w:szCs w:val="20"/>
        </w:rPr>
      </w:pPr>
      <w:r w:rsidRPr="00863B0C">
        <w:rPr>
          <w:rFonts w:ascii="Arial" w:hAnsi="Arial" w:cs="Arial"/>
          <w:sz w:val="20"/>
          <w:szCs w:val="20"/>
        </w:rPr>
        <w:t>Chapitre III : Les données de l’enquête effectuée ………………</w:t>
      </w:r>
      <w:r w:rsidR="00863B0C" w:rsidRPr="00863B0C">
        <w:rPr>
          <w:rFonts w:ascii="Arial" w:hAnsi="Arial" w:cs="Arial"/>
          <w:sz w:val="20"/>
          <w:szCs w:val="20"/>
        </w:rPr>
        <w:t>……</w:t>
      </w:r>
      <w:r w:rsidRPr="00863B0C">
        <w:rPr>
          <w:rFonts w:ascii="Arial" w:hAnsi="Arial" w:cs="Arial"/>
          <w:sz w:val="20"/>
          <w:szCs w:val="20"/>
        </w:rPr>
        <w:tab/>
      </w:r>
      <w:r w:rsidR="00303A32" w:rsidRPr="00863B0C">
        <w:rPr>
          <w:rFonts w:ascii="Arial" w:hAnsi="Arial" w:cs="Arial"/>
          <w:sz w:val="20"/>
          <w:szCs w:val="20"/>
        </w:rPr>
        <w:tab/>
      </w:r>
      <w:r w:rsidR="008A08A7">
        <w:rPr>
          <w:rFonts w:ascii="Arial" w:hAnsi="Arial" w:cs="Arial"/>
          <w:sz w:val="20"/>
          <w:szCs w:val="20"/>
        </w:rPr>
        <w:t>p.12</w:t>
      </w:r>
    </w:p>
    <w:p w:rsidR="002C5B17" w:rsidRPr="00863B0C" w:rsidRDefault="00C74A4F" w:rsidP="00592EA5">
      <w:pPr>
        <w:spacing w:line="240" w:lineRule="auto"/>
        <w:rPr>
          <w:rFonts w:ascii="Arial" w:hAnsi="Arial" w:cs="Arial"/>
          <w:sz w:val="20"/>
          <w:szCs w:val="20"/>
        </w:rPr>
      </w:pPr>
      <w:r w:rsidRPr="00863B0C">
        <w:rPr>
          <w:rFonts w:ascii="Arial" w:hAnsi="Arial" w:cs="Arial"/>
          <w:sz w:val="20"/>
          <w:szCs w:val="20"/>
        </w:rPr>
        <w:tab/>
      </w:r>
      <w:r w:rsidR="002C5B17" w:rsidRPr="00863B0C">
        <w:rPr>
          <w:rFonts w:ascii="Arial" w:hAnsi="Arial" w:cs="Arial"/>
          <w:sz w:val="20"/>
          <w:szCs w:val="20"/>
        </w:rPr>
        <w:t>3.1. : Les données administratives ……………………………….</w:t>
      </w:r>
      <w:r w:rsidR="00863B0C" w:rsidRPr="00863B0C">
        <w:rPr>
          <w:rFonts w:ascii="Arial" w:hAnsi="Arial" w:cs="Arial"/>
          <w:sz w:val="20"/>
          <w:szCs w:val="20"/>
        </w:rPr>
        <w:tab/>
      </w:r>
      <w:r w:rsidR="008A08A7">
        <w:rPr>
          <w:rFonts w:ascii="Arial" w:hAnsi="Arial" w:cs="Arial"/>
          <w:sz w:val="20"/>
          <w:szCs w:val="20"/>
        </w:rPr>
        <w:tab/>
        <w:t>P.12</w:t>
      </w:r>
    </w:p>
    <w:p w:rsidR="002C5B17" w:rsidRPr="00863B0C" w:rsidRDefault="00C74A4F" w:rsidP="00592EA5">
      <w:pPr>
        <w:spacing w:line="240" w:lineRule="auto"/>
        <w:rPr>
          <w:rFonts w:ascii="Arial" w:hAnsi="Arial" w:cs="Arial"/>
          <w:sz w:val="20"/>
          <w:szCs w:val="20"/>
        </w:rPr>
      </w:pPr>
      <w:r w:rsidRPr="00863B0C">
        <w:rPr>
          <w:rFonts w:ascii="Arial" w:hAnsi="Arial" w:cs="Arial"/>
          <w:sz w:val="20"/>
          <w:szCs w:val="20"/>
        </w:rPr>
        <w:tab/>
      </w:r>
      <w:r w:rsidR="002C5B17" w:rsidRPr="00863B0C">
        <w:rPr>
          <w:rFonts w:ascii="Arial" w:hAnsi="Arial" w:cs="Arial"/>
          <w:sz w:val="20"/>
          <w:szCs w:val="20"/>
        </w:rPr>
        <w:t>3.2. : Les données de prévalence …………………………………</w:t>
      </w:r>
      <w:r w:rsidR="00863B0C" w:rsidRPr="00863B0C">
        <w:rPr>
          <w:rFonts w:ascii="Arial" w:hAnsi="Arial" w:cs="Arial"/>
          <w:sz w:val="20"/>
          <w:szCs w:val="20"/>
        </w:rPr>
        <w:tab/>
      </w:r>
      <w:r w:rsidR="008A08A7">
        <w:rPr>
          <w:rFonts w:ascii="Arial" w:hAnsi="Arial" w:cs="Arial"/>
          <w:sz w:val="20"/>
          <w:szCs w:val="20"/>
        </w:rPr>
        <w:tab/>
        <w:t>p.13</w:t>
      </w:r>
    </w:p>
    <w:p w:rsidR="002C5B17" w:rsidRPr="00863B0C" w:rsidRDefault="00C74A4F" w:rsidP="00592EA5">
      <w:pPr>
        <w:spacing w:line="240" w:lineRule="auto"/>
        <w:rPr>
          <w:rFonts w:ascii="Arial" w:hAnsi="Arial" w:cs="Arial"/>
          <w:sz w:val="20"/>
          <w:szCs w:val="20"/>
        </w:rPr>
      </w:pPr>
      <w:r w:rsidRPr="00863B0C">
        <w:rPr>
          <w:rFonts w:ascii="Arial" w:hAnsi="Arial" w:cs="Arial"/>
          <w:sz w:val="20"/>
          <w:szCs w:val="20"/>
        </w:rPr>
        <w:tab/>
      </w:r>
      <w:r w:rsidR="002C5B17" w:rsidRPr="00863B0C">
        <w:rPr>
          <w:rFonts w:ascii="Arial" w:hAnsi="Arial" w:cs="Arial"/>
          <w:sz w:val="20"/>
          <w:szCs w:val="20"/>
        </w:rPr>
        <w:t>3.3. : Les données sur la vaccination ……………………………</w:t>
      </w:r>
      <w:r w:rsidR="00863B0C" w:rsidRPr="00863B0C">
        <w:rPr>
          <w:rFonts w:ascii="Arial" w:hAnsi="Arial" w:cs="Arial"/>
          <w:sz w:val="20"/>
          <w:szCs w:val="20"/>
        </w:rPr>
        <w:tab/>
      </w:r>
      <w:r w:rsidR="002C5B17" w:rsidRPr="00863B0C">
        <w:rPr>
          <w:rFonts w:ascii="Arial" w:hAnsi="Arial" w:cs="Arial"/>
          <w:sz w:val="20"/>
          <w:szCs w:val="20"/>
        </w:rPr>
        <w:tab/>
      </w:r>
      <w:r w:rsidR="008A08A7">
        <w:rPr>
          <w:rFonts w:ascii="Arial" w:hAnsi="Arial" w:cs="Arial"/>
          <w:sz w:val="20"/>
          <w:szCs w:val="20"/>
        </w:rPr>
        <w:t>p.15</w:t>
      </w:r>
    </w:p>
    <w:p w:rsidR="002C5B17" w:rsidRPr="00863B0C" w:rsidRDefault="00C74A4F" w:rsidP="00592EA5">
      <w:pPr>
        <w:spacing w:line="240" w:lineRule="auto"/>
        <w:rPr>
          <w:rFonts w:ascii="Arial" w:hAnsi="Arial" w:cs="Arial"/>
          <w:sz w:val="20"/>
          <w:szCs w:val="20"/>
        </w:rPr>
      </w:pPr>
      <w:r w:rsidRPr="00863B0C">
        <w:rPr>
          <w:rFonts w:ascii="Arial" w:hAnsi="Arial" w:cs="Arial"/>
          <w:sz w:val="20"/>
          <w:szCs w:val="20"/>
        </w:rPr>
        <w:tab/>
      </w:r>
      <w:r w:rsidR="002C5B17" w:rsidRPr="00863B0C">
        <w:rPr>
          <w:rFonts w:ascii="Arial" w:hAnsi="Arial" w:cs="Arial"/>
          <w:sz w:val="20"/>
          <w:szCs w:val="20"/>
        </w:rPr>
        <w:t>3.4. : Les données sur les traitements anti hépatites ……………</w:t>
      </w:r>
      <w:r w:rsidR="00863B0C" w:rsidRPr="00863B0C">
        <w:rPr>
          <w:rFonts w:ascii="Arial" w:hAnsi="Arial" w:cs="Arial"/>
          <w:sz w:val="20"/>
          <w:szCs w:val="20"/>
        </w:rPr>
        <w:tab/>
      </w:r>
      <w:r w:rsidR="008A08A7">
        <w:rPr>
          <w:rFonts w:ascii="Arial" w:hAnsi="Arial" w:cs="Arial"/>
          <w:sz w:val="20"/>
          <w:szCs w:val="20"/>
        </w:rPr>
        <w:tab/>
        <w:t>p.16</w:t>
      </w:r>
    </w:p>
    <w:p w:rsidR="002C5B17" w:rsidRPr="00863B0C" w:rsidRDefault="00C74A4F" w:rsidP="00592EA5">
      <w:pPr>
        <w:spacing w:line="240" w:lineRule="auto"/>
        <w:rPr>
          <w:rFonts w:ascii="Arial" w:hAnsi="Arial" w:cs="Arial"/>
          <w:sz w:val="20"/>
          <w:szCs w:val="20"/>
        </w:rPr>
      </w:pPr>
      <w:r w:rsidRPr="00863B0C">
        <w:rPr>
          <w:rFonts w:ascii="Arial" w:hAnsi="Arial" w:cs="Arial"/>
          <w:sz w:val="20"/>
          <w:szCs w:val="20"/>
        </w:rPr>
        <w:tab/>
      </w:r>
      <w:r w:rsidR="002C5B17" w:rsidRPr="00863B0C">
        <w:rPr>
          <w:rFonts w:ascii="Arial" w:hAnsi="Arial" w:cs="Arial"/>
          <w:sz w:val="20"/>
          <w:szCs w:val="20"/>
        </w:rPr>
        <w:t>3.5. : Les autres données recueillies ……………………………….</w:t>
      </w:r>
      <w:r w:rsidR="00863B0C" w:rsidRPr="00863B0C">
        <w:rPr>
          <w:rFonts w:ascii="Arial" w:hAnsi="Arial" w:cs="Arial"/>
          <w:sz w:val="20"/>
          <w:szCs w:val="20"/>
        </w:rPr>
        <w:tab/>
      </w:r>
      <w:r w:rsidR="008A08A7">
        <w:rPr>
          <w:rFonts w:ascii="Arial" w:hAnsi="Arial" w:cs="Arial"/>
          <w:sz w:val="20"/>
          <w:szCs w:val="20"/>
        </w:rPr>
        <w:tab/>
        <w:t>p.17</w:t>
      </w:r>
    </w:p>
    <w:p w:rsidR="002C5B17" w:rsidRPr="00863B0C" w:rsidRDefault="00C74A4F" w:rsidP="00592EA5">
      <w:pPr>
        <w:spacing w:line="240" w:lineRule="auto"/>
        <w:rPr>
          <w:rFonts w:ascii="Arial" w:hAnsi="Arial" w:cs="Arial"/>
          <w:sz w:val="20"/>
          <w:szCs w:val="20"/>
        </w:rPr>
      </w:pPr>
      <w:r w:rsidRPr="00863B0C">
        <w:rPr>
          <w:rFonts w:ascii="Arial" w:hAnsi="Arial" w:cs="Arial"/>
          <w:sz w:val="20"/>
          <w:szCs w:val="20"/>
        </w:rPr>
        <w:tab/>
      </w:r>
      <w:r w:rsidRPr="00863B0C">
        <w:rPr>
          <w:rFonts w:ascii="Arial" w:hAnsi="Arial" w:cs="Arial"/>
          <w:sz w:val="20"/>
          <w:szCs w:val="20"/>
        </w:rPr>
        <w:tab/>
      </w:r>
      <w:r w:rsidR="002C5B17" w:rsidRPr="00863B0C">
        <w:rPr>
          <w:rFonts w:ascii="Arial" w:hAnsi="Arial" w:cs="Arial"/>
          <w:sz w:val="20"/>
          <w:szCs w:val="20"/>
        </w:rPr>
        <w:t>3.5.1. : La formation ………………………………………</w:t>
      </w:r>
      <w:r w:rsidR="00863B0C" w:rsidRPr="00863B0C">
        <w:rPr>
          <w:rFonts w:ascii="Arial" w:hAnsi="Arial" w:cs="Arial"/>
          <w:sz w:val="20"/>
          <w:szCs w:val="20"/>
        </w:rPr>
        <w:t>..</w:t>
      </w:r>
      <w:r w:rsidR="00863B0C" w:rsidRPr="00863B0C">
        <w:rPr>
          <w:rFonts w:ascii="Arial" w:hAnsi="Arial" w:cs="Arial"/>
          <w:sz w:val="20"/>
          <w:szCs w:val="20"/>
        </w:rPr>
        <w:tab/>
      </w:r>
      <w:r w:rsidR="008A08A7">
        <w:rPr>
          <w:rFonts w:ascii="Arial" w:hAnsi="Arial" w:cs="Arial"/>
          <w:sz w:val="20"/>
          <w:szCs w:val="20"/>
        </w:rPr>
        <w:tab/>
        <w:t>p.17</w:t>
      </w:r>
    </w:p>
    <w:p w:rsidR="002C5B17" w:rsidRPr="00863B0C" w:rsidRDefault="00C74A4F" w:rsidP="00592EA5">
      <w:pPr>
        <w:spacing w:line="240" w:lineRule="auto"/>
        <w:rPr>
          <w:rFonts w:ascii="Arial" w:hAnsi="Arial" w:cs="Arial"/>
          <w:sz w:val="20"/>
          <w:szCs w:val="20"/>
        </w:rPr>
      </w:pPr>
      <w:r w:rsidRPr="00863B0C">
        <w:rPr>
          <w:rFonts w:ascii="Arial" w:hAnsi="Arial" w:cs="Arial"/>
          <w:sz w:val="20"/>
          <w:szCs w:val="20"/>
        </w:rPr>
        <w:tab/>
      </w:r>
      <w:r w:rsidRPr="00863B0C">
        <w:rPr>
          <w:rFonts w:ascii="Arial" w:hAnsi="Arial" w:cs="Arial"/>
          <w:sz w:val="20"/>
          <w:szCs w:val="20"/>
        </w:rPr>
        <w:tab/>
      </w:r>
      <w:r w:rsidR="002C5B17" w:rsidRPr="00863B0C">
        <w:rPr>
          <w:rFonts w:ascii="Arial" w:hAnsi="Arial" w:cs="Arial"/>
          <w:sz w:val="20"/>
          <w:szCs w:val="20"/>
        </w:rPr>
        <w:t>3.5.2. : Les ressources humaines ………………………</w:t>
      </w:r>
      <w:r w:rsidR="00863B0C" w:rsidRPr="00863B0C">
        <w:rPr>
          <w:rFonts w:ascii="Arial" w:hAnsi="Arial" w:cs="Arial"/>
          <w:sz w:val="20"/>
          <w:szCs w:val="20"/>
        </w:rPr>
        <w:t>….</w:t>
      </w:r>
      <w:r w:rsidR="00863B0C" w:rsidRPr="00863B0C">
        <w:rPr>
          <w:rFonts w:ascii="Arial" w:hAnsi="Arial" w:cs="Arial"/>
          <w:sz w:val="20"/>
          <w:szCs w:val="20"/>
        </w:rPr>
        <w:tab/>
      </w:r>
      <w:r w:rsidR="008A08A7">
        <w:rPr>
          <w:rFonts w:ascii="Arial" w:hAnsi="Arial" w:cs="Arial"/>
          <w:sz w:val="20"/>
          <w:szCs w:val="20"/>
        </w:rPr>
        <w:t>p.17</w:t>
      </w:r>
    </w:p>
    <w:p w:rsidR="002C5B17" w:rsidRPr="00863B0C" w:rsidRDefault="00C74A4F" w:rsidP="00592EA5">
      <w:pPr>
        <w:spacing w:line="240" w:lineRule="auto"/>
        <w:rPr>
          <w:rFonts w:ascii="Arial" w:hAnsi="Arial" w:cs="Arial"/>
          <w:sz w:val="20"/>
          <w:szCs w:val="20"/>
        </w:rPr>
      </w:pPr>
      <w:r w:rsidRPr="00863B0C">
        <w:rPr>
          <w:rFonts w:ascii="Arial" w:hAnsi="Arial" w:cs="Arial"/>
          <w:sz w:val="20"/>
          <w:szCs w:val="20"/>
        </w:rPr>
        <w:tab/>
      </w:r>
      <w:r w:rsidRPr="00863B0C">
        <w:rPr>
          <w:rFonts w:ascii="Arial" w:hAnsi="Arial" w:cs="Arial"/>
          <w:sz w:val="20"/>
          <w:szCs w:val="20"/>
        </w:rPr>
        <w:tab/>
      </w:r>
      <w:r w:rsidR="002C5B17" w:rsidRPr="00863B0C">
        <w:rPr>
          <w:rFonts w:ascii="Arial" w:hAnsi="Arial" w:cs="Arial"/>
          <w:sz w:val="20"/>
          <w:szCs w:val="20"/>
        </w:rPr>
        <w:t>3.5.3. : La logistique ………………………………………</w:t>
      </w:r>
      <w:r w:rsidR="00863B0C" w:rsidRPr="00863B0C">
        <w:rPr>
          <w:rFonts w:ascii="Arial" w:hAnsi="Arial" w:cs="Arial"/>
          <w:sz w:val="20"/>
          <w:szCs w:val="20"/>
        </w:rPr>
        <w:t>…</w:t>
      </w:r>
      <w:r w:rsidR="00863B0C" w:rsidRPr="00863B0C">
        <w:rPr>
          <w:rFonts w:ascii="Arial" w:hAnsi="Arial" w:cs="Arial"/>
          <w:sz w:val="20"/>
          <w:szCs w:val="20"/>
        </w:rPr>
        <w:tab/>
      </w:r>
      <w:r w:rsidR="008A08A7">
        <w:rPr>
          <w:rFonts w:ascii="Arial" w:hAnsi="Arial" w:cs="Arial"/>
          <w:sz w:val="20"/>
          <w:szCs w:val="20"/>
        </w:rPr>
        <w:t>p.18</w:t>
      </w:r>
    </w:p>
    <w:p w:rsidR="002C5B17" w:rsidRDefault="00C74A4F" w:rsidP="00592EA5">
      <w:pPr>
        <w:spacing w:line="240" w:lineRule="auto"/>
        <w:rPr>
          <w:rFonts w:ascii="Arial" w:hAnsi="Arial" w:cs="Arial"/>
          <w:sz w:val="20"/>
          <w:szCs w:val="20"/>
        </w:rPr>
      </w:pPr>
      <w:r w:rsidRPr="00863B0C">
        <w:rPr>
          <w:rFonts w:ascii="Arial" w:hAnsi="Arial" w:cs="Arial"/>
          <w:sz w:val="20"/>
          <w:szCs w:val="20"/>
        </w:rPr>
        <w:tab/>
      </w:r>
      <w:r w:rsidRPr="00863B0C">
        <w:rPr>
          <w:rFonts w:ascii="Arial" w:hAnsi="Arial" w:cs="Arial"/>
          <w:sz w:val="20"/>
          <w:szCs w:val="20"/>
        </w:rPr>
        <w:tab/>
      </w:r>
      <w:r w:rsidR="002C5B17" w:rsidRPr="00863B0C">
        <w:rPr>
          <w:rFonts w:ascii="Arial" w:hAnsi="Arial" w:cs="Arial"/>
          <w:sz w:val="20"/>
          <w:szCs w:val="20"/>
        </w:rPr>
        <w:t>3.5.4. : Les sources de financement ………………………</w:t>
      </w:r>
      <w:r w:rsidR="00863B0C" w:rsidRPr="00863B0C">
        <w:rPr>
          <w:rFonts w:ascii="Arial" w:hAnsi="Arial" w:cs="Arial"/>
          <w:sz w:val="20"/>
          <w:szCs w:val="20"/>
        </w:rPr>
        <w:t>.</w:t>
      </w:r>
      <w:r w:rsidR="00863B0C" w:rsidRPr="00863B0C">
        <w:rPr>
          <w:rFonts w:ascii="Arial" w:hAnsi="Arial" w:cs="Arial"/>
          <w:sz w:val="20"/>
          <w:szCs w:val="20"/>
        </w:rPr>
        <w:tab/>
      </w:r>
      <w:r w:rsidR="008A08A7">
        <w:rPr>
          <w:rFonts w:ascii="Arial" w:hAnsi="Arial" w:cs="Arial"/>
          <w:sz w:val="20"/>
          <w:szCs w:val="20"/>
        </w:rPr>
        <w:t>p.18</w:t>
      </w:r>
    </w:p>
    <w:p w:rsidR="008A08A7" w:rsidRPr="00863B0C" w:rsidRDefault="00C1063B" w:rsidP="008A08A7">
      <w:pPr>
        <w:spacing w:line="240" w:lineRule="auto"/>
        <w:rPr>
          <w:rFonts w:ascii="Arial" w:hAnsi="Arial" w:cs="Arial"/>
          <w:sz w:val="20"/>
          <w:szCs w:val="20"/>
        </w:rPr>
      </w:pPr>
      <w:r>
        <w:rPr>
          <w:rFonts w:ascii="Arial" w:hAnsi="Arial" w:cs="Arial"/>
          <w:sz w:val="20"/>
          <w:szCs w:val="20"/>
        </w:rPr>
        <w:tab/>
        <w:t xml:space="preserve">3.6. : </w:t>
      </w:r>
      <w:r w:rsidR="008A08A7" w:rsidRPr="00863B0C">
        <w:rPr>
          <w:rFonts w:ascii="Arial" w:hAnsi="Arial" w:cs="Arial"/>
          <w:sz w:val="20"/>
          <w:szCs w:val="20"/>
        </w:rPr>
        <w:t>Les politiques en vigueur sur l</w:t>
      </w:r>
      <w:r w:rsidR="00FF5E0B">
        <w:rPr>
          <w:rFonts w:ascii="Arial" w:hAnsi="Arial" w:cs="Arial"/>
          <w:sz w:val="20"/>
          <w:szCs w:val="20"/>
        </w:rPr>
        <w:t>es hépatites au Burundi ………</w:t>
      </w:r>
      <w:r w:rsidR="00FF5E0B">
        <w:rPr>
          <w:rFonts w:ascii="Arial" w:hAnsi="Arial" w:cs="Arial"/>
          <w:sz w:val="20"/>
          <w:szCs w:val="20"/>
        </w:rPr>
        <w:tab/>
        <w:t>p.19</w:t>
      </w:r>
    </w:p>
    <w:p w:rsidR="008A08A7" w:rsidRPr="00863B0C" w:rsidRDefault="008A08A7" w:rsidP="008A08A7">
      <w:pPr>
        <w:spacing w:line="240" w:lineRule="auto"/>
        <w:rPr>
          <w:rFonts w:ascii="Arial" w:hAnsi="Arial" w:cs="Arial"/>
          <w:sz w:val="20"/>
          <w:szCs w:val="20"/>
        </w:rPr>
      </w:pPr>
      <w:r w:rsidRPr="00863B0C">
        <w:rPr>
          <w:rFonts w:ascii="Arial" w:hAnsi="Arial" w:cs="Arial"/>
          <w:sz w:val="20"/>
          <w:szCs w:val="20"/>
        </w:rPr>
        <w:tab/>
      </w:r>
      <w:r w:rsidR="00C1063B">
        <w:rPr>
          <w:rFonts w:ascii="Arial" w:hAnsi="Arial" w:cs="Arial"/>
          <w:sz w:val="20"/>
          <w:szCs w:val="20"/>
        </w:rPr>
        <w:tab/>
        <w:t>3.6</w:t>
      </w:r>
      <w:r w:rsidRPr="00863B0C">
        <w:rPr>
          <w:rFonts w:ascii="Arial" w:hAnsi="Arial" w:cs="Arial"/>
          <w:sz w:val="20"/>
          <w:szCs w:val="20"/>
        </w:rPr>
        <w:t>.1.</w:t>
      </w:r>
      <w:r w:rsidR="00C1063B">
        <w:rPr>
          <w:rFonts w:ascii="Arial" w:hAnsi="Arial" w:cs="Arial"/>
          <w:sz w:val="20"/>
          <w:szCs w:val="20"/>
        </w:rPr>
        <w:t xml:space="preserve"> : </w:t>
      </w:r>
      <w:r w:rsidR="00C96C52">
        <w:rPr>
          <w:rFonts w:ascii="Arial" w:hAnsi="Arial" w:cs="Arial"/>
          <w:sz w:val="20"/>
          <w:szCs w:val="20"/>
        </w:rPr>
        <w:t>Les données de</w:t>
      </w:r>
      <w:r w:rsidRPr="00863B0C">
        <w:rPr>
          <w:rFonts w:ascii="Arial" w:hAnsi="Arial" w:cs="Arial"/>
          <w:sz w:val="20"/>
          <w:szCs w:val="20"/>
        </w:rPr>
        <w:t xml:space="preserve"> surveillance é</w:t>
      </w:r>
      <w:r w:rsidR="00C96C52">
        <w:rPr>
          <w:rFonts w:ascii="Arial" w:hAnsi="Arial" w:cs="Arial"/>
          <w:sz w:val="20"/>
          <w:szCs w:val="20"/>
        </w:rPr>
        <w:t>pidémiologique</w:t>
      </w:r>
      <w:r w:rsidR="00C1063B">
        <w:rPr>
          <w:rFonts w:ascii="Arial" w:hAnsi="Arial" w:cs="Arial"/>
          <w:sz w:val="20"/>
          <w:szCs w:val="20"/>
        </w:rPr>
        <w:t>……</w:t>
      </w:r>
      <w:r w:rsidR="00FF5E0B">
        <w:rPr>
          <w:rFonts w:ascii="Arial" w:hAnsi="Arial" w:cs="Arial"/>
          <w:sz w:val="20"/>
          <w:szCs w:val="20"/>
        </w:rPr>
        <w:tab/>
        <w:t>p.19</w:t>
      </w:r>
    </w:p>
    <w:p w:rsidR="008A08A7" w:rsidRPr="00863B0C" w:rsidRDefault="008A08A7" w:rsidP="008A08A7">
      <w:pPr>
        <w:spacing w:line="240" w:lineRule="auto"/>
        <w:rPr>
          <w:rFonts w:ascii="Arial" w:hAnsi="Arial" w:cs="Arial"/>
          <w:sz w:val="20"/>
          <w:szCs w:val="20"/>
        </w:rPr>
      </w:pPr>
      <w:r w:rsidRPr="00863B0C">
        <w:rPr>
          <w:rFonts w:ascii="Arial" w:hAnsi="Arial" w:cs="Arial"/>
          <w:sz w:val="20"/>
          <w:szCs w:val="20"/>
        </w:rPr>
        <w:tab/>
      </w:r>
      <w:r w:rsidR="00C1063B">
        <w:rPr>
          <w:rFonts w:ascii="Arial" w:hAnsi="Arial" w:cs="Arial"/>
          <w:sz w:val="20"/>
          <w:szCs w:val="20"/>
        </w:rPr>
        <w:tab/>
        <w:t>3.6.2</w:t>
      </w:r>
      <w:r w:rsidRPr="00863B0C">
        <w:rPr>
          <w:rFonts w:ascii="Arial" w:hAnsi="Arial" w:cs="Arial"/>
          <w:sz w:val="20"/>
          <w:szCs w:val="20"/>
        </w:rPr>
        <w:t>. : La vaccinati</w:t>
      </w:r>
      <w:r w:rsidR="00C1063B">
        <w:rPr>
          <w:rFonts w:ascii="Arial" w:hAnsi="Arial" w:cs="Arial"/>
          <w:sz w:val="20"/>
          <w:szCs w:val="20"/>
        </w:rPr>
        <w:t>on contre le VHB ……………………….</w:t>
      </w:r>
      <w:r w:rsidR="00FF5E0B">
        <w:rPr>
          <w:rFonts w:ascii="Arial" w:hAnsi="Arial" w:cs="Arial"/>
          <w:sz w:val="20"/>
          <w:szCs w:val="20"/>
        </w:rPr>
        <w:tab/>
        <w:t>p.19</w:t>
      </w:r>
    </w:p>
    <w:p w:rsidR="008A08A7" w:rsidRPr="00863B0C" w:rsidRDefault="008A08A7" w:rsidP="008A08A7">
      <w:pPr>
        <w:spacing w:line="240" w:lineRule="auto"/>
        <w:rPr>
          <w:rFonts w:ascii="Arial" w:hAnsi="Arial" w:cs="Arial"/>
          <w:sz w:val="20"/>
          <w:szCs w:val="20"/>
        </w:rPr>
      </w:pPr>
      <w:r w:rsidRPr="00863B0C">
        <w:rPr>
          <w:rFonts w:ascii="Arial" w:hAnsi="Arial" w:cs="Arial"/>
          <w:sz w:val="20"/>
          <w:szCs w:val="20"/>
        </w:rPr>
        <w:tab/>
      </w:r>
      <w:r w:rsidR="00C1063B">
        <w:rPr>
          <w:rFonts w:ascii="Arial" w:hAnsi="Arial" w:cs="Arial"/>
          <w:sz w:val="20"/>
          <w:szCs w:val="20"/>
        </w:rPr>
        <w:tab/>
        <w:t>3.6.</w:t>
      </w:r>
      <w:r w:rsidRPr="00863B0C">
        <w:rPr>
          <w:rFonts w:ascii="Arial" w:hAnsi="Arial" w:cs="Arial"/>
          <w:sz w:val="20"/>
          <w:szCs w:val="20"/>
        </w:rPr>
        <w:t>3. : La vaccination con</w:t>
      </w:r>
      <w:r w:rsidR="00C1063B">
        <w:rPr>
          <w:rFonts w:ascii="Arial" w:hAnsi="Arial" w:cs="Arial"/>
          <w:sz w:val="20"/>
          <w:szCs w:val="20"/>
        </w:rPr>
        <w:t>tre les autres virus ……………..</w:t>
      </w:r>
      <w:r w:rsidR="00FF5E0B">
        <w:rPr>
          <w:rFonts w:ascii="Arial" w:hAnsi="Arial" w:cs="Arial"/>
          <w:sz w:val="20"/>
          <w:szCs w:val="20"/>
        </w:rPr>
        <w:tab/>
        <w:t>p.20</w:t>
      </w:r>
    </w:p>
    <w:p w:rsidR="008A08A7" w:rsidRPr="00863B0C" w:rsidRDefault="008A08A7" w:rsidP="008A08A7">
      <w:pPr>
        <w:spacing w:line="240" w:lineRule="auto"/>
        <w:rPr>
          <w:rFonts w:ascii="Arial" w:hAnsi="Arial" w:cs="Arial"/>
          <w:sz w:val="20"/>
          <w:szCs w:val="20"/>
        </w:rPr>
      </w:pPr>
      <w:r w:rsidRPr="00863B0C">
        <w:rPr>
          <w:rFonts w:ascii="Arial" w:hAnsi="Arial" w:cs="Arial"/>
          <w:sz w:val="20"/>
          <w:szCs w:val="20"/>
        </w:rPr>
        <w:tab/>
      </w:r>
      <w:r w:rsidR="00C1063B">
        <w:rPr>
          <w:rFonts w:ascii="Arial" w:hAnsi="Arial" w:cs="Arial"/>
          <w:sz w:val="20"/>
          <w:szCs w:val="20"/>
        </w:rPr>
        <w:tab/>
        <w:t>3.6.</w:t>
      </w:r>
      <w:r w:rsidRPr="00863B0C">
        <w:rPr>
          <w:rFonts w:ascii="Arial" w:hAnsi="Arial" w:cs="Arial"/>
          <w:sz w:val="20"/>
          <w:szCs w:val="20"/>
        </w:rPr>
        <w:t>4. : L’hygiène e</w:t>
      </w:r>
      <w:r w:rsidR="00C1063B">
        <w:rPr>
          <w:rFonts w:ascii="Arial" w:hAnsi="Arial" w:cs="Arial"/>
          <w:sz w:val="20"/>
          <w:szCs w:val="20"/>
        </w:rPr>
        <w:t>n milieu de soins ……………………….</w:t>
      </w:r>
      <w:r w:rsidR="00FF5E0B">
        <w:rPr>
          <w:rFonts w:ascii="Arial" w:hAnsi="Arial" w:cs="Arial"/>
          <w:sz w:val="20"/>
          <w:szCs w:val="20"/>
        </w:rPr>
        <w:tab/>
        <w:t>p.20</w:t>
      </w:r>
    </w:p>
    <w:p w:rsidR="008A08A7" w:rsidRPr="00863B0C" w:rsidRDefault="008A08A7" w:rsidP="008A08A7">
      <w:pPr>
        <w:spacing w:line="240" w:lineRule="auto"/>
        <w:rPr>
          <w:rFonts w:ascii="Arial" w:hAnsi="Arial" w:cs="Arial"/>
          <w:sz w:val="20"/>
          <w:szCs w:val="20"/>
        </w:rPr>
      </w:pPr>
      <w:r w:rsidRPr="00863B0C">
        <w:rPr>
          <w:rFonts w:ascii="Arial" w:hAnsi="Arial" w:cs="Arial"/>
          <w:sz w:val="20"/>
          <w:szCs w:val="20"/>
        </w:rPr>
        <w:tab/>
      </w:r>
      <w:r w:rsidR="00C1063B">
        <w:rPr>
          <w:rFonts w:ascii="Arial" w:hAnsi="Arial" w:cs="Arial"/>
          <w:sz w:val="20"/>
          <w:szCs w:val="20"/>
        </w:rPr>
        <w:tab/>
        <w:t>3.6.</w:t>
      </w:r>
      <w:r w:rsidRPr="00863B0C">
        <w:rPr>
          <w:rFonts w:ascii="Arial" w:hAnsi="Arial" w:cs="Arial"/>
          <w:sz w:val="20"/>
          <w:szCs w:val="20"/>
        </w:rPr>
        <w:t xml:space="preserve">5. : Le dépistage des hépatites </w:t>
      </w:r>
      <w:r w:rsidR="00C1063B">
        <w:rPr>
          <w:rFonts w:ascii="Arial" w:hAnsi="Arial" w:cs="Arial"/>
          <w:sz w:val="20"/>
          <w:szCs w:val="20"/>
        </w:rPr>
        <w:t>B et C …………………</w:t>
      </w:r>
      <w:r w:rsidR="00FF5E0B">
        <w:rPr>
          <w:rFonts w:ascii="Arial" w:hAnsi="Arial" w:cs="Arial"/>
          <w:sz w:val="20"/>
          <w:szCs w:val="20"/>
        </w:rPr>
        <w:tab/>
        <w:t>p. 20</w:t>
      </w:r>
    </w:p>
    <w:p w:rsidR="008A08A7" w:rsidRPr="00863B0C" w:rsidRDefault="008A08A7" w:rsidP="008A08A7">
      <w:pPr>
        <w:spacing w:line="240" w:lineRule="auto"/>
        <w:rPr>
          <w:rFonts w:ascii="Arial" w:hAnsi="Arial" w:cs="Arial"/>
          <w:sz w:val="20"/>
          <w:szCs w:val="20"/>
        </w:rPr>
      </w:pPr>
      <w:r w:rsidRPr="00863B0C">
        <w:rPr>
          <w:rFonts w:ascii="Arial" w:hAnsi="Arial" w:cs="Arial"/>
          <w:sz w:val="20"/>
          <w:szCs w:val="20"/>
        </w:rPr>
        <w:tab/>
      </w:r>
      <w:r w:rsidR="00C1063B">
        <w:rPr>
          <w:rFonts w:ascii="Arial" w:hAnsi="Arial" w:cs="Arial"/>
          <w:sz w:val="20"/>
          <w:szCs w:val="20"/>
        </w:rPr>
        <w:tab/>
        <w:t xml:space="preserve">3.6.6. : </w:t>
      </w:r>
      <w:r w:rsidRPr="00863B0C">
        <w:rPr>
          <w:rFonts w:ascii="Arial" w:hAnsi="Arial" w:cs="Arial"/>
          <w:sz w:val="20"/>
          <w:szCs w:val="20"/>
        </w:rPr>
        <w:t>Le traitement des hépatit</w:t>
      </w:r>
      <w:r w:rsidR="00C1063B">
        <w:rPr>
          <w:rFonts w:ascii="Arial" w:hAnsi="Arial" w:cs="Arial"/>
          <w:sz w:val="20"/>
          <w:szCs w:val="20"/>
        </w:rPr>
        <w:t>es et de leurs complications …...</w:t>
      </w:r>
      <w:r w:rsidR="00FF5E0B">
        <w:rPr>
          <w:rFonts w:ascii="Arial" w:hAnsi="Arial" w:cs="Arial"/>
          <w:sz w:val="20"/>
          <w:szCs w:val="20"/>
        </w:rPr>
        <w:t>p.20</w:t>
      </w:r>
    </w:p>
    <w:p w:rsidR="00C1063B" w:rsidRPr="00863B0C" w:rsidRDefault="00C1063B" w:rsidP="00C1063B">
      <w:pPr>
        <w:spacing w:line="240" w:lineRule="auto"/>
        <w:rPr>
          <w:rFonts w:ascii="Arial" w:hAnsi="Arial" w:cs="Arial"/>
          <w:sz w:val="20"/>
          <w:szCs w:val="20"/>
        </w:rPr>
      </w:pPr>
      <w:r>
        <w:rPr>
          <w:rFonts w:ascii="Arial" w:hAnsi="Arial" w:cs="Arial"/>
          <w:sz w:val="20"/>
          <w:szCs w:val="20"/>
        </w:rPr>
        <w:tab/>
        <w:t xml:space="preserve">3.7. : </w:t>
      </w:r>
      <w:r w:rsidRPr="00863B0C">
        <w:rPr>
          <w:rFonts w:ascii="Arial" w:hAnsi="Arial" w:cs="Arial"/>
          <w:sz w:val="20"/>
          <w:szCs w:val="20"/>
        </w:rPr>
        <w:t xml:space="preserve">Les </w:t>
      </w:r>
      <w:r>
        <w:rPr>
          <w:rFonts w:ascii="Arial" w:hAnsi="Arial" w:cs="Arial"/>
          <w:sz w:val="20"/>
          <w:szCs w:val="20"/>
        </w:rPr>
        <w:t xml:space="preserve">principales difficultés rencontrées et les recommandations </w:t>
      </w:r>
      <w:r w:rsidR="00FF5E0B">
        <w:rPr>
          <w:rFonts w:ascii="Arial" w:hAnsi="Arial" w:cs="Arial"/>
          <w:sz w:val="20"/>
          <w:szCs w:val="20"/>
        </w:rPr>
        <w:t>……</w:t>
      </w:r>
      <w:r w:rsidR="00FF5E0B">
        <w:rPr>
          <w:rFonts w:ascii="Arial" w:hAnsi="Arial" w:cs="Arial"/>
          <w:sz w:val="20"/>
          <w:szCs w:val="20"/>
        </w:rPr>
        <w:tab/>
        <w:t>p.21</w:t>
      </w:r>
    </w:p>
    <w:p w:rsidR="002C5B17" w:rsidRPr="00863B0C" w:rsidRDefault="00C1063B" w:rsidP="00592EA5">
      <w:pPr>
        <w:spacing w:line="240" w:lineRule="auto"/>
        <w:rPr>
          <w:rFonts w:ascii="Arial" w:hAnsi="Arial" w:cs="Arial"/>
          <w:sz w:val="20"/>
          <w:szCs w:val="20"/>
        </w:rPr>
      </w:pPr>
      <w:r w:rsidRPr="00863B0C">
        <w:rPr>
          <w:rFonts w:ascii="Arial" w:hAnsi="Arial" w:cs="Arial"/>
          <w:sz w:val="20"/>
          <w:szCs w:val="20"/>
        </w:rPr>
        <w:tab/>
      </w:r>
      <w:r>
        <w:rPr>
          <w:rFonts w:ascii="Arial" w:hAnsi="Arial" w:cs="Arial"/>
          <w:sz w:val="20"/>
          <w:szCs w:val="20"/>
        </w:rPr>
        <w:tab/>
      </w:r>
      <w:r w:rsidR="00C42157">
        <w:rPr>
          <w:rFonts w:ascii="Arial" w:hAnsi="Arial" w:cs="Arial"/>
          <w:sz w:val="20"/>
          <w:szCs w:val="20"/>
        </w:rPr>
        <w:t>3.7.1</w:t>
      </w:r>
      <w:r w:rsidR="002C5B17" w:rsidRPr="00863B0C">
        <w:rPr>
          <w:rFonts w:ascii="Arial" w:hAnsi="Arial" w:cs="Arial"/>
          <w:sz w:val="20"/>
          <w:szCs w:val="20"/>
        </w:rPr>
        <w:t>. : Les principales difficultés rencontrées …………</w:t>
      </w:r>
      <w:r w:rsidR="00863B0C" w:rsidRPr="00863B0C">
        <w:rPr>
          <w:rFonts w:ascii="Arial" w:hAnsi="Arial" w:cs="Arial"/>
          <w:sz w:val="20"/>
          <w:szCs w:val="20"/>
        </w:rPr>
        <w:t>….</w:t>
      </w:r>
      <w:r w:rsidR="00863B0C" w:rsidRPr="00863B0C">
        <w:rPr>
          <w:rFonts w:ascii="Arial" w:hAnsi="Arial" w:cs="Arial"/>
          <w:sz w:val="20"/>
          <w:szCs w:val="20"/>
        </w:rPr>
        <w:tab/>
      </w:r>
      <w:r w:rsidR="00C74A4F" w:rsidRPr="00863B0C">
        <w:rPr>
          <w:rFonts w:ascii="Arial" w:hAnsi="Arial" w:cs="Arial"/>
          <w:sz w:val="20"/>
          <w:szCs w:val="20"/>
        </w:rPr>
        <w:t>p</w:t>
      </w:r>
      <w:r w:rsidR="00C42157">
        <w:rPr>
          <w:rFonts w:ascii="Arial" w:hAnsi="Arial" w:cs="Arial"/>
          <w:sz w:val="20"/>
          <w:szCs w:val="20"/>
        </w:rPr>
        <w:t>.21</w:t>
      </w:r>
    </w:p>
    <w:p w:rsidR="002C5B17" w:rsidRPr="00863B0C" w:rsidRDefault="00C74A4F" w:rsidP="00592EA5">
      <w:pPr>
        <w:spacing w:line="240" w:lineRule="auto"/>
        <w:rPr>
          <w:rFonts w:ascii="Arial" w:hAnsi="Arial" w:cs="Arial"/>
          <w:sz w:val="20"/>
          <w:szCs w:val="20"/>
        </w:rPr>
      </w:pPr>
      <w:r w:rsidRPr="00863B0C">
        <w:rPr>
          <w:rFonts w:ascii="Arial" w:hAnsi="Arial" w:cs="Arial"/>
          <w:sz w:val="20"/>
          <w:szCs w:val="20"/>
        </w:rPr>
        <w:tab/>
      </w:r>
      <w:r w:rsidRPr="00863B0C">
        <w:rPr>
          <w:rFonts w:ascii="Arial" w:hAnsi="Arial" w:cs="Arial"/>
          <w:sz w:val="20"/>
          <w:szCs w:val="20"/>
        </w:rPr>
        <w:tab/>
      </w:r>
      <w:r w:rsidR="00C42157">
        <w:rPr>
          <w:rFonts w:ascii="Arial" w:hAnsi="Arial" w:cs="Arial"/>
          <w:sz w:val="20"/>
          <w:szCs w:val="20"/>
        </w:rPr>
        <w:t>3.7.2</w:t>
      </w:r>
      <w:r w:rsidR="00C96C52">
        <w:rPr>
          <w:rFonts w:ascii="Arial" w:hAnsi="Arial" w:cs="Arial"/>
          <w:sz w:val="20"/>
          <w:szCs w:val="20"/>
        </w:rPr>
        <w:t>.</w:t>
      </w:r>
      <w:r w:rsidR="002C5B17" w:rsidRPr="00863B0C">
        <w:rPr>
          <w:rFonts w:ascii="Arial" w:hAnsi="Arial" w:cs="Arial"/>
          <w:sz w:val="20"/>
          <w:szCs w:val="20"/>
        </w:rPr>
        <w:t xml:space="preserve"> : </w:t>
      </w:r>
      <w:r w:rsidR="00C42157">
        <w:rPr>
          <w:rFonts w:ascii="Arial" w:hAnsi="Arial" w:cs="Arial"/>
          <w:sz w:val="20"/>
          <w:szCs w:val="20"/>
        </w:rPr>
        <w:t>Les principales</w:t>
      </w:r>
      <w:r w:rsidR="00303A32" w:rsidRPr="00863B0C">
        <w:rPr>
          <w:rFonts w:ascii="Arial" w:hAnsi="Arial" w:cs="Arial"/>
          <w:sz w:val="20"/>
          <w:szCs w:val="20"/>
        </w:rPr>
        <w:t xml:space="preserve"> recommandations …</w:t>
      </w:r>
      <w:r w:rsidR="00C96C52">
        <w:rPr>
          <w:rFonts w:ascii="Arial" w:hAnsi="Arial" w:cs="Arial"/>
          <w:sz w:val="20"/>
          <w:szCs w:val="20"/>
        </w:rPr>
        <w:t>…</w:t>
      </w:r>
      <w:r w:rsidR="00303A32" w:rsidRPr="00863B0C">
        <w:rPr>
          <w:rFonts w:ascii="Arial" w:hAnsi="Arial" w:cs="Arial"/>
          <w:sz w:val="20"/>
          <w:szCs w:val="20"/>
        </w:rPr>
        <w:t>…</w:t>
      </w:r>
      <w:r w:rsidR="00C42157">
        <w:rPr>
          <w:rFonts w:ascii="Arial" w:hAnsi="Arial" w:cs="Arial"/>
          <w:sz w:val="20"/>
          <w:szCs w:val="20"/>
        </w:rPr>
        <w:t>…………</w:t>
      </w:r>
      <w:r w:rsidR="00863B0C" w:rsidRPr="00863B0C">
        <w:rPr>
          <w:rFonts w:ascii="Arial" w:hAnsi="Arial" w:cs="Arial"/>
          <w:sz w:val="20"/>
          <w:szCs w:val="20"/>
        </w:rPr>
        <w:t>.</w:t>
      </w:r>
      <w:r w:rsidR="00863B0C" w:rsidRPr="00863B0C">
        <w:rPr>
          <w:rFonts w:ascii="Arial" w:hAnsi="Arial" w:cs="Arial"/>
          <w:sz w:val="20"/>
          <w:szCs w:val="20"/>
        </w:rPr>
        <w:tab/>
      </w:r>
      <w:r w:rsidRPr="00863B0C">
        <w:rPr>
          <w:rFonts w:ascii="Arial" w:hAnsi="Arial" w:cs="Arial"/>
          <w:sz w:val="20"/>
          <w:szCs w:val="20"/>
        </w:rPr>
        <w:t>p</w:t>
      </w:r>
      <w:r w:rsidR="00C42157">
        <w:rPr>
          <w:rFonts w:ascii="Arial" w:hAnsi="Arial" w:cs="Arial"/>
          <w:sz w:val="20"/>
          <w:szCs w:val="20"/>
        </w:rPr>
        <w:t>.22</w:t>
      </w:r>
    </w:p>
    <w:p w:rsidR="00303A32" w:rsidRPr="00863B0C" w:rsidRDefault="00303A32" w:rsidP="00592EA5">
      <w:pPr>
        <w:spacing w:line="240" w:lineRule="auto"/>
        <w:rPr>
          <w:rFonts w:ascii="Arial" w:hAnsi="Arial" w:cs="Arial"/>
          <w:sz w:val="20"/>
          <w:szCs w:val="20"/>
        </w:rPr>
      </w:pPr>
      <w:r w:rsidRPr="00863B0C">
        <w:rPr>
          <w:rFonts w:ascii="Arial" w:hAnsi="Arial" w:cs="Arial"/>
          <w:sz w:val="20"/>
          <w:szCs w:val="20"/>
        </w:rPr>
        <w:t xml:space="preserve">Chapitre </w:t>
      </w:r>
      <w:r w:rsidR="00C42157">
        <w:rPr>
          <w:rFonts w:ascii="Arial" w:hAnsi="Arial" w:cs="Arial"/>
          <w:sz w:val="20"/>
          <w:szCs w:val="20"/>
        </w:rPr>
        <w:t>I</w:t>
      </w:r>
      <w:r w:rsidRPr="00863B0C">
        <w:rPr>
          <w:rFonts w:ascii="Arial" w:hAnsi="Arial" w:cs="Arial"/>
          <w:sz w:val="20"/>
          <w:szCs w:val="20"/>
        </w:rPr>
        <w:t xml:space="preserve">V. </w:t>
      </w:r>
      <w:r w:rsidR="00C42157">
        <w:rPr>
          <w:rFonts w:ascii="Arial" w:hAnsi="Arial" w:cs="Arial"/>
          <w:sz w:val="20"/>
          <w:szCs w:val="20"/>
        </w:rPr>
        <w:t xml:space="preserve">Quelques orientations </w:t>
      </w:r>
      <w:r w:rsidRPr="00863B0C">
        <w:rPr>
          <w:rFonts w:ascii="Arial" w:hAnsi="Arial" w:cs="Arial"/>
          <w:sz w:val="20"/>
          <w:szCs w:val="20"/>
        </w:rPr>
        <w:t>stratégique</w:t>
      </w:r>
      <w:r w:rsidR="00C42157">
        <w:rPr>
          <w:rFonts w:ascii="Arial" w:hAnsi="Arial" w:cs="Arial"/>
          <w:sz w:val="20"/>
          <w:szCs w:val="20"/>
        </w:rPr>
        <w:t>s</w:t>
      </w:r>
      <w:r w:rsidRPr="00863B0C">
        <w:rPr>
          <w:rFonts w:ascii="Arial" w:hAnsi="Arial" w:cs="Arial"/>
          <w:sz w:val="20"/>
          <w:szCs w:val="20"/>
        </w:rPr>
        <w:t xml:space="preserve"> de lutte</w:t>
      </w:r>
      <w:r w:rsidR="00C42157">
        <w:rPr>
          <w:rFonts w:ascii="Arial" w:hAnsi="Arial" w:cs="Arial"/>
          <w:sz w:val="20"/>
          <w:szCs w:val="20"/>
        </w:rPr>
        <w:t xml:space="preserve"> contre les hépatites ……p.24</w:t>
      </w:r>
    </w:p>
    <w:p w:rsidR="00C74A4F" w:rsidRPr="00863B0C" w:rsidRDefault="00C74A4F" w:rsidP="00592EA5">
      <w:pPr>
        <w:spacing w:line="240" w:lineRule="auto"/>
        <w:rPr>
          <w:rFonts w:ascii="Arial" w:hAnsi="Arial" w:cs="Arial"/>
          <w:sz w:val="20"/>
          <w:szCs w:val="20"/>
        </w:rPr>
      </w:pPr>
      <w:r w:rsidRPr="00863B0C">
        <w:rPr>
          <w:rFonts w:ascii="Arial" w:hAnsi="Arial" w:cs="Arial"/>
          <w:sz w:val="20"/>
          <w:szCs w:val="20"/>
        </w:rPr>
        <w:tab/>
      </w:r>
      <w:r w:rsidR="00C42157">
        <w:rPr>
          <w:rFonts w:ascii="Arial" w:hAnsi="Arial" w:cs="Arial"/>
          <w:sz w:val="20"/>
          <w:szCs w:val="20"/>
        </w:rPr>
        <w:t>4.1</w:t>
      </w:r>
      <w:r w:rsidR="00592EA5" w:rsidRPr="00863B0C">
        <w:rPr>
          <w:rFonts w:ascii="Arial" w:hAnsi="Arial" w:cs="Arial"/>
          <w:sz w:val="20"/>
          <w:szCs w:val="20"/>
        </w:rPr>
        <w:t>. : Les opportunités de contrôle ………………………………</w:t>
      </w:r>
      <w:r w:rsidR="00863B0C" w:rsidRPr="00863B0C">
        <w:rPr>
          <w:rFonts w:ascii="Arial" w:hAnsi="Arial" w:cs="Arial"/>
          <w:sz w:val="20"/>
          <w:szCs w:val="20"/>
        </w:rPr>
        <w:t>…</w:t>
      </w:r>
      <w:r w:rsidR="00863B0C" w:rsidRPr="00863B0C">
        <w:rPr>
          <w:rFonts w:ascii="Arial" w:hAnsi="Arial" w:cs="Arial"/>
          <w:sz w:val="20"/>
          <w:szCs w:val="20"/>
        </w:rPr>
        <w:tab/>
      </w:r>
      <w:r w:rsidRPr="00863B0C">
        <w:rPr>
          <w:rFonts w:ascii="Arial" w:hAnsi="Arial" w:cs="Arial"/>
          <w:sz w:val="20"/>
          <w:szCs w:val="20"/>
        </w:rPr>
        <w:tab/>
        <w:t>p</w:t>
      </w:r>
      <w:r w:rsidR="00C42157">
        <w:rPr>
          <w:rFonts w:ascii="Arial" w:hAnsi="Arial" w:cs="Arial"/>
          <w:sz w:val="20"/>
          <w:szCs w:val="20"/>
        </w:rPr>
        <w:t>.24</w:t>
      </w:r>
    </w:p>
    <w:p w:rsidR="00C74A4F" w:rsidRPr="00863B0C" w:rsidRDefault="00C74A4F" w:rsidP="00592EA5">
      <w:pPr>
        <w:spacing w:line="240" w:lineRule="auto"/>
        <w:rPr>
          <w:rFonts w:ascii="Arial" w:hAnsi="Arial" w:cs="Arial"/>
          <w:sz w:val="20"/>
          <w:szCs w:val="20"/>
        </w:rPr>
      </w:pPr>
      <w:r w:rsidRPr="00863B0C">
        <w:rPr>
          <w:rFonts w:ascii="Arial" w:hAnsi="Arial" w:cs="Arial"/>
          <w:sz w:val="20"/>
          <w:szCs w:val="20"/>
        </w:rPr>
        <w:tab/>
      </w:r>
      <w:r w:rsidR="00C42157">
        <w:rPr>
          <w:rFonts w:ascii="Arial" w:hAnsi="Arial" w:cs="Arial"/>
          <w:sz w:val="20"/>
          <w:szCs w:val="20"/>
        </w:rPr>
        <w:t>4.2</w:t>
      </w:r>
      <w:r w:rsidR="00592EA5" w:rsidRPr="00863B0C">
        <w:rPr>
          <w:rFonts w:ascii="Arial" w:hAnsi="Arial" w:cs="Arial"/>
          <w:sz w:val="20"/>
          <w:szCs w:val="20"/>
        </w:rPr>
        <w:t xml:space="preserve">. : Les orientations stratégiques </w:t>
      </w:r>
      <w:r w:rsidR="00C42157">
        <w:rPr>
          <w:rFonts w:ascii="Arial" w:hAnsi="Arial" w:cs="Arial"/>
          <w:sz w:val="20"/>
          <w:szCs w:val="20"/>
        </w:rPr>
        <w:t>……..</w:t>
      </w:r>
      <w:r w:rsidR="00592EA5" w:rsidRPr="00863B0C">
        <w:rPr>
          <w:rFonts w:ascii="Arial" w:hAnsi="Arial" w:cs="Arial"/>
          <w:sz w:val="20"/>
          <w:szCs w:val="20"/>
        </w:rPr>
        <w:t>….</w:t>
      </w:r>
      <w:r w:rsidR="00863B0C" w:rsidRPr="00863B0C">
        <w:rPr>
          <w:rFonts w:ascii="Arial" w:hAnsi="Arial" w:cs="Arial"/>
          <w:sz w:val="20"/>
          <w:szCs w:val="20"/>
        </w:rPr>
        <w:t>………………….</w:t>
      </w:r>
      <w:r w:rsidR="00592EA5" w:rsidRPr="00863B0C">
        <w:rPr>
          <w:rFonts w:ascii="Arial" w:hAnsi="Arial" w:cs="Arial"/>
          <w:sz w:val="20"/>
          <w:szCs w:val="20"/>
        </w:rPr>
        <w:t>..</w:t>
      </w:r>
      <w:r w:rsidR="00C42157">
        <w:rPr>
          <w:rFonts w:ascii="Arial" w:hAnsi="Arial" w:cs="Arial"/>
          <w:sz w:val="20"/>
          <w:szCs w:val="20"/>
        </w:rPr>
        <w:t>.....</w:t>
      </w:r>
      <w:r w:rsidR="00863B0C" w:rsidRPr="00863B0C">
        <w:rPr>
          <w:rFonts w:ascii="Arial" w:hAnsi="Arial" w:cs="Arial"/>
          <w:sz w:val="20"/>
          <w:szCs w:val="20"/>
        </w:rPr>
        <w:tab/>
      </w:r>
      <w:r w:rsidR="00C42157">
        <w:rPr>
          <w:rFonts w:ascii="Arial" w:hAnsi="Arial" w:cs="Arial"/>
          <w:sz w:val="20"/>
          <w:szCs w:val="20"/>
        </w:rPr>
        <w:tab/>
        <w:t>p.24</w:t>
      </w:r>
    </w:p>
    <w:p w:rsidR="00C74A4F" w:rsidRPr="00863B0C" w:rsidRDefault="00C74A4F" w:rsidP="00592EA5">
      <w:pPr>
        <w:spacing w:line="240" w:lineRule="auto"/>
        <w:rPr>
          <w:rFonts w:ascii="Arial" w:hAnsi="Arial" w:cs="Arial"/>
          <w:sz w:val="20"/>
          <w:szCs w:val="20"/>
        </w:rPr>
      </w:pPr>
      <w:r w:rsidRPr="00863B0C">
        <w:rPr>
          <w:rFonts w:ascii="Arial" w:hAnsi="Arial" w:cs="Arial"/>
          <w:sz w:val="20"/>
          <w:szCs w:val="20"/>
        </w:rPr>
        <w:tab/>
      </w:r>
      <w:r w:rsidR="00C42157">
        <w:rPr>
          <w:rFonts w:ascii="Arial" w:hAnsi="Arial" w:cs="Arial"/>
          <w:sz w:val="20"/>
          <w:szCs w:val="20"/>
        </w:rPr>
        <w:t>4.3</w:t>
      </w:r>
      <w:r w:rsidR="00592EA5" w:rsidRPr="00863B0C">
        <w:rPr>
          <w:rFonts w:ascii="Arial" w:hAnsi="Arial" w:cs="Arial"/>
          <w:sz w:val="20"/>
          <w:szCs w:val="20"/>
        </w:rPr>
        <w:t xml:space="preserve">. : La mise en place des orientations stratégiques </w:t>
      </w:r>
      <w:r w:rsidRPr="00863B0C">
        <w:rPr>
          <w:rFonts w:ascii="Arial" w:hAnsi="Arial" w:cs="Arial"/>
          <w:sz w:val="20"/>
          <w:szCs w:val="20"/>
        </w:rPr>
        <w:t>…………….</w:t>
      </w:r>
      <w:r w:rsidR="00863B0C" w:rsidRPr="00863B0C">
        <w:rPr>
          <w:rFonts w:ascii="Arial" w:hAnsi="Arial" w:cs="Arial"/>
          <w:sz w:val="20"/>
          <w:szCs w:val="20"/>
        </w:rPr>
        <w:tab/>
      </w:r>
      <w:r w:rsidRPr="00863B0C">
        <w:rPr>
          <w:rFonts w:ascii="Arial" w:hAnsi="Arial" w:cs="Arial"/>
          <w:sz w:val="20"/>
          <w:szCs w:val="20"/>
        </w:rPr>
        <w:tab/>
        <w:t>p</w:t>
      </w:r>
      <w:r w:rsidR="00C42157">
        <w:rPr>
          <w:rFonts w:ascii="Arial" w:hAnsi="Arial" w:cs="Arial"/>
          <w:sz w:val="20"/>
          <w:szCs w:val="20"/>
        </w:rPr>
        <w:t>.29</w:t>
      </w:r>
    </w:p>
    <w:p w:rsidR="00C74A4F" w:rsidRPr="00863B0C" w:rsidRDefault="00592EA5" w:rsidP="00592EA5">
      <w:pPr>
        <w:spacing w:line="240" w:lineRule="auto"/>
        <w:rPr>
          <w:rFonts w:ascii="Arial" w:hAnsi="Arial" w:cs="Arial"/>
          <w:sz w:val="20"/>
          <w:szCs w:val="20"/>
        </w:rPr>
      </w:pPr>
      <w:r w:rsidRPr="00863B0C">
        <w:rPr>
          <w:rFonts w:ascii="Arial" w:hAnsi="Arial" w:cs="Arial"/>
          <w:sz w:val="20"/>
          <w:szCs w:val="20"/>
        </w:rPr>
        <w:t>Références bibliographiques : …………………………………………</w:t>
      </w:r>
      <w:r w:rsidR="00863B0C" w:rsidRPr="00863B0C">
        <w:rPr>
          <w:rFonts w:ascii="Arial" w:hAnsi="Arial" w:cs="Arial"/>
          <w:sz w:val="20"/>
          <w:szCs w:val="20"/>
        </w:rPr>
        <w:t>……</w:t>
      </w:r>
      <w:r w:rsidR="00863B0C" w:rsidRPr="00863B0C">
        <w:rPr>
          <w:rFonts w:ascii="Arial" w:hAnsi="Arial" w:cs="Arial"/>
          <w:sz w:val="20"/>
          <w:szCs w:val="20"/>
        </w:rPr>
        <w:tab/>
      </w:r>
      <w:r w:rsidR="00C42157">
        <w:rPr>
          <w:rFonts w:ascii="Arial" w:hAnsi="Arial" w:cs="Arial"/>
          <w:sz w:val="20"/>
          <w:szCs w:val="20"/>
        </w:rPr>
        <w:tab/>
        <w:t>p.30</w:t>
      </w:r>
    </w:p>
    <w:p w:rsidR="00C42157" w:rsidRDefault="00C42157" w:rsidP="00FC3EB3">
      <w:pPr>
        <w:rPr>
          <w:rFonts w:ascii="Arial" w:hAnsi="Arial" w:cs="Arial"/>
          <w:b/>
          <w:sz w:val="24"/>
          <w:szCs w:val="24"/>
        </w:rPr>
      </w:pPr>
    </w:p>
    <w:p w:rsidR="00B019A2" w:rsidRPr="00C9321A" w:rsidRDefault="00B019A2" w:rsidP="00FC3EB3">
      <w:pPr>
        <w:rPr>
          <w:rFonts w:ascii="Arial" w:hAnsi="Arial" w:cs="Arial"/>
          <w:b/>
          <w:sz w:val="24"/>
          <w:szCs w:val="24"/>
        </w:rPr>
      </w:pPr>
      <w:r w:rsidRPr="00C9321A">
        <w:rPr>
          <w:rFonts w:ascii="Arial" w:hAnsi="Arial" w:cs="Arial"/>
          <w:b/>
          <w:sz w:val="24"/>
          <w:szCs w:val="24"/>
        </w:rPr>
        <w:t xml:space="preserve">Graphiques </w:t>
      </w:r>
    </w:p>
    <w:p w:rsidR="00B019A2" w:rsidRDefault="00C42157" w:rsidP="00863B0C">
      <w:pPr>
        <w:spacing w:line="240" w:lineRule="auto"/>
        <w:rPr>
          <w:rFonts w:ascii="Arial" w:hAnsi="Arial" w:cs="Arial"/>
          <w:sz w:val="20"/>
          <w:szCs w:val="20"/>
        </w:rPr>
      </w:pPr>
      <w:r>
        <w:rPr>
          <w:rFonts w:ascii="Arial" w:hAnsi="Arial" w:cs="Arial"/>
          <w:sz w:val="20"/>
          <w:szCs w:val="20"/>
        </w:rPr>
        <w:tab/>
      </w:r>
      <w:r w:rsidR="00B019A2">
        <w:rPr>
          <w:rFonts w:ascii="Arial" w:hAnsi="Arial" w:cs="Arial"/>
          <w:sz w:val="20"/>
          <w:szCs w:val="20"/>
        </w:rPr>
        <w:t>Graphique 1 : Activités en rapport avec les hépati</w:t>
      </w:r>
      <w:r w:rsidR="0016547C">
        <w:rPr>
          <w:rFonts w:ascii="Arial" w:hAnsi="Arial" w:cs="Arial"/>
          <w:sz w:val="20"/>
          <w:szCs w:val="20"/>
        </w:rPr>
        <w:t>tes dans les structures</w:t>
      </w:r>
      <w:r w:rsidR="00C96C52">
        <w:rPr>
          <w:rFonts w:ascii="Arial" w:hAnsi="Arial" w:cs="Arial"/>
          <w:sz w:val="20"/>
          <w:szCs w:val="20"/>
        </w:rPr>
        <w:t>.</w:t>
      </w:r>
      <w:r w:rsidR="00C96C52">
        <w:rPr>
          <w:rFonts w:ascii="Arial" w:hAnsi="Arial" w:cs="Arial"/>
          <w:sz w:val="20"/>
          <w:szCs w:val="20"/>
        </w:rPr>
        <w:tab/>
      </w:r>
      <w:r w:rsidR="0016547C">
        <w:rPr>
          <w:rFonts w:ascii="Arial" w:hAnsi="Arial" w:cs="Arial"/>
          <w:sz w:val="20"/>
          <w:szCs w:val="20"/>
        </w:rPr>
        <w:t>p.13</w:t>
      </w:r>
    </w:p>
    <w:p w:rsidR="00B019A2" w:rsidRDefault="00C42157" w:rsidP="00863B0C">
      <w:pPr>
        <w:spacing w:line="240" w:lineRule="auto"/>
        <w:rPr>
          <w:rFonts w:ascii="Arial" w:hAnsi="Arial" w:cs="Arial"/>
          <w:sz w:val="20"/>
          <w:szCs w:val="20"/>
        </w:rPr>
      </w:pPr>
      <w:r>
        <w:rPr>
          <w:rFonts w:ascii="Arial" w:hAnsi="Arial" w:cs="Arial"/>
          <w:sz w:val="20"/>
          <w:szCs w:val="20"/>
        </w:rPr>
        <w:tab/>
      </w:r>
      <w:r w:rsidR="00B019A2">
        <w:rPr>
          <w:rFonts w:ascii="Arial" w:hAnsi="Arial" w:cs="Arial"/>
          <w:sz w:val="20"/>
          <w:szCs w:val="20"/>
        </w:rPr>
        <w:t xml:space="preserve">Graphique 2 : Données de prévalence de l’Ag </w:t>
      </w:r>
      <w:proofErr w:type="spellStart"/>
      <w:r w:rsidR="00B019A2">
        <w:rPr>
          <w:rFonts w:ascii="Arial" w:hAnsi="Arial" w:cs="Arial"/>
          <w:sz w:val="20"/>
          <w:szCs w:val="20"/>
        </w:rPr>
        <w:t>HbS</w:t>
      </w:r>
      <w:proofErr w:type="spellEnd"/>
      <w:r w:rsidR="00B019A2">
        <w:rPr>
          <w:rFonts w:ascii="Arial" w:hAnsi="Arial" w:cs="Arial"/>
          <w:sz w:val="20"/>
          <w:szCs w:val="20"/>
        </w:rPr>
        <w:t xml:space="preserve"> et des </w:t>
      </w:r>
      <w:proofErr w:type="spellStart"/>
      <w:r w:rsidR="00B019A2">
        <w:rPr>
          <w:rFonts w:ascii="Arial" w:hAnsi="Arial" w:cs="Arial"/>
          <w:sz w:val="20"/>
          <w:szCs w:val="20"/>
        </w:rPr>
        <w:t>Ac</w:t>
      </w:r>
      <w:proofErr w:type="spellEnd"/>
      <w:r w:rsidR="00B019A2">
        <w:rPr>
          <w:rFonts w:ascii="Arial" w:hAnsi="Arial" w:cs="Arial"/>
          <w:sz w:val="20"/>
          <w:szCs w:val="20"/>
        </w:rPr>
        <w:t xml:space="preserve"> anti VHC</w:t>
      </w:r>
      <w:r w:rsidR="00C96C52">
        <w:rPr>
          <w:rFonts w:ascii="Arial" w:hAnsi="Arial" w:cs="Arial"/>
          <w:sz w:val="20"/>
          <w:szCs w:val="20"/>
        </w:rPr>
        <w:t>…</w:t>
      </w:r>
      <w:r w:rsidR="0016547C">
        <w:rPr>
          <w:rFonts w:ascii="Arial" w:hAnsi="Arial" w:cs="Arial"/>
          <w:sz w:val="20"/>
          <w:szCs w:val="20"/>
        </w:rPr>
        <w:tab/>
        <w:t>p.15</w:t>
      </w:r>
    </w:p>
    <w:p w:rsidR="00B019A2" w:rsidRDefault="00B019A2" w:rsidP="00863B0C">
      <w:pPr>
        <w:spacing w:line="240" w:lineRule="auto"/>
        <w:rPr>
          <w:rFonts w:ascii="Arial" w:hAnsi="Arial" w:cs="Arial"/>
          <w:sz w:val="20"/>
          <w:szCs w:val="20"/>
        </w:rPr>
      </w:pPr>
    </w:p>
    <w:p w:rsidR="00B019A2" w:rsidRPr="00C9321A" w:rsidRDefault="00B019A2" w:rsidP="00863B0C">
      <w:pPr>
        <w:spacing w:line="240" w:lineRule="auto"/>
        <w:rPr>
          <w:rFonts w:ascii="Arial" w:hAnsi="Arial" w:cs="Arial"/>
          <w:b/>
          <w:sz w:val="24"/>
          <w:szCs w:val="24"/>
        </w:rPr>
      </w:pPr>
      <w:r w:rsidRPr="00C9321A">
        <w:rPr>
          <w:rFonts w:ascii="Arial" w:hAnsi="Arial" w:cs="Arial"/>
          <w:b/>
          <w:sz w:val="24"/>
          <w:szCs w:val="24"/>
        </w:rPr>
        <w:t xml:space="preserve">Annexes </w:t>
      </w:r>
    </w:p>
    <w:p w:rsidR="0016547C" w:rsidRDefault="00C42157" w:rsidP="0016547C">
      <w:pPr>
        <w:spacing w:line="240" w:lineRule="auto"/>
        <w:rPr>
          <w:rFonts w:ascii="Arial" w:hAnsi="Arial" w:cs="Arial"/>
          <w:sz w:val="20"/>
          <w:szCs w:val="20"/>
        </w:rPr>
      </w:pPr>
      <w:r>
        <w:rPr>
          <w:rFonts w:ascii="Arial" w:hAnsi="Arial" w:cs="Arial"/>
          <w:sz w:val="20"/>
          <w:szCs w:val="20"/>
        </w:rPr>
        <w:tab/>
      </w:r>
      <w:r w:rsidR="0016547C">
        <w:rPr>
          <w:rFonts w:ascii="Arial" w:hAnsi="Arial" w:cs="Arial"/>
          <w:sz w:val="20"/>
          <w:szCs w:val="20"/>
        </w:rPr>
        <w:t>Annexe 1</w:t>
      </w:r>
      <w:r w:rsidR="0016547C" w:rsidRPr="00863B0C">
        <w:rPr>
          <w:rFonts w:ascii="Arial" w:hAnsi="Arial" w:cs="Arial"/>
          <w:sz w:val="20"/>
          <w:szCs w:val="20"/>
        </w:rPr>
        <w:t xml:space="preserve"> : Détails des tests faits par centre </w:t>
      </w:r>
      <w:proofErr w:type="gramStart"/>
      <w:r w:rsidR="0016547C" w:rsidRPr="00863B0C">
        <w:rPr>
          <w:rFonts w:ascii="Arial" w:hAnsi="Arial" w:cs="Arial"/>
          <w:sz w:val="20"/>
          <w:szCs w:val="20"/>
        </w:rPr>
        <w:t>……………….………</w:t>
      </w:r>
      <w:r w:rsidR="0016547C">
        <w:rPr>
          <w:rFonts w:ascii="Arial" w:hAnsi="Arial" w:cs="Arial"/>
          <w:sz w:val="20"/>
          <w:szCs w:val="20"/>
        </w:rPr>
        <w:t>…….</w:t>
      </w:r>
      <w:proofErr w:type="gramEnd"/>
      <w:r w:rsidR="0016547C" w:rsidRPr="00863B0C">
        <w:rPr>
          <w:rFonts w:ascii="Arial" w:hAnsi="Arial" w:cs="Arial"/>
          <w:sz w:val="20"/>
          <w:szCs w:val="20"/>
        </w:rPr>
        <w:tab/>
        <w:t>p.</w:t>
      </w:r>
      <w:r w:rsidR="0016547C">
        <w:rPr>
          <w:rFonts w:ascii="Arial" w:hAnsi="Arial" w:cs="Arial"/>
          <w:sz w:val="20"/>
          <w:szCs w:val="20"/>
        </w:rPr>
        <w:t>31</w:t>
      </w:r>
    </w:p>
    <w:p w:rsidR="00C42157" w:rsidRPr="00863B0C" w:rsidRDefault="0016547C" w:rsidP="00C42157">
      <w:pPr>
        <w:spacing w:line="240" w:lineRule="auto"/>
        <w:rPr>
          <w:rFonts w:ascii="Arial" w:hAnsi="Arial" w:cs="Arial"/>
          <w:sz w:val="20"/>
          <w:szCs w:val="20"/>
        </w:rPr>
      </w:pPr>
      <w:r>
        <w:rPr>
          <w:rFonts w:ascii="Arial" w:hAnsi="Arial" w:cs="Arial"/>
          <w:sz w:val="20"/>
          <w:szCs w:val="20"/>
        </w:rPr>
        <w:tab/>
        <w:t>Annexe 2</w:t>
      </w:r>
      <w:r w:rsidR="00C42157" w:rsidRPr="00863B0C">
        <w:rPr>
          <w:rFonts w:ascii="Arial" w:hAnsi="Arial" w:cs="Arial"/>
          <w:sz w:val="20"/>
          <w:szCs w:val="20"/>
        </w:rPr>
        <w:t> : Guide de collecte des données ………..………………………</w:t>
      </w:r>
      <w:r w:rsidR="00C42157" w:rsidRPr="00863B0C">
        <w:rPr>
          <w:rFonts w:ascii="Arial" w:hAnsi="Arial" w:cs="Arial"/>
          <w:sz w:val="20"/>
          <w:szCs w:val="20"/>
        </w:rPr>
        <w:tab/>
        <w:t>p</w:t>
      </w:r>
      <w:r w:rsidR="00C42157">
        <w:rPr>
          <w:rFonts w:ascii="Arial" w:hAnsi="Arial" w:cs="Arial"/>
          <w:sz w:val="20"/>
          <w:szCs w:val="20"/>
        </w:rPr>
        <w:t>.3</w:t>
      </w:r>
      <w:r>
        <w:rPr>
          <w:rFonts w:ascii="Arial" w:hAnsi="Arial" w:cs="Arial"/>
          <w:sz w:val="20"/>
          <w:szCs w:val="20"/>
        </w:rPr>
        <w:t>2</w:t>
      </w:r>
    </w:p>
    <w:p w:rsidR="00C42157" w:rsidRPr="00863B0C" w:rsidRDefault="00C42157" w:rsidP="00C42157">
      <w:pPr>
        <w:spacing w:line="240" w:lineRule="auto"/>
        <w:rPr>
          <w:rFonts w:ascii="Arial" w:hAnsi="Arial" w:cs="Arial"/>
          <w:sz w:val="20"/>
          <w:szCs w:val="20"/>
        </w:rPr>
      </w:pPr>
      <w:r>
        <w:rPr>
          <w:rFonts w:ascii="Arial" w:hAnsi="Arial" w:cs="Arial"/>
          <w:sz w:val="20"/>
          <w:szCs w:val="20"/>
        </w:rPr>
        <w:tab/>
      </w:r>
      <w:r w:rsidR="0016547C">
        <w:rPr>
          <w:rFonts w:ascii="Arial" w:hAnsi="Arial" w:cs="Arial"/>
          <w:sz w:val="20"/>
          <w:szCs w:val="20"/>
        </w:rPr>
        <w:t>Annexe 3</w:t>
      </w:r>
      <w:r w:rsidRPr="00863B0C">
        <w:rPr>
          <w:rFonts w:ascii="Arial" w:hAnsi="Arial" w:cs="Arial"/>
          <w:sz w:val="20"/>
          <w:szCs w:val="20"/>
        </w:rPr>
        <w:t> : Guide d’entretien ………………………………………………..</w:t>
      </w:r>
      <w:r w:rsidRPr="00863B0C">
        <w:rPr>
          <w:rFonts w:ascii="Arial" w:hAnsi="Arial" w:cs="Arial"/>
          <w:sz w:val="20"/>
          <w:szCs w:val="20"/>
        </w:rPr>
        <w:tab/>
        <w:t>p</w:t>
      </w:r>
      <w:r>
        <w:rPr>
          <w:rFonts w:ascii="Arial" w:hAnsi="Arial" w:cs="Arial"/>
          <w:sz w:val="20"/>
          <w:szCs w:val="20"/>
        </w:rPr>
        <w:t>.45</w:t>
      </w:r>
    </w:p>
    <w:p w:rsidR="00C42157" w:rsidRDefault="00C42157" w:rsidP="00C42157">
      <w:pPr>
        <w:spacing w:line="240" w:lineRule="auto"/>
        <w:rPr>
          <w:rFonts w:ascii="Arial" w:hAnsi="Arial" w:cs="Arial"/>
          <w:sz w:val="20"/>
          <w:szCs w:val="20"/>
        </w:rPr>
      </w:pPr>
      <w:r>
        <w:rPr>
          <w:rFonts w:ascii="Arial" w:hAnsi="Arial" w:cs="Arial"/>
          <w:sz w:val="20"/>
          <w:szCs w:val="20"/>
        </w:rPr>
        <w:tab/>
      </w:r>
    </w:p>
    <w:p w:rsidR="00C42157" w:rsidRDefault="00C42157">
      <w:pPr>
        <w:rPr>
          <w:rFonts w:ascii="Arial" w:hAnsi="Arial" w:cs="Arial"/>
          <w:sz w:val="20"/>
          <w:szCs w:val="20"/>
        </w:rPr>
      </w:pPr>
      <w:r>
        <w:rPr>
          <w:rFonts w:ascii="Arial" w:hAnsi="Arial" w:cs="Arial"/>
          <w:sz w:val="20"/>
          <w:szCs w:val="20"/>
        </w:rPr>
        <w:br w:type="page"/>
      </w:r>
    </w:p>
    <w:p w:rsidR="00B019A2" w:rsidRPr="00C9321A" w:rsidRDefault="00B019A2" w:rsidP="00863B0C">
      <w:pPr>
        <w:spacing w:line="240" w:lineRule="auto"/>
        <w:rPr>
          <w:rFonts w:ascii="Arial" w:hAnsi="Arial" w:cs="Arial"/>
          <w:b/>
          <w:sz w:val="24"/>
          <w:szCs w:val="24"/>
        </w:rPr>
      </w:pPr>
      <w:r w:rsidRPr="00C9321A">
        <w:rPr>
          <w:rFonts w:ascii="Arial" w:hAnsi="Arial" w:cs="Arial"/>
          <w:b/>
          <w:sz w:val="24"/>
          <w:szCs w:val="24"/>
        </w:rPr>
        <w:lastRenderedPageBreak/>
        <w:t xml:space="preserve">Liste des abréviations et acronymes </w:t>
      </w:r>
    </w:p>
    <w:p w:rsidR="00B019A2" w:rsidRDefault="00B019A2" w:rsidP="00863B0C">
      <w:pPr>
        <w:spacing w:line="240" w:lineRule="auto"/>
        <w:rPr>
          <w:rFonts w:ascii="Arial" w:hAnsi="Arial" w:cs="Arial"/>
          <w:sz w:val="20"/>
          <w:szCs w:val="20"/>
        </w:rPr>
      </w:pPr>
    </w:p>
    <w:p w:rsidR="006B471A" w:rsidRPr="003C688A" w:rsidRDefault="006B471A" w:rsidP="00863B0C">
      <w:pPr>
        <w:spacing w:line="240" w:lineRule="auto"/>
        <w:rPr>
          <w:rFonts w:ascii="Arial" w:hAnsi="Arial" w:cs="Arial"/>
          <w:sz w:val="20"/>
          <w:szCs w:val="20"/>
        </w:rPr>
      </w:pPr>
      <w:r w:rsidRPr="003C688A">
        <w:rPr>
          <w:rFonts w:ascii="Arial" w:hAnsi="Arial" w:cs="Arial"/>
          <w:sz w:val="20"/>
          <w:szCs w:val="20"/>
        </w:rPr>
        <w:t>3 TC</w:t>
      </w:r>
      <w:r w:rsidR="00456A21" w:rsidRPr="003C688A">
        <w:rPr>
          <w:rFonts w:ascii="Arial" w:hAnsi="Arial" w:cs="Arial"/>
          <w:sz w:val="20"/>
          <w:szCs w:val="20"/>
        </w:rPr>
        <w:t xml:space="preserve"> </w:t>
      </w:r>
      <w:r w:rsidR="00FC3EB3" w:rsidRPr="003C688A">
        <w:rPr>
          <w:rFonts w:ascii="Arial" w:hAnsi="Arial" w:cs="Arial"/>
          <w:sz w:val="20"/>
          <w:szCs w:val="20"/>
        </w:rPr>
        <w:tab/>
      </w:r>
      <w:r w:rsidR="00456A21" w:rsidRPr="003C688A">
        <w:rPr>
          <w:rFonts w:ascii="Arial" w:hAnsi="Arial" w:cs="Arial"/>
          <w:sz w:val="20"/>
          <w:szCs w:val="20"/>
        </w:rPr>
        <w:t xml:space="preserve">: </w:t>
      </w:r>
      <w:r w:rsidR="00032CFE" w:rsidRPr="003C688A">
        <w:rPr>
          <w:rFonts w:ascii="Arial" w:hAnsi="Arial" w:cs="Arial"/>
          <w:sz w:val="20"/>
          <w:szCs w:val="20"/>
        </w:rPr>
        <w:tab/>
      </w:r>
      <w:r w:rsidR="00032CFE" w:rsidRPr="003C688A">
        <w:rPr>
          <w:rFonts w:ascii="Arial" w:hAnsi="Arial" w:cs="Arial"/>
          <w:sz w:val="20"/>
          <w:szCs w:val="20"/>
        </w:rPr>
        <w:tab/>
      </w:r>
      <w:r w:rsidR="00032CFE" w:rsidRPr="003C688A">
        <w:rPr>
          <w:rFonts w:ascii="Arial" w:hAnsi="Arial" w:cs="Arial"/>
          <w:sz w:val="20"/>
          <w:szCs w:val="20"/>
        </w:rPr>
        <w:tab/>
      </w:r>
      <w:proofErr w:type="spellStart"/>
      <w:r w:rsidR="00456A21" w:rsidRPr="003C688A">
        <w:rPr>
          <w:rFonts w:ascii="Arial" w:hAnsi="Arial" w:cs="Arial"/>
          <w:sz w:val="20"/>
          <w:szCs w:val="20"/>
        </w:rPr>
        <w:t>Lamivudine</w:t>
      </w:r>
      <w:proofErr w:type="spellEnd"/>
    </w:p>
    <w:p w:rsidR="007976DB" w:rsidRPr="003C688A" w:rsidRDefault="007976DB" w:rsidP="00863B0C">
      <w:pPr>
        <w:spacing w:line="240" w:lineRule="auto"/>
        <w:rPr>
          <w:rFonts w:ascii="Arial" w:hAnsi="Arial" w:cs="Arial"/>
          <w:sz w:val="20"/>
          <w:szCs w:val="20"/>
        </w:rPr>
      </w:pPr>
      <w:proofErr w:type="spellStart"/>
      <w:r w:rsidRPr="003C688A">
        <w:rPr>
          <w:rFonts w:ascii="Arial" w:hAnsi="Arial" w:cs="Arial"/>
          <w:sz w:val="20"/>
          <w:szCs w:val="20"/>
        </w:rPr>
        <w:t>Ac</w:t>
      </w:r>
      <w:proofErr w:type="spellEnd"/>
      <w:r w:rsidRPr="003C688A">
        <w:rPr>
          <w:rFonts w:ascii="Arial" w:hAnsi="Arial" w:cs="Arial"/>
          <w:sz w:val="20"/>
          <w:szCs w:val="20"/>
        </w:rPr>
        <w:t> </w:t>
      </w:r>
      <w:r w:rsidR="00FC3EB3" w:rsidRPr="003C688A">
        <w:rPr>
          <w:rFonts w:ascii="Arial" w:hAnsi="Arial" w:cs="Arial"/>
          <w:sz w:val="20"/>
          <w:szCs w:val="20"/>
        </w:rPr>
        <w:tab/>
      </w:r>
      <w:r w:rsidRPr="003C688A">
        <w:rPr>
          <w:rFonts w:ascii="Arial" w:hAnsi="Arial" w:cs="Arial"/>
          <w:sz w:val="20"/>
          <w:szCs w:val="20"/>
        </w:rPr>
        <w:t>:</w:t>
      </w:r>
      <w:r w:rsidR="00032CFE" w:rsidRPr="003C688A">
        <w:rPr>
          <w:rFonts w:ascii="Arial" w:hAnsi="Arial" w:cs="Arial"/>
          <w:sz w:val="20"/>
          <w:szCs w:val="20"/>
        </w:rPr>
        <w:tab/>
      </w:r>
      <w:r w:rsidR="00032CFE" w:rsidRPr="003C688A">
        <w:rPr>
          <w:rFonts w:ascii="Arial" w:hAnsi="Arial" w:cs="Arial"/>
          <w:sz w:val="20"/>
          <w:szCs w:val="20"/>
        </w:rPr>
        <w:tab/>
      </w:r>
      <w:r w:rsidR="00032CFE" w:rsidRPr="003C688A">
        <w:rPr>
          <w:rFonts w:ascii="Arial" w:hAnsi="Arial" w:cs="Arial"/>
          <w:sz w:val="20"/>
          <w:szCs w:val="20"/>
        </w:rPr>
        <w:tab/>
      </w:r>
      <w:r w:rsidR="00456A21" w:rsidRPr="003C688A">
        <w:rPr>
          <w:rFonts w:ascii="Arial" w:hAnsi="Arial" w:cs="Arial"/>
          <w:sz w:val="20"/>
          <w:szCs w:val="20"/>
        </w:rPr>
        <w:t xml:space="preserve">Anti corps. </w:t>
      </w:r>
    </w:p>
    <w:p w:rsidR="007976DB" w:rsidRPr="002202B2" w:rsidRDefault="007976DB" w:rsidP="00863B0C">
      <w:pPr>
        <w:spacing w:line="240" w:lineRule="auto"/>
        <w:rPr>
          <w:rFonts w:ascii="Arial" w:hAnsi="Arial" w:cs="Arial"/>
          <w:sz w:val="20"/>
          <w:szCs w:val="20"/>
        </w:rPr>
      </w:pPr>
      <w:r w:rsidRPr="002202B2">
        <w:rPr>
          <w:rFonts w:ascii="Arial" w:hAnsi="Arial" w:cs="Arial"/>
          <w:sz w:val="20"/>
          <w:szCs w:val="20"/>
        </w:rPr>
        <w:t>Ag </w:t>
      </w:r>
      <w:proofErr w:type="spellStart"/>
      <w:r w:rsidR="002202B2" w:rsidRPr="002202B2">
        <w:rPr>
          <w:rFonts w:ascii="Arial" w:hAnsi="Arial" w:cs="Arial"/>
          <w:sz w:val="20"/>
          <w:szCs w:val="20"/>
        </w:rPr>
        <w:t>HbS</w:t>
      </w:r>
      <w:proofErr w:type="spellEnd"/>
      <w:r w:rsidR="00FC3EB3" w:rsidRPr="002202B2">
        <w:rPr>
          <w:rFonts w:ascii="Arial" w:hAnsi="Arial" w:cs="Arial"/>
          <w:sz w:val="20"/>
          <w:szCs w:val="20"/>
        </w:rPr>
        <w:tab/>
      </w:r>
      <w:r w:rsidRPr="002202B2">
        <w:rPr>
          <w:rFonts w:ascii="Arial" w:hAnsi="Arial" w:cs="Arial"/>
          <w:sz w:val="20"/>
          <w:szCs w:val="20"/>
        </w:rPr>
        <w:t>:</w:t>
      </w:r>
      <w:r w:rsidR="00FC3EB3" w:rsidRPr="002202B2">
        <w:rPr>
          <w:rFonts w:ascii="Arial" w:hAnsi="Arial" w:cs="Arial"/>
          <w:sz w:val="20"/>
          <w:szCs w:val="20"/>
        </w:rPr>
        <w:tab/>
      </w:r>
      <w:r w:rsidR="00FC3EB3" w:rsidRPr="002202B2">
        <w:rPr>
          <w:rFonts w:ascii="Arial" w:hAnsi="Arial" w:cs="Arial"/>
          <w:sz w:val="20"/>
          <w:szCs w:val="20"/>
        </w:rPr>
        <w:tab/>
      </w:r>
      <w:r w:rsidR="00FC3EB3" w:rsidRPr="002202B2">
        <w:rPr>
          <w:rFonts w:ascii="Arial" w:hAnsi="Arial" w:cs="Arial"/>
          <w:sz w:val="20"/>
          <w:szCs w:val="20"/>
        </w:rPr>
        <w:tab/>
      </w:r>
      <w:r w:rsidR="002D3360" w:rsidRPr="002202B2">
        <w:rPr>
          <w:rFonts w:ascii="Arial" w:hAnsi="Arial" w:cs="Arial"/>
          <w:sz w:val="20"/>
          <w:szCs w:val="20"/>
        </w:rPr>
        <w:t>Antigène</w:t>
      </w:r>
      <w:r w:rsidR="002202B2" w:rsidRPr="002202B2">
        <w:rPr>
          <w:rFonts w:ascii="Arial" w:hAnsi="Arial" w:cs="Arial"/>
          <w:sz w:val="20"/>
          <w:szCs w:val="20"/>
        </w:rPr>
        <w:t xml:space="preserve"> de s</w:t>
      </w:r>
      <w:r w:rsidR="002202B2">
        <w:rPr>
          <w:rFonts w:ascii="Arial" w:hAnsi="Arial" w:cs="Arial"/>
          <w:sz w:val="20"/>
          <w:szCs w:val="20"/>
        </w:rPr>
        <w:t xml:space="preserve">urface du virus de l’hépatite B </w:t>
      </w:r>
    </w:p>
    <w:p w:rsidR="00FA26D8" w:rsidRPr="00FA26D8" w:rsidRDefault="006B471A" w:rsidP="00FA26D8">
      <w:pPr>
        <w:spacing w:line="240" w:lineRule="auto"/>
        <w:rPr>
          <w:rFonts w:ascii="Arial" w:hAnsi="Arial" w:cs="Arial"/>
          <w:sz w:val="20"/>
          <w:szCs w:val="20"/>
        </w:rPr>
      </w:pPr>
      <w:r w:rsidRPr="00FA26D8">
        <w:rPr>
          <w:rFonts w:ascii="Arial" w:hAnsi="Arial" w:cs="Arial"/>
          <w:sz w:val="20"/>
          <w:szCs w:val="20"/>
        </w:rPr>
        <w:t>ANPH</w:t>
      </w:r>
      <w:r w:rsidR="00FC3EB3" w:rsidRPr="00FA26D8">
        <w:rPr>
          <w:rFonts w:ascii="Arial" w:hAnsi="Arial" w:cs="Arial"/>
          <w:sz w:val="20"/>
          <w:szCs w:val="20"/>
        </w:rPr>
        <w:tab/>
      </w:r>
      <w:r w:rsidRPr="00FA26D8">
        <w:rPr>
          <w:rFonts w:ascii="Arial" w:hAnsi="Arial" w:cs="Arial"/>
          <w:sz w:val="20"/>
          <w:szCs w:val="20"/>
        </w:rPr>
        <w:t xml:space="preserve"> : </w:t>
      </w:r>
      <w:r w:rsidR="00FA26D8">
        <w:rPr>
          <w:rFonts w:ascii="Arial" w:hAnsi="Arial" w:cs="Arial"/>
          <w:sz w:val="20"/>
          <w:szCs w:val="20"/>
        </w:rPr>
        <w:tab/>
      </w:r>
      <w:r w:rsidR="00FA26D8">
        <w:rPr>
          <w:rFonts w:ascii="Arial" w:hAnsi="Arial" w:cs="Arial"/>
          <w:sz w:val="20"/>
          <w:szCs w:val="20"/>
        </w:rPr>
        <w:tab/>
      </w:r>
      <w:r w:rsidR="00FA26D8">
        <w:rPr>
          <w:rFonts w:ascii="Arial" w:hAnsi="Arial" w:cs="Arial"/>
          <w:sz w:val="20"/>
          <w:szCs w:val="20"/>
        </w:rPr>
        <w:tab/>
      </w:r>
      <w:r w:rsidR="00FA26D8">
        <w:t xml:space="preserve"> Association Nationale des Personnes affectées et ou Infectées par </w:t>
      </w:r>
      <w:r w:rsidR="00FA26D8">
        <w:tab/>
      </w:r>
      <w:r w:rsidR="00FA26D8">
        <w:tab/>
      </w:r>
      <w:r w:rsidR="00FA26D8">
        <w:tab/>
      </w:r>
      <w:r w:rsidR="00FA26D8">
        <w:tab/>
        <w:t>les Hépatites Virales</w:t>
      </w:r>
    </w:p>
    <w:p w:rsidR="00433146" w:rsidRPr="00FA26D8" w:rsidRDefault="00456A21" w:rsidP="00863B0C">
      <w:pPr>
        <w:spacing w:line="240" w:lineRule="auto"/>
        <w:rPr>
          <w:rFonts w:ascii="Arial" w:hAnsi="Arial" w:cs="Arial"/>
          <w:sz w:val="20"/>
          <w:szCs w:val="20"/>
        </w:rPr>
      </w:pPr>
      <w:r w:rsidRPr="00FA26D8">
        <w:rPr>
          <w:rFonts w:ascii="Arial" w:hAnsi="Arial" w:cs="Arial"/>
          <w:sz w:val="20"/>
          <w:szCs w:val="20"/>
        </w:rPr>
        <w:t xml:space="preserve">ARV </w:t>
      </w:r>
      <w:r w:rsidR="00FC3EB3" w:rsidRPr="00FA26D8">
        <w:rPr>
          <w:rFonts w:ascii="Arial" w:hAnsi="Arial" w:cs="Arial"/>
          <w:sz w:val="20"/>
          <w:szCs w:val="20"/>
        </w:rPr>
        <w:tab/>
      </w:r>
      <w:r w:rsidRPr="00FA26D8">
        <w:rPr>
          <w:rFonts w:ascii="Arial" w:hAnsi="Arial" w:cs="Arial"/>
          <w:sz w:val="20"/>
          <w:szCs w:val="20"/>
        </w:rPr>
        <w:t xml:space="preserve">: </w:t>
      </w:r>
      <w:r w:rsidR="00FC3EB3" w:rsidRPr="00FA26D8">
        <w:rPr>
          <w:rFonts w:ascii="Arial" w:hAnsi="Arial" w:cs="Arial"/>
          <w:sz w:val="20"/>
          <w:szCs w:val="20"/>
        </w:rPr>
        <w:tab/>
      </w:r>
      <w:r w:rsidR="00FC3EB3" w:rsidRPr="00FA26D8">
        <w:rPr>
          <w:rFonts w:ascii="Arial" w:hAnsi="Arial" w:cs="Arial"/>
          <w:sz w:val="20"/>
          <w:szCs w:val="20"/>
        </w:rPr>
        <w:tab/>
      </w:r>
      <w:r w:rsidR="00FC3EB3" w:rsidRPr="00FA26D8">
        <w:rPr>
          <w:rFonts w:ascii="Arial" w:hAnsi="Arial" w:cs="Arial"/>
          <w:sz w:val="20"/>
          <w:szCs w:val="20"/>
        </w:rPr>
        <w:tab/>
      </w:r>
      <w:r w:rsidR="002D3360" w:rsidRPr="00FA26D8">
        <w:rPr>
          <w:rFonts w:ascii="Arial" w:hAnsi="Arial" w:cs="Arial"/>
          <w:sz w:val="20"/>
          <w:szCs w:val="20"/>
        </w:rPr>
        <w:t xml:space="preserve">Anti rétroviral </w:t>
      </w:r>
    </w:p>
    <w:p w:rsidR="00433146" w:rsidRPr="003C688A" w:rsidRDefault="00456A21" w:rsidP="00863B0C">
      <w:pPr>
        <w:spacing w:line="240" w:lineRule="auto"/>
        <w:rPr>
          <w:rFonts w:ascii="Arial" w:hAnsi="Arial" w:cs="Arial"/>
          <w:sz w:val="20"/>
          <w:szCs w:val="20"/>
        </w:rPr>
      </w:pPr>
      <w:r w:rsidRPr="003C688A">
        <w:rPr>
          <w:rFonts w:ascii="Arial" w:hAnsi="Arial" w:cs="Arial"/>
          <w:sz w:val="20"/>
          <w:szCs w:val="20"/>
        </w:rPr>
        <w:t xml:space="preserve">ASC </w:t>
      </w:r>
      <w:r w:rsidR="00FC3EB3" w:rsidRPr="003C688A">
        <w:rPr>
          <w:rFonts w:ascii="Arial" w:hAnsi="Arial" w:cs="Arial"/>
          <w:sz w:val="20"/>
          <w:szCs w:val="20"/>
        </w:rPr>
        <w:tab/>
      </w:r>
      <w:r w:rsidRPr="003C688A">
        <w:rPr>
          <w:rFonts w:ascii="Arial" w:hAnsi="Arial" w:cs="Arial"/>
          <w:sz w:val="20"/>
          <w:szCs w:val="20"/>
        </w:rPr>
        <w:t xml:space="preserve">: </w:t>
      </w:r>
      <w:r w:rsidR="00FA26D8" w:rsidRPr="003C688A">
        <w:rPr>
          <w:rFonts w:ascii="Arial" w:hAnsi="Arial" w:cs="Arial"/>
          <w:sz w:val="20"/>
          <w:szCs w:val="20"/>
        </w:rPr>
        <w:tab/>
      </w:r>
      <w:r w:rsidR="00FA26D8" w:rsidRPr="003C688A">
        <w:rPr>
          <w:rFonts w:ascii="Arial" w:hAnsi="Arial" w:cs="Arial"/>
          <w:sz w:val="20"/>
          <w:szCs w:val="20"/>
        </w:rPr>
        <w:tab/>
      </w:r>
      <w:r w:rsidR="00FA26D8" w:rsidRPr="003C688A">
        <w:rPr>
          <w:rFonts w:ascii="Arial" w:hAnsi="Arial" w:cs="Arial"/>
          <w:sz w:val="20"/>
          <w:szCs w:val="20"/>
        </w:rPr>
        <w:tab/>
      </w:r>
      <w:r w:rsidR="00FA26D8">
        <w:t>Agent de Santé Communautaire</w:t>
      </w:r>
    </w:p>
    <w:p w:rsidR="00987EF5" w:rsidRPr="002D3360" w:rsidRDefault="00456A21" w:rsidP="00863B0C">
      <w:pPr>
        <w:spacing w:line="240" w:lineRule="auto"/>
        <w:rPr>
          <w:rFonts w:ascii="Arial" w:hAnsi="Arial" w:cs="Arial"/>
          <w:sz w:val="20"/>
          <w:szCs w:val="20"/>
          <w:lang w:val="en-US"/>
        </w:rPr>
      </w:pPr>
      <w:r w:rsidRPr="00456A21">
        <w:rPr>
          <w:rFonts w:ascii="Arial" w:hAnsi="Arial" w:cs="Arial"/>
          <w:sz w:val="20"/>
          <w:szCs w:val="20"/>
          <w:lang w:val="en-US"/>
        </w:rPr>
        <w:t>BM </w:t>
      </w:r>
      <w:r w:rsidR="00FC3EB3">
        <w:rPr>
          <w:rFonts w:ascii="Arial" w:hAnsi="Arial" w:cs="Arial"/>
          <w:sz w:val="20"/>
          <w:szCs w:val="20"/>
          <w:lang w:val="en-US"/>
        </w:rPr>
        <w:tab/>
      </w:r>
      <w:r w:rsidRPr="00456A21">
        <w:rPr>
          <w:rFonts w:ascii="Arial" w:hAnsi="Arial" w:cs="Arial"/>
          <w:sz w:val="20"/>
          <w:szCs w:val="20"/>
          <w:lang w:val="en-US"/>
        </w:rPr>
        <w:t>:</w:t>
      </w:r>
      <w:r w:rsidR="00FC3EB3">
        <w:rPr>
          <w:rFonts w:ascii="Arial" w:hAnsi="Arial" w:cs="Arial"/>
          <w:sz w:val="20"/>
          <w:szCs w:val="20"/>
          <w:lang w:val="en-US"/>
        </w:rPr>
        <w:tab/>
      </w:r>
      <w:r w:rsidR="00FC3EB3">
        <w:rPr>
          <w:rFonts w:ascii="Arial" w:hAnsi="Arial" w:cs="Arial"/>
          <w:sz w:val="20"/>
          <w:szCs w:val="20"/>
          <w:lang w:val="en-US"/>
        </w:rPr>
        <w:tab/>
      </w:r>
      <w:r w:rsidR="00FC3EB3">
        <w:rPr>
          <w:rFonts w:ascii="Arial" w:hAnsi="Arial" w:cs="Arial"/>
          <w:sz w:val="20"/>
          <w:szCs w:val="20"/>
          <w:lang w:val="en-US"/>
        </w:rPr>
        <w:tab/>
      </w:r>
      <w:proofErr w:type="spellStart"/>
      <w:r w:rsidRPr="00456A21">
        <w:rPr>
          <w:rFonts w:ascii="Arial" w:hAnsi="Arial" w:cs="Arial"/>
          <w:sz w:val="20"/>
          <w:szCs w:val="20"/>
          <w:lang w:val="en-US"/>
        </w:rPr>
        <w:t>Banque</w:t>
      </w:r>
      <w:proofErr w:type="spellEnd"/>
      <w:r w:rsidR="008D0487">
        <w:rPr>
          <w:rFonts w:ascii="Arial" w:hAnsi="Arial" w:cs="Arial"/>
          <w:sz w:val="20"/>
          <w:szCs w:val="20"/>
          <w:lang w:val="en-US"/>
        </w:rPr>
        <w:t xml:space="preserve"> </w:t>
      </w:r>
      <w:proofErr w:type="spellStart"/>
      <w:r w:rsidRPr="00456A21">
        <w:rPr>
          <w:rFonts w:ascii="Arial" w:hAnsi="Arial" w:cs="Arial"/>
          <w:sz w:val="20"/>
          <w:szCs w:val="20"/>
          <w:lang w:val="en-US"/>
        </w:rPr>
        <w:t>Mondiale</w:t>
      </w:r>
      <w:proofErr w:type="spellEnd"/>
    </w:p>
    <w:p w:rsidR="006B471A" w:rsidRPr="002D3360" w:rsidRDefault="00FA26D8" w:rsidP="00863B0C">
      <w:pPr>
        <w:spacing w:line="240" w:lineRule="auto"/>
        <w:rPr>
          <w:rFonts w:ascii="Arial" w:hAnsi="Arial" w:cs="Arial"/>
          <w:sz w:val="20"/>
          <w:szCs w:val="20"/>
          <w:lang w:val="en-US"/>
        </w:rPr>
      </w:pPr>
      <w:r>
        <w:rPr>
          <w:rFonts w:ascii="Arial" w:hAnsi="Arial" w:cs="Arial"/>
          <w:sz w:val="20"/>
          <w:szCs w:val="20"/>
          <w:lang w:val="en-US"/>
        </w:rPr>
        <w:t>BUMEREC:</w:t>
      </w:r>
      <w:r w:rsidR="00FC3EB3">
        <w:rPr>
          <w:rFonts w:ascii="Arial" w:hAnsi="Arial" w:cs="Arial"/>
          <w:sz w:val="20"/>
          <w:szCs w:val="20"/>
          <w:lang w:val="en-US"/>
        </w:rPr>
        <w:tab/>
      </w:r>
      <w:r w:rsidR="00FC3EB3">
        <w:rPr>
          <w:rFonts w:ascii="Arial" w:hAnsi="Arial" w:cs="Arial"/>
          <w:sz w:val="20"/>
          <w:szCs w:val="20"/>
          <w:lang w:val="en-US"/>
        </w:rPr>
        <w:tab/>
      </w:r>
      <w:r w:rsidR="00FC3EB3">
        <w:rPr>
          <w:rFonts w:ascii="Arial" w:hAnsi="Arial" w:cs="Arial"/>
          <w:sz w:val="20"/>
          <w:szCs w:val="20"/>
          <w:lang w:val="en-US"/>
        </w:rPr>
        <w:tab/>
      </w:r>
      <w:r w:rsidR="00456A21" w:rsidRPr="00456A21">
        <w:rPr>
          <w:rFonts w:ascii="Arial" w:hAnsi="Arial" w:cs="Arial"/>
          <w:sz w:val="20"/>
          <w:szCs w:val="20"/>
          <w:lang w:val="en-US"/>
        </w:rPr>
        <w:t xml:space="preserve">Burundi medical and research </w:t>
      </w:r>
      <w:proofErr w:type="spellStart"/>
      <w:r w:rsidR="00456A21" w:rsidRPr="00456A21">
        <w:rPr>
          <w:rFonts w:ascii="Arial" w:hAnsi="Arial" w:cs="Arial"/>
          <w:sz w:val="20"/>
          <w:szCs w:val="20"/>
          <w:lang w:val="en-US"/>
        </w:rPr>
        <w:t>centre</w:t>
      </w:r>
      <w:proofErr w:type="spellEnd"/>
    </w:p>
    <w:p w:rsidR="007976DB" w:rsidRPr="002D3360" w:rsidRDefault="007976DB" w:rsidP="00863B0C">
      <w:pPr>
        <w:spacing w:line="240" w:lineRule="auto"/>
        <w:rPr>
          <w:rFonts w:ascii="Arial" w:hAnsi="Arial" w:cs="Arial"/>
          <w:sz w:val="20"/>
          <w:szCs w:val="20"/>
        </w:rPr>
      </w:pPr>
      <w:r w:rsidRPr="002D3360">
        <w:rPr>
          <w:rFonts w:ascii="Arial" w:hAnsi="Arial" w:cs="Arial"/>
          <w:sz w:val="20"/>
          <w:szCs w:val="20"/>
        </w:rPr>
        <w:t>CAMEBU :</w:t>
      </w:r>
      <w:r w:rsidR="00FC3EB3">
        <w:rPr>
          <w:rFonts w:ascii="Arial" w:hAnsi="Arial" w:cs="Arial"/>
          <w:sz w:val="20"/>
          <w:szCs w:val="20"/>
        </w:rPr>
        <w:tab/>
      </w:r>
      <w:r w:rsidR="00FC3EB3">
        <w:rPr>
          <w:rFonts w:ascii="Arial" w:hAnsi="Arial" w:cs="Arial"/>
          <w:sz w:val="20"/>
          <w:szCs w:val="20"/>
        </w:rPr>
        <w:tab/>
      </w:r>
      <w:r w:rsidR="00FC3EB3">
        <w:rPr>
          <w:rFonts w:ascii="Arial" w:hAnsi="Arial" w:cs="Arial"/>
          <w:sz w:val="20"/>
          <w:szCs w:val="20"/>
        </w:rPr>
        <w:tab/>
      </w:r>
      <w:r w:rsidRPr="002D3360">
        <w:rPr>
          <w:rFonts w:ascii="Arial" w:hAnsi="Arial" w:cs="Arial"/>
          <w:sz w:val="20"/>
          <w:szCs w:val="20"/>
        </w:rPr>
        <w:t xml:space="preserve"> </w:t>
      </w:r>
      <w:r w:rsidR="002D3360">
        <w:rPr>
          <w:rFonts w:ascii="Arial" w:hAnsi="Arial" w:cs="Arial"/>
          <w:sz w:val="20"/>
          <w:szCs w:val="20"/>
        </w:rPr>
        <w:t>Centrale d’achat des médicaments essentiels pour le Burundi</w:t>
      </w:r>
    </w:p>
    <w:p w:rsidR="006B471A" w:rsidRPr="002D3360" w:rsidRDefault="006B471A" w:rsidP="00863B0C">
      <w:pPr>
        <w:spacing w:line="240" w:lineRule="auto"/>
        <w:rPr>
          <w:rFonts w:ascii="Arial" w:hAnsi="Arial" w:cs="Arial"/>
          <w:sz w:val="20"/>
          <w:szCs w:val="20"/>
        </w:rPr>
      </w:pPr>
      <w:r w:rsidRPr="002D3360">
        <w:rPr>
          <w:rFonts w:ascii="Arial" w:hAnsi="Arial" w:cs="Arial"/>
          <w:sz w:val="20"/>
          <w:szCs w:val="20"/>
        </w:rPr>
        <w:t xml:space="preserve">CDS : </w:t>
      </w:r>
      <w:r w:rsidR="00FC3EB3">
        <w:rPr>
          <w:rFonts w:ascii="Arial" w:hAnsi="Arial" w:cs="Arial"/>
          <w:sz w:val="20"/>
          <w:szCs w:val="20"/>
        </w:rPr>
        <w:tab/>
      </w:r>
      <w:r w:rsidR="00FC3EB3">
        <w:rPr>
          <w:rFonts w:ascii="Arial" w:hAnsi="Arial" w:cs="Arial"/>
          <w:sz w:val="20"/>
          <w:szCs w:val="20"/>
        </w:rPr>
        <w:tab/>
      </w:r>
      <w:r w:rsidR="00FC3EB3">
        <w:rPr>
          <w:rFonts w:ascii="Arial" w:hAnsi="Arial" w:cs="Arial"/>
          <w:sz w:val="20"/>
          <w:szCs w:val="20"/>
        </w:rPr>
        <w:tab/>
      </w:r>
      <w:r w:rsidR="00FC3EB3">
        <w:rPr>
          <w:rFonts w:ascii="Arial" w:hAnsi="Arial" w:cs="Arial"/>
          <w:sz w:val="20"/>
          <w:szCs w:val="20"/>
        </w:rPr>
        <w:tab/>
      </w:r>
      <w:r w:rsidR="002D3360">
        <w:rPr>
          <w:rFonts w:ascii="Arial" w:hAnsi="Arial" w:cs="Arial"/>
          <w:sz w:val="20"/>
          <w:szCs w:val="20"/>
        </w:rPr>
        <w:t xml:space="preserve">Centre de santé. </w:t>
      </w:r>
    </w:p>
    <w:p w:rsidR="006B471A" w:rsidRPr="002D3360" w:rsidRDefault="006B471A" w:rsidP="00863B0C">
      <w:pPr>
        <w:spacing w:line="240" w:lineRule="auto"/>
        <w:rPr>
          <w:rFonts w:ascii="Arial" w:hAnsi="Arial" w:cs="Arial"/>
          <w:sz w:val="20"/>
          <w:szCs w:val="20"/>
        </w:rPr>
      </w:pPr>
      <w:r w:rsidRPr="002D3360">
        <w:rPr>
          <w:rFonts w:ascii="Arial" w:hAnsi="Arial" w:cs="Arial"/>
          <w:sz w:val="20"/>
          <w:szCs w:val="20"/>
        </w:rPr>
        <w:t xml:space="preserve">CEMADIF : </w:t>
      </w:r>
      <w:r w:rsidR="00FC3EB3">
        <w:rPr>
          <w:rFonts w:ascii="Arial" w:hAnsi="Arial" w:cs="Arial"/>
          <w:sz w:val="20"/>
          <w:szCs w:val="20"/>
        </w:rPr>
        <w:tab/>
      </w:r>
      <w:r w:rsidR="00FC3EB3">
        <w:rPr>
          <w:rFonts w:ascii="Arial" w:hAnsi="Arial" w:cs="Arial"/>
          <w:sz w:val="20"/>
          <w:szCs w:val="20"/>
        </w:rPr>
        <w:tab/>
      </w:r>
      <w:r w:rsidR="00FC3EB3">
        <w:rPr>
          <w:rFonts w:ascii="Arial" w:hAnsi="Arial" w:cs="Arial"/>
          <w:sz w:val="20"/>
          <w:szCs w:val="20"/>
        </w:rPr>
        <w:tab/>
      </w:r>
      <w:r w:rsidR="002D3360">
        <w:rPr>
          <w:rFonts w:ascii="Arial" w:hAnsi="Arial" w:cs="Arial"/>
          <w:sz w:val="20"/>
          <w:szCs w:val="20"/>
        </w:rPr>
        <w:t>Centre des maladies digestifs et du foie</w:t>
      </w:r>
    </w:p>
    <w:p w:rsidR="002E50D9" w:rsidRPr="002D3360" w:rsidRDefault="00456A21" w:rsidP="00863B0C">
      <w:pPr>
        <w:spacing w:line="240" w:lineRule="auto"/>
        <w:rPr>
          <w:rFonts w:ascii="Arial" w:hAnsi="Arial" w:cs="Arial"/>
          <w:sz w:val="20"/>
          <w:szCs w:val="20"/>
        </w:rPr>
      </w:pPr>
      <w:r w:rsidRPr="00456A21">
        <w:rPr>
          <w:rFonts w:ascii="Arial" w:hAnsi="Arial" w:cs="Arial"/>
          <w:sz w:val="20"/>
          <w:szCs w:val="20"/>
        </w:rPr>
        <w:t xml:space="preserve">CHUK </w:t>
      </w:r>
      <w:r w:rsidR="00FC3EB3">
        <w:rPr>
          <w:rFonts w:ascii="Arial" w:hAnsi="Arial" w:cs="Arial"/>
          <w:sz w:val="20"/>
          <w:szCs w:val="20"/>
        </w:rPr>
        <w:tab/>
      </w:r>
      <w:r w:rsidRPr="00456A21">
        <w:rPr>
          <w:rFonts w:ascii="Arial" w:hAnsi="Arial" w:cs="Arial"/>
          <w:sz w:val="20"/>
          <w:szCs w:val="20"/>
        </w:rPr>
        <w:t>:</w:t>
      </w:r>
      <w:r w:rsidR="00FC3EB3">
        <w:rPr>
          <w:rFonts w:ascii="Arial" w:hAnsi="Arial" w:cs="Arial"/>
          <w:sz w:val="20"/>
          <w:szCs w:val="20"/>
        </w:rPr>
        <w:tab/>
      </w:r>
      <w:r w:rsidR="00FC3EB3">
        <w:rPr>
          <w:rFonts w:ascii="Arial" w:hAnsi="Arial" w:cs="Arial"/>
          <w:sz w:val="20"/>
          <w:szCs w:val="20"/>
        </w:rPr>
        <w:tab/>
      </w:r>
      <w:r w:rsidR="00FC3EB3">
        <w:rPr>
          <w:rFonts w:ascii="Arial" w:hAnsi="Arial" w:cs="Arial"/>
          <w:sz w:val="20"/>
          <w:szCs w:val="20"/>
        </w:rPr>
        <w:tab/>
      </w:r>
      <w:r w:rsidR="005B1FA9">
        <w:rPr>
          <w:rFonts w:ascii="Arial" w:hAnsi="Arial" w:cs="Arial"/>
          <w:sz w:val="20"/>
          <w:szCs w:val="20"/>
        </w:rPr>
        <w:t xml:space="preserve">Centre </w:t>
      </w:r>
      <w:proofErr w:type="spellStart"/>
      <w:r w:rsidR="005B1FA9">
        <w:rPr>
          <w:rFonts w:ascii="Arial" w:hAnsi="Arial" w:cs="Arial"/>
          <w:sz w:val="20"/>
          <w:szCs w:val="20"/>
        </w:rPr>
        <w:t>hospitalo</w:t>
      </w:r>
      <w:proofErr w:type="spellEnd"/>
      <w:r w:rsidR="005B1FA9">
        <w:rPr>
          <w:rFonts w:ascii="Arial" w:hAnsi="Arial" w:cs="Arial"/>
          <w:sz w:val="20"/>
          <w:szCs w:val="20"/>
        </w:rPr>
        <w:t xml:space="preserve"> universitaire de </w:t>
      </w:r>
      <w:proofErr w:type="spellStart"/>
      <w:r w:rsidR="005B1FA9">
        <w:rPr>
          <w:rFonts w:ascii="Arial" w:hAnsi="Arial" w:cs="Arial"/>
          <w:sz w:val="20"/>
          <w:szCs w:val="20"/>
        </w:rPr>
        <w:t>Kamenge</w:t>
      </w:r>
      <w:proofErr w:type="spellEnd"/>
    </w:p>
    <w:p w:rsidR="00987EF5" w:rsidRPr="002D3360" w:rsidRDefault="00456A21" w:rsidP="00863B0C">
      <w:pPr>
        <w:spacing w:line="240" w:lineRule="auto"/>
        <w:rPr>
          <w:rFonts w:ascii="Arial" w:hAnsi="Arial" w:cs="Arial"/>
          <w:sz w:val="20"/>
          <w:szCs w:val="20"/>
        </w:rPr>
      </w:pPr>
      <w:r>
        <w:rPr>
          <w:rFonts w:ascii="Arial" w:hAnsi="Arial" w:cs="Arial"/>
          <w:sz w:val="20"/>
          <w:szCs w:val="20"/>
        </w:rPr>
        <w:t>CICR </w:t>
      </w:r>
      <w:r w:rsidR="00FC3EB3">
        <w:rPr>
          <w:rFonts w:ascii="Arial" w:hAnsi="Arial" w:cs="Arial"/>
          <w:sz w:val="20"/>
          <w:szCs w:val="20"/>
        </w:rPr>
        <w:tab/>
      </w:r>
      <w:r>
        <w:rPr>
          <w:rFonts w:ascii="Arial" w:hAnsi="Arial" w:cs="Arial"/>
          <w:sz w:val="20"/>
          <w:szCs w:val="20"/>
        </w:rPr>
        <w:t>:</w:t>
      </w:r>
      <w:r w:rsidR="00EC371F">
        <w:rPr>
          <w:rFonts w:ascii="Arial" w:hAnsi="Arial" w:cs="Arial"/>
          <w:sz w:val="20"/>
          <w:szCs w:val="20"/>
        </w:rPr>
        <w:tab/>
      </w:r>
      <w:r w:rsidR="00EC371F">
        <w:rPr>
          <w:rFonts w:ascii="Arial" w:hAnsi="Arial" w:cs="Arial"/>
          <w:sz w:val="20"/>
          <w:szCs w:val="20"/>
        </w:rPr>
        <w:tab/>
      </w:r>
      <w:r w:rsidR="00EC371F">
        <w:rPr>
          <w:rFonts w:ascii="Arial" w:hAnsi="Arial" w:cs="Arial"/>
          <w:sz w:val="20"/>
          <w:szCs w:val="20"/>
        </w:rPr>
        <w:tab/>
        <w:t>Comité International de la Croix Rouge</w:t>
      </w:r>
      <w:r>
        <w:rPr>
          <w:rFonts w:ascii="Arial" w:hAnsi="Arial" w:cs="Arial"/>
          <w:sz w:val="20"/>
          <w:szCs w:val="20"/>
        </w:rPr>
        <w:t xml:space="preserve"> </w:t>
      </w:r>
    </w:p>
    <w:p w:rsidR="007976DB" w:rsidRDefault="007976DB" w:rsidP="00863B0C">
      <w:pPr>
        <w:spacing w:line="240" w:lineRule="auto"/>
        <w:rPr>
          <w:rFonts w:ascii="Arial" w:hAnsi="Arial" w:cs="Arial"/>
          <w:sz w:val="20"/>
          <w:szCs w:val="20"/>
        </w:rPr>
      </w:pPr>
      <w:r>
        <w:rPr>
          <w:rFonts w:ascii="Arial" w:hAnsi="Arial" w:cs="Arial"/>
          <w:sz w:val="20"/>
          <w:szCs w:val="20"/>
        </w:rPr>
        <w:t>CNTS </w:t>
      </w:r>
      <w:r w:rsidR="00FC3EB3">
        <w:rPr>
          <w:rFonts w:ascii="Arial" w:hAnsi="Arial" w:cs="Arial"/>
          <w:sz w:val="20"/>
          <w:szCs w:val="20"/>
        </w:rPr>
        <w:tab/>
      </w:r>
      <w:r>
        <w:rPr>
          <w:rFonts w:ascii="Arial" w:hAnsi="Arial" w:cs="Arial"/>
          <w:sz w:val="20"/>
          <w:szCs w:val="20"/>
        </w:rPr>
        <w:t>:</w:t>
      </w:r>
      <w:r w:rsidR="00FC3EB3">
        <w:rPr>
          <w:rFonts w:ascii="Arial" w:hAnsi="Arial" w:cs="Arial"/>
          <w:sz w:val="20"/>
          <w:szCs w:val="20"/>
        </w:rPr>
        <w:tab/>
      </w:r>
      <w:r w:rsidR="00FC3EB3">
        <w:rPr>
          <w:rFonts w:ascii="Arial" w:hAnsi="Arial" w:cs="Arial"/>
          <w:sz w:val="20"/>
          <w:szCs w:val="20"/>
        </w:rPr>
        <w:tab/>
      </w:r>
      <w:r w:rsidR="00FC3EB3">
        <w:rPr>
          <w:rFonts w:ascii="Arial" w:hAnsi="Arial" w:cs="Arial"/>
          <w:sz w:val="20"/>
          <w:szCs w:val="20"/>
        </w:rPr>
        <w:tab/>
      </w:r>
      <w:r w:rsidR="005B1FA9">
        <w:rPr>
          <w:rFonts w:ascii="Arial" w:hAnsi="Arial" w:cs="Arial"/>
          <w:sz w:val="20"/>
          <w:szCs w:val="20"/>
        </w:rPr>
        <w:t xml:space="preserve">Centre national de transfusion sanguine </w:t>
      </w:r>
    </w:p>
    <w:p w:rsidR="00433146" w:rsidRDefault="00433146" w:rsidP="00863B0C">
      <w:pPr>
        <w:spacing w:line="240" w:lineRule="auto"/>
        <w:rPr>
          <w:rFonts w:ascii="Arial" w:hAnsi="Arial" w:cs="Arial"/>
          <w:sz w:val="20"/>
          <w:szCs w:val="20"/>
        </w:rPr>
      </w:pPr>
      <w:r>
        <w:rPr>
          <w:rFonts w:ascii="Arial" w:hAnsi="Arial" w:cs="Arial"/>
          <w:sz w:val="20"/>
          <w:szCs w:val="20"/>
        </w:rPr>
        <w:t>CPN </w:t>
      </w:r>
      <w:r w:rsidR="00FC3EB3">
        <w:rPr>
          <w:rFonts w:ascii="Arial" w:hAnsi="Arial" w:cs="Arial"/>
          <w:sz w:val="20"/>
          <w:szCs w:val="20"/>
        </w:rPr>
        <w:tab/>
      </w:r>
      <w:r>
        <w:rPr>
          <w:rFonts w:ascii="Arial" w:hAnsi="Arial" w:cs="Arial"/>
          <w:sz w:val="20"/>
          <w:szCs w:val="20"/>
        </w:rPr>
        <w:t xml:space="preserve">: </w:t>
      </w:r>
      <w:r w:rsidR="00FC3EB3">
        <w:rPr>
          <w:rFonts w:ascii="Arial" w:hAnsi="Arial" w:cs="Arial"/>
          <w:sz w:val="20"/>
          <w:szCs w:val="20"/>
        </w:rPr>
        <w:tab/>
      </w:r>
      <w:r w:rsidR="00FC3EB3">
        <w:rPr>
          <w:rFonts w:ascii="Arial" w:hAnsi="Arial" w:cs="Arial"/>
          <w:sz w:val="20"/>
          <w:szCs w:val="20"/>
        </w:rPr>
        <w:tab/>
      </w:r>
      <w:r w:rsidR="00FC3EB3">
        <w:rPr>
          <w:rFonts w:ascii="Arial" w:hAnsi="Arial" w:cs="Arial"/>
          <w:sz w:val="20"/>
          <w:szCs w:val="20"/>
        </w:rPr>
        <w:tab/>
      </w:r>
      <w:r w:rsidR="005B1FA9">
        <w:rPr>
          <w:rFonts w:ascii="Arial" w:hAnsi="Arial" w:cs="Arial"/>
          <w:sz w:val="20"/>
          <w:szCs w:val="20"/>
        </w:rPr>
        <w:t xml:space="preserve">Consultation pré natale </w:t>
      </w:r>
    </w:p>
    <w:p w:rsidR="007976DB" w:rsidRDefault="007976DB" w:rsidP="00863B0C">
      <w:pPr>
        <w:spacing w:line="240" w:lineRule="auto"/>
        <w:rPr>
          <w:rFonts w:ascii="Arial" w:hAnsi="Arial" w:cs="Arial"/>
          <w:sz w:val="20"/>
          <w:szCs w:val="20"/>
        </w:rPr>
      </w:pPr>
      <w:r>
        <w:rPr>
          <w:rFonts w:ascii="Arial" w:hAnsi="Arial" w:cs="Arial"/>
          <w:sz w:val="20"/>
          <w:szCs w:val="20"/>
        </w:rPr>
        <w:t>CRTS </w:t>
      </w:r>
      <w:r w:rsidR="00FC3EB3">
        <w:rPr>
          <w:rFonts w:ascii="Arial" w:hAnsi="Arial" w:cs="Arial"/>
          <w:sz w:val="20"/>
          <w:szCs w:val="20"/>
        </w:rPr>
        <w:tab/>
      </w:r>
      <w:r>
        <w:rPr>
          <w:rFonts w:ascii="Arial" w:hAnsi="Arial" w:cs="Arial"/>
          <w:sz w:val="20"/>
          <w:szCs w:val="20"/>
        </w:rPr>
        <w:t>:</w:t>
      </w:r>
      <w:r w:rsidR="005B1FA9">
        <w:rPr>
          <w:rFonts w:ascii="Arial" w:hAnsi="Arial" w:cs="Arial"/>
          <w:sz w:val="20"/>
          <w:szCs w:val="20"/>
        </w:rPr>
        <w:t xml:space="preserve"> </w:t>
      </w:r>
      <w:r w:rsidR="00FC3EB3">
        <w:rPr>
          <w:rFonts w:ascii="Arial" w:hAnsi="Arial" w:cs="Arial"/>
          <w:sz w:val="20"/>
          <w:szCs w:val="20"/>
        </w:rPr>
        <w:tab/>
      </w:r>
      <w:r w:rsidR="00FC3EB3">
        <w:rPr>
          <w:rFonts w:ascii="Arial" w:hAnsi="Arial" w:cs="Arial"/>
          <w:sz w:val="20"/>
          <w:szCs w:val="20"/>
        </w:rPr>
        <w:tab/>
      </w:r>
      <w:r w:rsidR="00FC3EB3">
        <w:rPr>
          <w:rFonts w:ascii="Arial" w:hAnsi="Arial" w:cs="Arial"/>
          <w:sz w:val="20"/>
          <w:szCs w:val="20"/>
        </w:rPr>
        <w:tab/>
      </w:r>
      <w:r w:rsidR="005B1FA9">
        <w:rPr>
          <w:rFonts w:ascii="Arial" w:hAnsi="Arial" w:cs="Arial"/>
          <w:sz w:val="20"/>
          <w:szCs w:val="20"/>
        </w:rPr>
        <w:t xml:space="preserve">Centre régional de transfusion sanguine </w:t>
      </w:r>
    </w:p>
    <w:p w:rsidR="006B471A" w:rsidRDefault="006B471A" w:rsidP="00863B0C">
      <w:pPr>
        <w:spacing w:line="240" w:lineRule="auto"/>
        <w:rPr>
          <w:rFonts w:ascii="Arial" w:hAnsi="Arial" w:cs="Arial"/>
          <w:sz w:val="20"/>
          <w:szCs w:val="20"/>
        </w:rPr>
      </w:pPr>
      <w:r>
        <w:rPr>
          <w:rFonts w:ascii="Arial" w:hAnsi="Arial" w:cs="Arial"/>
          <w:sz w:val="20"/>
          <w:szCs w:val="20"/>
        </w:rPr>
        <w:t>CV</w:t>
      </w:r>
      <w:r w:rsidR="00FC3EB3">
        <w:rPr>
          <w:rFonts w:ascii="Arial" w:hAnsi="Arial" w:cs="Arial"/>
          <w:sz w:val="20"/>
          <w:szCs w:val="20"/>
        </w:rPr>
        <w:tab/>
      </w:r>
      <w:r>
        <w:rPr>
          <w:rFonts w:ascii="Arial" w:hAnsi="Arial" w:cs="Arial"/>
          <w:sz w:val="20"/>
          <w:szCs w:val="20"/>
        </w:rPr>
        <w:t xml:space="preserve"> : </w:t>
      </w:r>
      <w:r w:rsidR="00FC3EB3">
        <w:rPr>
          <w:rFonts w:ascii="Arial" w:hAnsi="Arial" w:cs="Arial"/>
          <w:sz w:val="20"/>
          <w:szCs w:val="20"/>
        </w:rPr>
        <w:tab/>
      </w:r>
      <w:r w:rsidR="00FC3EB3">
        <w:rPr>
          <w:rFonts w:ascii="Arial" w:hAnsi="Arial" w:cs="Arial"/>
          <w:sz w:val="20"/>
          <w:szCs w:val="20"/>
        </w:rPr>
        <w:tab/>
      </w:r>
      <w:r w:rsidR="00FC3EB3">
        <w:rPr>
          <w:rFonts w:ascii="Arial" w:hAnsi="Arial" w:cs="Arial"/>
          <w:sz w:val="20"/>
          <w:szCs w:val="20"/>
        </w:rPr>
        <w:tab/>
      </w:r>
      <w:r w:rsidR="005B1FA9">
        <w:rPr>
          <w:rFonts w:ascii="Arial" w:hAnsi="Arial" w:cs="Arial"/>
          <w:sz w:val="20"/>
          <w:szCs w:val="20"/>
        </w:rPr>
        <w:t xml:space="preserve">Charge virale </w:t>
      </w:r>
    </w:p>
    <w:p w:rsidR="002D3360" w:rsidRDefault="002D3360" w:rsidP="00863B0C">
      <w:pPr>
        <w:spacing w:line="240" w:lineRule="auto"/>
        <w:rPr>
          <w:rFonts w:ascii="Arial" w:hAnsi="Arial" w:cs="Arial"/>
          <w:sz w:val="20"/>
          <w:szCs w:val="20"/>
        </w:rPr>
      </w:pPr>
      <w:r>
        <w:rPr>
          <w:rFonts w:ascii="Arial" w:hAnsi="Arial" w:cs="Arial"/>
          <w:sz w:val="20"/>
          <w:szCs w:val="20"/>
        </w:rPr>
        <w:t>DIU </w:t>
      </w:r>
      <w:r w:rsidR="00FC3EB3">
        <w:rPr>
          <w:rFonts w:ascii="Arial" w:hAnsi="Arial" w:cs="Arial"/>
          <w:sz w:val="20"/>
          <w:szCs w:val="20"/>
        </w:rPr>
        <w:tab/>
      </w:r>
      <w:r>
        <w:rPr>
          <w:rFonts w:ascii="Arial" w:hAnsi="Arial" w:cs="Arial"/>
          <w:sz w:val="20"/>
          <w:szCs w:val="20"/>
        </w:rPr>
        <w:t xml:space="preserve">: </w:t>
      </w:r>
      <w:r w:rsidR="00FC3EB3">
        <w:rPr>
          <w:rFonts w:ascii="Arial" w:hAnsi="Arial" w:cs="Arial"/>
          <w:sz w:val="20"/>
          <w:szCs w:val="20"/>
        </w:rPr>
        <w:tab/>
      </w:r>
      <w:r w:rsidR="00FC3EB3">
        <w:rPr>
          <w:rFonts w:ascii="Arial" w:hAnsi="Arial" w:cs="Arial"/>
          <w:sz w:val="20"/>
          <w:szCs w:val="20"/>
        </w:rPr>
        <w:tab/>
      </w:r>
      <w:r w:rsidR="00FC3EB3">
        <w:rPr>
          <w:rFonts w:ascii="Arial" w:hAnsi="Arial" w:cs="Arial"/>
          <w:sz w:val="20"/>
          <w:szCs w:val="20"/>
        </w:rPr>
        <w:tab/>
      </w:r>
      <w:r>
        <w:rPr>
          <w:rFonts w:ascii="Arial" w:hAnsi="Arial" w:cs="Arial"/>
          <w:sz w:val="20"/>
          <w:szCs w:val="20"/>
        </w:rPr>
        <w:t xml:space="preserve">Diplôme inter universitaire </w:t>
      </w:r>
    </w:p>
    <w:p w:rsidR="006B471A" w:rsidRDefault="006B471A" w:rsidP="00863B0C">
      <w:pPr>
        <w:spacing w:line="240" w:lineRule="auto"/>
        <w:rPr>
          <w:rFonts w:ascii="Arial" w:hAnsi="Arial" w:cs="Arial"/>
          <w:sz w:val="20"/>
          <w:szCs w:val="20"/>
        </w:rPr>
      </w:pPr>
      <w:r>
        <w:rPr>
          <w:rFonts w:ascii="Arial" w:hAnsi="Arial" w:cs="Arial"/>
          <w:sz w:val="20"/>
          <w:szCs w:val="20"/>
        </w:rPr>
        <w:t>DTC-</w:t>
      </w:r>
      <w:proofErr w:type="spellStart"/>
      <w:r>
        <w:rPr>
          <w:rFonts w:ascii="Arial" w:hAnsi="Arial" w:cs="Arial"/>
          <w:sz w:val="20"/>
          <w:szCs w:val="20"/>
        </w:rPr>
        <w:t>HépBHib</w:t>
      </w:r>
      <w:proofErr w:type="spellEnd"/>
      <w:r>
        <w:rPr>
          <w:rFonts w:ascii="Arial" w:hAnsi="Arial" w:cs="Arial"/>
          <w:sz w:val="20"/>
          <w:szCs w:val="20"/>
        </w:rPr>
        <w:t> :</w:t>
      </w:r>
      <w:r w:rsidR="00FC3EB3">
        <w:rPr>
          <w:rFonts w:ascii="Arial" w:hAnsi="Arial" w:cs="Arial"/>
          <w:sz w:val="20"/>
          <w:szCs w:val="20"/>
        </w:rPr>
        <w:tab/>
      </w:r>
      <w:r w:rsidR="00FC3EB3">
        <w:rPr>
          <w:rFonts w:ascii="Arial" w:hAnsi="Arial" w:cs="Arial"/>
          <w:sz w:val="20"/>
          <w:szCs w:val="20"/>
        </w:rPr>
        <w:tab/>
      </w:r>
      <w:r w:rsidR="00FC3EB3">
        <w:rPr>
          <w:rFonts w:ascii="Arial" w:hAnsi="Arial" w:cs="Arial"/>
          <w:sz w:val="20"/>
          <w:szCs w:val="20"/>
        </w:rPr>
        <w:tab/>
      </w:r>
      <w:r w:rsidR="00032CFE">
        <w:rPr>
          <w:rFonts w:ascii="Arial" w:hAnsi="Arial" w:cs="Arial"/>
          <w:sz w:val="20"/>
          <w:szCs w:val="20"/>
        </w:rPr>
        <w:t xml:space="preserve">Diphtérie, tétanos, coqueluche, hépatite B et </w:t>
      </w:r>
      <w:proofErr w:type="spellStart"/>
      <w:r w:rsidR="00032CFE">
        <w:rPr>
          <w:rFonts w:ascii="Arial" w:hAnsi="Arial" w:cs="Arial"/>
          <w:sz w:val="20"/>
          <w:szCs w:val="20"/>
        </w:rPr>
        <w:t>heamophilus</w:t>
      </w:r>
      <w:proofErr w:type="spellEnd"/>
      <w:r w:rsidR="00032CFE">
        <w:rPr>
          <w:rFonts w:ascii="Arial" w:hAnsi="Arial" w:cs="Arial"/>
          <w:sz w:val="20"/>
          <w:szCs w:val="20"/>
        </w:rPr>
        <w:t xml:space="preserve"> </w:t>
      </w:r>
      <w:proofErr w:type="spellStart"/>
      <w:r w:rsidR="00032CFE">
        <w:rPr>
          <w:rFonts w:ascii="Arial" w:hAnsi="Arial" w:cs="Arial"/>
          <w:sz w:val="20"/>
          <w:szCs w:val="20"/>
        </w:rPr>
        <w:t>influenzae</w:t>
      </w:r>
      <w:proofErr w:type="spellEnd"/>
    </w:p>
    <w:p w:rsidR="00987EF5" w:rsidRPr="008D0487" w:rsidRDefault="00456A21" w:rsidP="00863B0C">
      <w:pPr>
        <w:spacing w:line="240" w:lineRule="auto"/>
        <w:rPr>
          <w:rFonts w:ascii="Arial" w:hAnsi="Arial" w:cs="Arial"/>
          <w:sz w:val="20"/>
          <w:szCs w:val="20"/>
        </w:rPr>
      </w:pPr>
      <w:r w:rsidRPr="008D0487">
        <w:rPr>
          <w:rFonts w:ascii="Arial" w:hAnsi="Arial" w:cs="Arial"/>
          <w:sz w:val="20"/>
          <w:szCs w:val="20"/>
        </w:rPr>
        <w:t>GAVI </w:t>
      </w:r>
      <w:r w:rsidR="00FC3EB3">
        <w:rPr>
          <w:rFonts w:ascii="Arial" w:hAnsi="Arial" w:cs="Arial"/>
          <w:sz w:val="20"/>
          <w:szCs w:val="20"/>
        </w:rPr>
        <w:tab/>
      </w:r>
      <w:r w:rsidRPr="008D0487">
        <w:rPr>
          <w:rFonts w:ascii="Arial" w:hAnsi="Arial" w:cs="Arial"/>
          <w:sz w:val="20"/>
          <w:szCs w:val="20"/>
        </w:rPr>
        <w:t>:</w:t>
      </w:r>
      <w:r w:rsidR="00FC3EB3">
        <w:rPr>
          <w:rFonts w:ascii="Arial" w:hAnsi="Arial" w:cs="Arial"/>
          <w:sz w:val="20"/>
          <w:szCs w:val="20"/>
        </w:rPr>
        <w:tab/>
      </w:r>
      <w:r w:rsidR="00FC3EB3">
        <w:rPr>
          <w:rFonts w:ascii="Arial" w:hAnsi="Arial" w:cs="Arial"/>
          <w:sz w:val="20"/>
          <w:szCs w:val="20"/>
        </w:rPr>
        <w:tab/>
      </w:r>
      <w:r w:rsidR="00FC3EB3">
        <w:rPr>
          <w:rFonts w:ascii="Arial" w:hAnsi="Arial" w:cs="Arial"/>
          <w:sz w:val="20"/>
          <w:szCs w:val="20"/>
        </w:rPr>
        <w:tab/>
      </w:r>
      <w:r w:rsidR="00EC371F">
        <w:rPr>
          <w:rFonts w:ascii="Arial" w:hAnsi="Arial" w:cs="Arial"/>
          <w:sz w:val="20"/>
          <w:szCs w:val="20"/>
        </w:rPr>
        <w:t>L’Alliance du Vaccin</w:t>
      </w:r>
      <w:r w:rsidR="00FC3EB3">
        <w:rPr>
          <w:rFonts w:ascii="Arial" w:hAnsi="Arial" w:cs="Arial"/>
          <w:sz w:val="20"/>
          <w:szCs w:val="20"/>
        </w:rPr>
        <w:tab/>
      </w:r>
    </w:p>
    <w:p w:rsidR="002D3360" w:rsidRPr="002D3360" w:rsidRDefault="00456A21" w:rsidP="00863B0C">
      <w:pPr>
        <w:spacing w:line="240" w:lineRule="auto"/>
        <w:rPr>
          <w:rFonts w:ascii="Arial" w:hAnsi="Arial" w:cs="Arial"/>
          <w:sz w:val="20"/>
          <w:szCs w:val="20"/>
        </w:rPr>
      </w:pPr>
      <w:r w:rsidRPr="00456A21">
        <w:rPr>
          <w:rFonts w:ascii="Arial" w:hAnsi="Arial" w:cs="Arial"/>
          <w:sz w:val="20"/>
          <w:szCs w:val="20"/>
        </w:rPr>
        <w:t xml:space="preserve">EDS </w:t>
      </w:r>
      <w:r w:rsidR="00FC3EB3">
        <w:rPr>
          <w:rFonts w:ascii="Arial" w:hAnsi="Arial" w:cs="Arial"/>
          <w:sz w:val="20"/>
          <w:szCs w:val="20"/>
        </w:rPr>
        <w:tab/>
      </w:r>
      <w:r w:rsidRPr="00456A21">
        <w:rPr>
          <w:rFonts w:ascii="Arial" w:hAnsi="Arial" w:cs="Arial"/>
          <w:sz w:val="20"/>
          <w:szCs w:val="20"/>
        </w:rPr>
        <w:t xml:space="preserve">: </w:t>
      </w:r>
      <w:r w:rsidR="00FC3EB3">
        <w:rPr>
          <w:rFonts w:ascii="Arial" w:hAnsi="Arial" w:cs="Arial"/>
          <w:sz w:val="20"/>
          <w:szCs w:val="20"/>
        </w:rPr>
        <w:tab/>
      </w:r>
      <w:r w:rsidR="00FC3EB3">
        <w:rPr>
          <w:rFonts w:ascii="Arial" w:hAnsi="Arial" w:cs="Arial"/>
          <w:sz w:val="20"/>
          <w:szCs w:val="20"/>
        </w:rPr>
        <w:tab/>
      </w:r>
      <w:r w:rsidR="00FC3EB3">
        <w:rPr>
          <w:rFonts w:ascii="Arial" w:hAnsi="Arial" w:cs="Arial"/>
          <w:sz w:val="20"/>
          <w:szCs w:val="20"/>
        </w:rPr>
        <w:tab/>
      </w:r>
      <w:r w:rsidRPr="00456A21">
        <w:rPr>
          <w:rFonts w:ascii="Arial" w:hAnsi="Arial" w:cs="Arial"/>
          <w:sz w:val="20"/>
          <w:szCs w:val="20"/>
        </w:rPr>
        <w:t>Enquête démographique et de santé</w:t>
      </w:r>
    </w:p>
    <w:p w:rsidR="006B471A" w:rsidRPr="008D0487" w:rsidRDefault="00456A21" w:rsidP="00863B0C">
      <w:pPr>
        <w:spacing w:line="240" w:lineRule="auto"/>
        <w:rPr>
          <w:rFonts w:ascii="Arial" w:hAnsi="Arial" w:cs="Arial"/>
          <w:sz w:val="20"/>
          <w:szCs w:val="20"/>
        </w:rPr>
      </w:pPr>
      <w:r w:rsidRPr="008D0487">
        <w:rPr>
          <w:rFonts w:ascii="Arial" w:hAnsi="Arial" w:cs="Arial"/>
          <w:sz w:val="20"/>
          <w:szCs w:val="20"/>
        </w:rPr>
        <w:t>EFV </w:t>
      </w:r>
      <w:r w:rsidR="00FC3EB3">
        <w:rPr>
          <w:rFonts w:ascii="Arial" w:hAnsi="Arial" w:cs="Arial"/>
          <w:sz w:val="20"/>
          <w:szCs w:val="20"/>
        </w:rPr>
        <w:tab/>
      </w:r>
      <w:r w:rsidRPr="008D0487">
        <w:rPr>
          <w:rFonts w:ascii="Arial" w:hAnsi="Arial" w:cs="Arial"/>
          <w:sz w:val="20"/>
          <w:szCs w:val="20"/>
        </w:rPr>
        <w:t>:</w:t>
      </w:r>
      <w:r w:rsidR="00FC3EB3">
        <w:rPr>
          <w:rFonts w:ascii="Arial" w:hAnsi="Arial" w:cs="Arial"/>
          <w:sz w:val="20"/>
          <w:szCs w:val="20"/>
        </w:rPr>
        <w:tab/>
      </w:r>
      <w:r w:rsidR="00FC3EB3">
        <w:rPr>
          <w:rFonts w:ascii="Arial" w:hAnsi="Arial" w:cs="Arial"/>
          <w:sz w:val="20"/>
          <w:szCs w:val="20"/>
        </w:rPr>
        <w:tab/>
      </w:r>
      <w:r w:rsidR="00FC3EB3">
        <w:rPr>
          <w:rFonts w:ascii="Arial" w:hAnsi="Arial" w:cs="Arial"/>
          <w:sz w:val="20"/>
          <w:szCs w:val="20"/>
        </w:rPr>
        <w:tab/>
      </w:r>
      <w:proofErr w:type="spellStart"/>
      <w:r w:rsidR="005B1FA9" w:rsidRPr="008D0487">
        <w:rPr>
          <w:rFonts w:ascii="Arial" w:hAnsi="Arial" w:cs="Arial"/>
          <w:sz w:val="20"/>
          <w:szCs w:val="20"/>
        </w:rPr>
        <w:t>Efavirenz</w:t>
      </w:r>
      <w:proofErr w:type="spellEnd"/>
    </w:p>
    <w:p w:rsidR="00433146" w:rsidRPr="008D0487" w:rsidRDefault="00433146" w:rsidP="00863B0C">
      <w:pPr>
        <w:spacing w:line="240" w:lineRule="auto"/>
        <w:rPr>
          <w:rFonts w:ascii="Arial" w:hAnsi="Arial" w:cs="Arial"/>
          <w:sz w:val="20"/>
          <w:szCs w:val="20"/>
        </w:rPr>
      </w:pPr>
      <w:r w:rsidRPr="008D0487">
        <w:rPr>
          <w:rFonts w:ascii="Arial" w:hAnsi="Arial" w:cs="Arial"/>
          <w:sz w:val="20"/>
          <w:szCs w:val="20"/>
        </w:rPr>
        <w:t xml:space="preserve">EPS </w:t>
      </w:r>
      <w:r w:rsidR="00FC3EB3">
        <w:rPr>
          <w:rFonts w:ascii="Arial" w:hAnsi="Arial" w:cs="Arial"/>
          <w:sz w:val="20"/>
          <w:szCs w:val="20"/>
        </w:rPr>
        <w:tab/>
      </w:r>
      <w:r w:rsidRPr="008D0487">
        <w:rPr>
          <w:rFonts w:ascii="Arial" w:hAnsi="Arial" w:cs="Arial"/>
          <w:sz w:val="20"/>
          <w:szCs w:val="20"/>
        </w:rPr>
        <w:t>:</w:t>
      </w:r>
      <w:r w:rsidR="00FC3EB3">
        <w:rPr>
          <w:rFonts w:ascii="Arial" w:hAnsi="Arial" w:cs="Arial"/>
          <w:sz w:val="20"/>
          <w:szCs w:val="20"/>
        </w:rPr>
        <w:tab/>
      </w:r>
      <w:r w:rsidR="00FC3EB3">
        <w:rPr>
          <w:rFonts w:ascii="Arial" w:hAnsi="Arial" w:cs="Arial"/>
          <w:sz w:val="20"/>
          <w:szCs w:val="20"/>
        </w:rPr>
        <w:tab/>
      </w:r>
      <w:r w:rsidR="00FC3EB3">
        <w:rPr>
          <w:rFonts w:ascii="Arial" w:hAnsi="Arial" w:cs="Arial"/>
          <w:sz w:val="20"/>
          <w:szCs w:val="20"/>
        </w:rPr>
        <w:tab/>
        <w:t>Education pour la santé</w:t>
      </w:r>
    </w:p>
    <w:p w:rsidR="006B471A" w:rsidRPr="008D0487" w:rsidRDefault="00456A21" w:rsidP="00863B0C">
      <w:pPr>
        <w:spacing w:line="240" w:lineRule="auto"/>
        <w:rPr>
          <w:rFonts w:ascii="Arial" w:hAnsi="Arial" w:cs="Arial"/>
          <w:sz w:val="20"/>
          <w:szCs w:val="20"/>
        </w:rPr>
      </w:pPr>
      <w:r w:rsidRPr="008D0487">
        <w:rPr>
          <w:rFonts w:ascii="Arial" w:hAnsi="Arial" w:cs="Arial"/>
          <w:sz w:val="20"/>
          <w:szCs w:val="20"/>
        </w:rPr>
        <w:t>FBP </w:t>
      </w:r>
      <w:r w:rsidR="00FC3EB3">
        <w:rPr>
          <w:rFonts w:ascii="Arial" w:hAnsi="Arial" w:cs="Arial"/>
          <w:sz w:val="20"/>
          <w:szCs w:val="20"/>
        </w:rPr>
        <w:tab/>
      </w:r>
      <w:r w:rsidRPr="008D0487">
        <w:rPr>
          <w:rFonts w:ascii="Arial" w:hAnsi="Arial" w:cs="Arial"/>
          <w:sz w:val="20"/>
          <w:szCs w:val="20"/>
        </w:rPr>
        <w:t>:</w:t>
      </w:r>
      <w:r w:rsidR="00FC3EB3">
        <w:rPr>
          <w:rFonts w:ascii="Arial" w:hAnsi="Arial" w:cs="Arial"/>
          <w:sz w:val="20"/>
          <w:szCs w:val="20"/>
        </w:rPr>
        <w:tab/>
      </w:r>
      <w:r w:rsidR="00FC3EB3">
        <w:rPr>
          <w:rFonts w:ascii="Arial" w:hAnsi="Arial" w:cs="Arial"/>
          <w:sz w:val="20"/>
          <w:szCs w:val="20"/>
        </w:rPr>
        <w:tab/>
      </w:r>
      <w:r w:rsidR="00FC3EB3">
        <w:rPr>
          <w:rFonts w:ascii="Arial" w:hAnsi="Arial" w:cs="Arial"/>
          <w:sz w:val="20"/>
          <w:szCs w:val="20"/>
        </w:rPr>
        <w:tab/>
      </w:r>
      <w:r w:rsidR="00FA26D8">
        <w:t>Financement Basé sur la Performance</w:t>
      </w:r>
      <w:r w:rsidR="00FC3EB3">
        <w:rPr>
          <w:rFonts w:ascii="Arial" w:hAnsi="Arial" w:cs="Arial"/>
          <w:sz w:val="20"/>
          <w:szCs w:val="20"/>
        </w:rPr>
        <w:tab/>
      </w:r>
    </w:p>
    <w:p w:rsidR="00433146" w:rsidRPr="008D0487" w:rsidRDefault="00433146" w:rsidP="00863B0C">
      <w:pPr>
        <w:spacing w:line="240" w:lineRule="auto"/>
        <w:rPr>
          <w:rFonts w:ascii="Arial" w:hAnsi="Arial" w:cs="Arial"/>
          <w:sz w:val="20"/>
          <w:szCs w:val="20"/>
        </w:rPr>
      </w:pPr>
      <w:r w:rsidRPr="008D0487">
        <w:rPr>
          <w:rFonts w:ascii="Arial" w:hAnsi="Arial" w:cs="Arial"/>
          <w:sz w:val="20"/>
          <w:szCs w:val="20"/>
        </w:rPr>
        <w:t xml:space="preserve">FOSA </w:t>
      </w:r>
      <w:r w:rsidR="00FC3EB3">
        <w:rPr>
          <w:rFonts w:ascii="Arial" w:hAnsi="Arial" w:cs="Arial"/>
          <w:sz w:val="20"/>
          <w:szCs w:val="20"/>
        </w:rPr>
        <w:tab/>
      </w:r>
      <w:r w:rsidRPr="008D0487">
        <w:rPr>
          <w:rFonts w:ascii="Arial" w:hAnsi="Arial" w:cs="Arial"/>
          <w:sz w:val="20"/>
          <w:szCs w:val="20"/>
        </w:rPr>
        <w:t>:</w:t>
      </w:r>
      <w:r w:rsidR="008D0487">
        <w:rPr>
          <w:rFonts w:ascii="Arial" w:hAnsi="Arial" w:cs="Arial"/>
          <w:sz w:val="20"/>
          <w:szCs w:val="20"/>
        </w:rPr>
        <w:t xml:space="preserve"> </w:t>
      </w:r>
      <w:r w:rsidR="00FC3EB3">
        <w:rPr>
          <w:rFonts w:ascii="Arial" w:hAnsi="Arial" w:cs="Arial"/>
          <w:sz w:val="20"/>
          <w:szCs w:val="20"/>
        </w:rPr>
        <w:tab/>
      </w:r>
      <w:r w:rsidR="00FC3EB3">
        <w:rPr>
          <w:rFonts w:ascii="Arial" w:hAnsi="Arial" w:cs="Arial"/>
          <w:sz w:val="20"/>
          <w:szCs w:val="20"/>
        </w:rPr>
        <w:tab/>
      </w:r>
      <w:r w:rsidR="00FC3EB3">
        <w:rPr>
          <w:rFonts w:ascii="Arial" w:hAnsi="Arial" w:cs="Arial"/>
          <w:sz w:val="20"/>
          <w:szCs w:val="20"/>
        </w:rPr>
        <w:tab/>
      </w:r>
      <w:r w:rsidR="005B1FA9" w:rsidRPr="008D0487">
        <w:rPr>
          <w:rFonts w:ascii="Arial" w:hAnsi="Arial" w:cs="Arial"/>
          <w:sz w:val="20"/>
          <w:szCs w:val="20"/>
        </w:rPr>
        <w:t>Formation sanitaire</w:t>
      </w:r>
    </w:p>
    <w:p w:rsidR="006B471A" w:rsidRPr="005B1FA9" w:rsidRDefault="006B471A" w:rsidP="00863B0C">
      <w:pPr>
        <w:spacing w:line="240" w:lineRule="auto"/>
        <w:rPr>
          <w:rFonts w:ascii="Arial" w:hAnsi="Arial" w:cs="Arial"/>
          <w:sz w:val="20"/>
          <w:szCs w:val="20"/>
        </w:rPr>
      </w:pPr>
      <w:r w:rsidRPr="005B1FA9">
        <w:rPr>
          <w:rFonts w:ascii="Arial" w:hAnsi="Arial" w:cs="Arial"/>
          <w:sz w:val="20"/>
          <w:szCs w:val="20"/>
        </w:rPr>
        <w:t>HMK </w:t>
      </w:r>
      <w:r w:rsidR="00FC3EB3">
        <w:rPr>
          <w:rFonts w:ascii="Arial" w:hAnsi="Arial" w:cs="Arial"/>
          <w:sz w:val="20"/>
          <w:szCs w:val="20"/>
        </w:rPr>
        <w:tab/>
      </w:r>
      <w:r w:rsidRPr="005B1FA9">
        <w:rPr>
          <w:rFonts w:ascii="Arial" w:hAnsi="Arial" w:cs="Arial"/>
          <w:sz w:val="20"/>
          <w:szCs w:val="20"/>
        </w:rPr>
        <w:t xml:space="preserve">: </w:t>
      </w:r>
      <w:r w:rsidR="00FC3EB3">
        <w:rPr>
          <w:rFonts w:ascii="Arial" w:hAnsi="Arial" w:cs="Arial"/>
          <w:sz w:val="20"/>
          <w:szCs w:val="20"/>
        </w:rPr>
        <w:tab/>
      </w:r>
      <w:r w:rsidR="00FC3EB3">
        <w:rPr>
          <w:rFonts w:ascii="Arial" w:hAnsi="Arial" w:cs="Arial"/>
          <w:sz w:val="20"/>
          <w:szCs w:val="20"/>
        </w:rPr>
        <w:tab/>
      </w:r>
      <w:r w:rsidR="00FC3EB3">
        <w:rPr>
          <w:rFonts w:ascii="Arial" w:hAnsi="Arial" w:cs="Arial"/>
          <w:sz w:val="20"/>
          <w:szCs w:val="20"/>
        </w:rPr>
        <w:tab/>
      </w:r>
      <w:r w:rsidR="00456A21" w:rsidRPr="00456A21">
        <w:rPr>
          <w:rFonts w:ascii="Arial" w:hAnsi="Arial" w:cs="Arial"/>
          <w:sz w:val="20"/>
          <w:szCs w:val="20"/>
        </w:rPr>
        <w:t xml:space="preserve">Hôpital militaire de </w:t>
      </w:r>
      <w:proofErr w:type="spellStart"/>
      <w:r w:rsidR="00456A21" w:rsidRPr="00456A21">
        <w:rPr>
          <w:rFonts w:ascii="Arial" w:hAnsi="Arial" w:cs="Arial"/>
          <w:sz w:val="20"/>
          <w:szCs w:val="20"/>
        </w:rPr>
        <w:t>Kamenge</w:t>
      </w:r>
      <w:proofErr w:type="spellEnd"/>
    </w:p>
    <w:p w:rsidR="006B471A" w:rsidRDefault="006B471A" w:rsidP="00863B0C">
      <w:pPr>
        <w:spacing w:line="240" w:lineRule="auto"/>
        <w:rPr>
          <w:rFonts w:ascii="Arial" w:hAnsi="Arial" w:cs="Arial"/>
          <w:sz w:val="20"/>
          <w:szCs w:val="20"/>
        </w:rPr>
      </w:pPr>
      <w:r>
        <w:rPr>
          <w:rFonts w:ascii="Arial" w:hAnsi="Arial" w:cs="Arial"/>
          <w:sz w:val="20"/>
          <w:szCs w:val="20"/>
        </w:rPr>
        <w:t>HPRC </w:t>
      </w:r>
      <w:r w:rsidR="00FC3EB3">
        <w:rPr>
          <w:rFonts w:ascii="Arial" w:hAnsi="Arial" w:cs="Arial"/>
          <w:sz w:val="20"/>
          <w:szCs w:val="20"/>
        </w:rPr>
        <w:tab/>
      </w:r>
      <w:r>
        <w:rPr>
          <w:rFonts w:ascii="Arial" w:hAnsi="Arial" w:cs="Arial"/>
          <w:sz w:val="20"/>
          <w:szCs w:val="20"/>
        </w:rPr>
        <w:t xml:space="preserve">: </w:t>
      </w:r>
      <w:r w:rsidR="00FC3EB3">
        <w:rPr>
          <w:rFonts w:ascii="Arial" w:hAnsi="Arial" w:cs="Arial"/>
          <w:sz w:val="20"/>
          <w:szCs w:val="20"/>
        </w:rPr>
        <w:tab/>
      </w:r>
      <w:r w:rsidR="00FC3EB3">
        <w:rPr>
          <w:rFonts w:ascii="Arial" w:hAnsi="Arial" w:cs="Arial"/>
          <w:sz w:val="20"/>
          <w:szCs w:val="20"/>
        </w:rPr>
        <w:tab/>
      </w:r>
      <w:r w:rsidR="00FC3EB3">
        <w:rPr>
          <w:rFonts w:ascii="Arial" w:hAnsi="Arial" w:cs="Arial"/>
          <w:sz w:val="20"/>
          <w:szCs w:val="20"/>
        </w:rPr>
        <w:tab/>
      </w:r>
      <w:r w:rsidR="005B1FA9">
        <w:rPr>
          <w:rFonts w:ascii="Arial" w:hAnsi="Arial" w:cs="Arial"/>
          <w:sz w:val="20"/>
          <w:szCs w:val="20"/>
        </w:rPr>
        <w:t>Hôpital Prince Régent Charles</w:t>
      </w:r>
    </w:p>
    <w:p w:rsidR="006B471A" w:rsidRDefault="006B471A" w:rsidP="00863B0C">
      <w:pPr>
        <w:spacing w:line="240" w:lineRule="auto"/>
        <w:rPr>
          <w:rFonts w:ascii="Arial" w:hAnsi="Arial" w:cs="Arial"/>
          <w:sz w:val="20"/>
          <w:szCs w:val="20"/>
        </w:rPr>
      </w:pPr>
      <w:r>
        <w:rPr>
          <w:rFonts w:ascii="Arial" w:hAnsi="Arial" w:cs="Arial"/>
          <w:sz w:val="20"/>
          <w:szCs w:val="20"/>
        </w:rPr>
        <w:t>INSP </w:t>
      </w:r>
      <w:r w:rsidR="00FC3EB3">
        <w:rPr>
          <w:rFonts w:ascii="Arial" w:hAnsi="Arial" w:cs="Arial"/>
          <w:sz w:val="20"/>
          <w:szCs w:val="20"/>
        </w:rPr>
        <w:tab/>
      </w:r>
      <w:r>
        <w:rPr>
          <w:rFonts w:ascii="Arial" w:hAnsi="Arial" w:cs="Arial"/>
          <w:sz w:val="20"/>
          <w:szCs w:val="20"/>
        </w:rPr>
        <w:t>:</w:t>
      </w:r>
      <w:r w:rsidR="00FC3EB3">
        <w:rPr>
          <w:rFonts w:ascii="Arial" w:hAnsi="Arial" w:cs="Arial"/>
          <w:sz w:val="20"/>
          <w:szCs w:val="20"/>
        </w:rPr>
        <w:tab/>
      </w:r>
      <w:r w:rsidR="00FC3EB3">
        <w:rPr>
          <w:rFonts w:ascii="Arial" w:hAnsi="Arial" w:cs="Arial"/>
          <w:sz w:val="20"/>
          <w:szCs w:val="20"/>
        </w:rPr>
        <w:tab/>
      </w:r>
      <w:r w:rsidR="00FC3EB3">
        <w:rPr>
          <w:rFonts w:ascii="Arial" w:hAnsi="Arial" w:cs="Arial"/>
          <w:sz w:val="20"/>
          <w:szCs w:val="20"/>
        </w:rPr>
        <w:tab/>
      </w:r>
      <w:r>
        <w:rPr>
          <w:rFonts w:ascii="Arial" w:hAnsi="Arial" w:cs="Arial"/>
          <w:sz w:val="20"/>
          <w:szCs w:val="20"/>
        </w:rPr>
        <w:t xml:space="preserve"> </w:t>
      </w:r>
      <w:r w:rsidR="005B1FA9">
        <w:rPr>
          <w:rFonts w:ascii="Arial" w:hAnsi="Arial" w:cs="Arial"/>
          <w:sz w:val="20"/>
          <w:szCs w:val="20"/>
        </w:rPr>
        <w:t xml:space="preserve">Institut national de santé publique </w:t>
      </w:r>
    </w:p>
    <w:p w:rsidR="006B471A" w:rsidRDefault="006B471A" w:rsidP="00863B0C">
      <w:pPr>
        <w:spacing w:line="240" w:lineRule="auto"/>
        <w:rPr>
          <w:rFonts w:ascii="Arial" w:hAnsi="Arial" w:cs="Arial"/>
          <w:sz w:val="20"/>
          <w:szCs w:val="20"/>
        </w:rPr>
      </w:pPr>
      <w:r>
        <w:rPr>
          <w:rFonts w:ascii="Arial" w:hAnsi="Arial" w:cs="Arial"/>
          <w:sz w:val="20"/>
          <w:szCs w:val="20"/>
        </w:rPr>
        <w:t>LABM </w:t>
      </w:r>
      <w:r w:rsidR="00FC3EB3">
        <w:rPr>
          <w:rFonts w:ascii="Arial" w:hAnsi="Arial" w:cs="Arial"/>
          <w:sz w:val="20"/>
          <w:szCs w:val="20"/>
        </w:rPr>
        <w:tab/>
      </w:r>
      <w:r>
        <w:rPr>
          <w:rFonts w:ascii="Arial" w:hAnsi="Arial" w:cs="Arial"/>
          <w:sz w:val="20"/>
          <w:szCs w:val="20"/>
        </w:rPr>
        <w:t xml:space="preserve">: </w:t>
      </w:r>
      <w:r w:rsidR="00FC3EB3">
        <w:rPr>
          <w:rFonts w:ascii="Arial" w:hAnsi="Arial" w:cs="Arial"/>
          <w:sz w:val="20"/>
          <w:szCs w:val="20"/>
        </w:rPr>
        <w:tab/>
      </w:r>
      <w:r w:rsidR="00FC3EB3">
        <w:rPr>
          <w:rFonts w:ascii="Arial" w:hAnsi="Arial" w:cs="Arial"/>
          <w:sz w:val="20"/>
          <w:szCs w:val="20"/>
        </w:rPr>
        <w:tab/>
      </w:r>
      <w:r w:rsidR="00FC3EB3">
        <w:rPr>
          <w:rFonts w:ascii="Arial" w:hAnsi="Arial" w:cs="Arial"/>
          <w:sz w:val="20"/>
          <w:szCs w:val="20"/>
        </w:rPr>
        <w:tab/>
      </w:r>
      <w:r w:rsidR="00BD2BB2">
        <w:rPr>
          <w:rFonts w:ascii="Arial" w:hAnsi="Arial" w:cs="Arial"/>
          <w:sz w:val="20"/>
          <w:szCs w:val="20"/>
        </w:rPr>
        <w:t xml:space="preserve">Laboratoire d’analyse bio médicale </w:t>
      </w:r>
    </w:p>
    <w:p w:rsidR="002D3360" w:rsidRDefault="002D3360" w:rsidP="00863B0C">
      <w:pPr>
        <w:spacing w:line="240" w:lineRule="auto"/>
        <w:rPr>
          <w:rFonts w:ascii="Arial" w:hAnsi="Arial" w:cs="Arial"/>
          <w:sz w:val="20"/>
          <w:szCs w:val="20"/>
        </w:rPr>
      </w:pPr>
      <w:r>
        <w:rPr>
          <w:rFonts w:ascii="Arial" w:hAnsi="Arial" w:cs="Arial"/>
          <w:sz w:val="20"/>
          <w:szCs w:val="20"/>
        </w:rPr>
        <w:t>MFP</w:t>
      </w:r>
      <w:r w:rsidR="00FC3EB3">
        <w:rPr>
          <w:rFonts w:ascii="Arial" w:hAnsi="Arial" w:cs="Arial"/>
          <w:sz w:val="20"/>
          <w:szCs w:val="20"/>
        </w:rPr>
        <w:tab/>
      </w:r>
      <w:r>
        <w:rPr>
          <w:rFonts w:ascii="Arial" w:hAnsi="Arial" w:cs="Arial"/>
          <w:sz w:val="20"/>
          <w:szCs w:val="20"/>
        </w:rPr>
        <w:t> :</w:t>
      </w:r>
      <w:r w:rsidR="00FC3EB3">
        <w:rPr>
          <w:rFonts w:ascii="Arial" w:hAnsi="Arial" w:cs="Arial"/>
          <w:sz w:val="20"/>
          <w:szCs w:val="20"/>
        </w:rPr>
        <w:tab/>
      </w:r>
      <w:r w:rsidR="00FC3EB3">
        <w:rPr>
          <w:rFonts w:ascii="Arial" w:hAnsi="Arial" w:cs="Arial"/>
          <w:sz w:val="20"/>
          <w:szCs w:val="20"/>
        </w:rPr>
        <w:tab/>
      </w:r>
      <w:r w:rsidR="00FC3EB3">
        <w:rPr>
          <w:rFonts w:ascii="Arial" w:hAnsi="Arial" w:cs="Arial"/>
          <w:sz w:val="20"/>
          <w:szCs w:val="20"/>
        </w:rPr>
        <w:tab/>
      </w:r>
      <w:r>
        <w:rPr>
          <w:rFonts w:ascii="Arial" w:hAnsi="Arial" w:cs="Arial"/>
          <w:sz w:val="20"/>
          <w:szCs w:val="20"/>
        </w:rPr>
        <w:t xml:space="preserve"> Mutuelle de la fonction publique </w:t>
      </w:r>
    </w:p>
    <w:p w:rsidR="00987EF5" w:rsidRDefault="00987EF5" w:rsidP="00863B0C">
      <w:pPr>
        <w:spacing w:line="240" w:lineRule="auto"/>
        <w:rPr>
          <w:rFonts w:ascii="Arial" w:hAnsi="Arial" w:cs="Arial"/>
          <w:sz w:val="20"/>
          <w:szCs w:val="20"/>
        </w:rPr>
      </w:pPr>
      <w:r>
        <w:rPr>
          <w:rFonts w:ascii="Arial" w:hAnsi="Arial" w:cs="Arial"/>
          <w:sz w:val="20"/>
          <w:szCs w:val="20"/>
        </w:rPr>
        <w:lastRenderedPageBreak/>
        <w:t>OMS </w:t>
      </w:r>
      <w:r w:rsidR="00FC3EB3">
        <w:rPr>
          <w:rFonts w:ascii="Arial" w:hAnsi="Arial" w:cs="Arial"/>
          <w:sz w:val="20"/>
          <w:szCs w:val="20"/>
        </w:rPr>
        <w:tab/>
      </w:r>
      <w:r>
        <w:rPr>
          <w:rFonts w:ascii="Arial" w:hAnsi="Arial" w:cs="Arial"/>
          <w:sz w:val="20"/>
          <w:szCs w:val="20"/>
        </w:rPr>
        <w:t xml:space="preserve">: </w:t>
      </w:r>
      <w:r w:rsidR="00FC3EB3">
        <w:rPr>
          <w:rFonts w:ascii="Arial" w:hAnsi="Arial" w:cs="Arial"/>
          <w:sz w:val="20"/>
          <w:szCs w:val="20"/>
        </w:rPr>
        <w:tab/>
      </w:r>
      <w:r w:rsidR="00FC3EB3">
        <w:rPr>
          <w:rFonts w:ascii="Arial" w:hAnsi="Arial" w:cs="Arial"/>
          <w:sz w:val="20"/>
          <w:szCs w:val="20"/>
        </w:rPr>
        <w:tab/>
      </w:r>
      <w:r w:rsidR="00FC3EB3">
        <w:rPr>
          <w:rFonts w:ascii="Arial" w:hAnsi="Arial" w:cs="Arial"/>
          <w:sz w:val="20"/>
          <w:szCs w:val="20"/>
        </w:rPr>
        <w:tab/>
      </w:r>
      <w:r w:rsidR="00BD2BB2">
        <w:rPr>
          <w:rFonts w:ascii="Arial" w:hAnsi="Arial" w:cs="Arial"/>
          <w:sz w:val="20"/>
          <w:szCs w:val="20"/>
        </w:rPr>
        <w:t>Organisation mondiale de la santé</w:t>
      </w:r>
    </w:p>
    <w:p w:rsidR="002E50D9" w:rsidRDefault="002E50D9" w:rsidP="00863B0C">
      <w:pPr>
        <w:spacing w:line="240" w:lineRule="auto"/>
        <w:rPr>
          <w:rFonts w:ascii="Arial" w:hAnsi="Arial" w:cs="Arial"/>
          <w:sz w:val="20"/>
          <w:szCs w:val="20"/>
        </w:rPr>
      </w:pPr>
      <w:r>
        <w:rPr>
          <w:rFonts w:ascii="Arial" w:hAnsi="Arial" w:cs="Arial"/>
          <w:sz w:val="20"/>
          <w:szCs w:val="20"/>
        </w:rPr>
        <w:t>ONUSIDA :</w:t>
      </w:r>
      <w:r w:rsidR="00FC3EB3">
        <w:rPr>
          <w:rFonts w:ascii="Arial" w:hAnsi="Arial" w:cs="Arial"/>
          <w:sz w:val="20"/>
          <w:szCs w:val="20"/>
        </w:rPr>
        <w:tab/>
      </w:r>
      <w:r w:rsidR="00FC3EB3">
        <w:rPr>
          <w:rFonts w:ascii="Arial" w:hAnsi="Arial" w:cs="Arial"/>
          <w:sz w:val="20"/>
          <w:szCs w:val="20"/>
        </w:rPr>
        <w:tab/>
      </w:r>
      <w:r w:rsidR="00FC3EB3">
        <w:rPr>
          <w:rFonts w:ascii="Arial" w:hAnsi="Arial" w:cs="Arial"/>
          <w:sz w:val="20"/>
          <w:szCs w:val="20"/>
        </w:rPr>
        <w:tab/>
      </w:r>
      <w:r w:rsidR="00BD2BB2">
        <w:rPr>
          <w:rFonts w:ascii="Arial" w:hAnsi="Arial" w:cs="Arial"/>
          <w:sz w:val="20"/>
          <w:szCs w:val="20"/>
        </w:rPr>
        <w:t>Organisation des nations unies pour la lutte contre le Sid</w:t>
      </w:r>
    </w:p>
    <w:p w:rsidR="002E50D9" w:rsidRDefault="002E50D9" w:rsidP="00863B0C">
      <w:pPr>
        <w:spacing w:line="240" w:lineRule="auto"/>
        <w:rPr>
          <w:rFonts w:ascii="Arial" w:hAnsi="Arial" w:cs="Arial"/>
          <w:sz w:val="20"/>
          <w:szCs w:val="20"/>
        </w:rPr>
      </w:pPr>
      <w:r>
        <w:rPr>
          <w:rFonts w:ascii="Arial" w:hAnsi="Arial" w:cs="Arial"/>
          <w:sz w:val="20"/>
          <w:szCs w:val="20"/>
        </w:rPr>
        <w:t>PCR </w:t>
      </w:r>
      <w:r w:rsidR="00FC3EB3">
        <w:rPr>
          <w:rFonts w:ascii="Arial" w:hAnsi="Arial" w:cs="Arial"/>
          <w:sz w:val="20"/>
          <w:szCs w:val="20"/>
        </w:rPr>
        <w:tab/>
      </w:r>
      <w:r>
        <w:rPr>
          <w:rFonts w:ascii="Arial" w:hAnsi="Arial" w:cs="Arial"/>
          <w:sz w:val="20"/>
          <w:szCs w:val="20"/>
        </w:rPr>
        <w:t>:</w:t>
      </w:r>
      <w:r w:rsidR="00FC3EB3">
        <w:rPr>
          <w:rFonts w:ascii="Arial" w:hAnsi="Arial" w:cs="Arial"/>
          <w:sz w:val="20"/>
          <w:szCs w:val="20"/>
        </w:rPr>
        <w:tab/>
      </w:r>
      <w:r w:rsidR="00FC3EB3">
        <w:rPr>
          <w:rFonts w:ascii="Arial" w:hAnsi="Arial" w:cs="Arial"/>
          <w:sz w:val="20"/>
          <w:szCs w:val="20"/>
        </w:rPr>
        <w:tab/>
      </w:r>
      <w:r w:rsidR="00FC3EB3">
        <w:rPr>
          <w:rFonts w:ascii="Arial" w:hAnsi="Arial" w:cs="Arial"/>
          <w:sz w:val="20"/>
          <w:szCs w:val="20"/>
        </w:rPr>
        <w:tab/>
      </w:r>
      <w:proofErr w:type="spellStart"/>
      <w:r w:rsidR="00BD2BB2">
        <w:rPr>
          <w:rFonts w:ascii="Arial" w:hAnsi="Arial" w:cs="Arial"/>
          <w:sz w:val="20"/>
          <w:szCs w:val="20"/>
        </w:rPr>
        <w:t>Polymerase</w:t>
      </w:r>
      <w:proofErr w:type="spellEnd"/>
      <w:r w:rsidR="00FC3EB3">
        <w:rPr>
          <w:rFonts w:ascii="Arial" w:hAnsi="Arial" w:cs="Arial"/>
          <w:sz w:val="20"/>
          <w:szCs w:val="20"/>
        </w:rPr>
        <w:t xml:space="preserve"> </w:t>
      </w:r>
      <w:proofErr w:type="spellStart"/>
      <w:r w:rsidR="00BD2BB2">
        <w:rPr>
          <w:rFonts w:ascii="Arial" w:hAnsi="Arial" w:cs="Arial"/>
          <w:sz w:val="20"/>
          <w:szCs w:val="20"/>
        </w:rPr>
        <w:t>chain</w:t>
      </w:r>
      <w:proofErr w:type="spellEnd"/>
      <w:r w:rsidR="00FC3EB3">
        <w:rPr>
          <w:rFonts w:ascii="Arial" w:hAnsi="Arial" w:cs="Arial"/>
          <w:sz w:val="20"/>
          <w:szCs w:val="20"/>
        </w:rPr>
        <w:t xml:space="preserve"> </w:t>
      </w:r>
      <w:proofErr w:type="spellStart"/>
      <w:r w:rsidR="00BD2BB2">
        <w:rPr>
          <w:rFonts w:ascii="Arial" w:hAnsi="Arial" w:cs="Arial"/>
          <w:sz w:val="20"/>
          <w:szCs w:val="20"/>
        </w:rPr>
        <w:t>reaction</w:t>
      </w:r>
      <w:proofErr w:type="spellEnd"/>
    </w:p>
    <w:p w:rsidR="00433146" w:rsidRDefault="00433146" w:rsidP="00863B0C">
      <w:pPr>
        <w:spacing w:line="240" w:lineRule="auto"/>
        <w:rPr>
          <w:rFonts w:ascii="Arial" w:hAnsi="Arial" w:cs="Arial"/>
          <w:sz w:val="20"/>
          <w:szCs w:val="20"/>
        </w:rPr>
      </w:pPr>
      <w:r>
        <w:rPr>
          <w:rFonts w:ascii="Arial" w:hAnsi="Arial" w:cs="Arial"/>
          <w:sz w:val="20"/>
          <w:szCs w:val="20"/>
        </w:rPr>
        <w:t>PEC </w:t>
      </w:r>
      <w:r w:rsidR="00FC3EB3">
        <w:rPr>
          <w:rFonts w:ascii="Arial" w:hAnsi="Arial" w:cs="Arial"/>
          <w:sz w:val="20"/>
          <w:szCs w:val="20"/>
        </w:rPr>
        <w:tab/>
      </w:r>
      <w:r>
        <w:rPr>
          <w:rFonts w:ascii="Arial" w:hAnsi="Arial" w:cs="Arial"/>
          <w:sz w:val="20"/>
          <w:szCs w:val="20"/>
        </w:rPr>
        <w:t xml:space="preserve">: </w:t>
      </w:r>
      <w:r w:rsidR="00FC3EB3">
        <w:rPr>
          <w:rFonts w:ascii="Arial" w:hAnsi="Arial" w:cs="Arial"/>
          <w:sz w:val="20"/>
          <w:szCs w:val="20"/>
        </w:rPr>
        <w:tab/>
      </w:r>
      <w:r w:rsidR="00FC3EB3">
        <w:rPr>
          <w:rFonts w:ascii="Arial" w:hAnsi="Arial" w:cs="Arial"/>
          <w:sz w:val="20"/>
          <w:szCs w:val="20"/>
        </w:rPr>
        <w:tab/>
      </w:r>
      <w:r w:rsidR="00FC3EB3">
        <w:rPr>
          <w:rFonts w:ascii="Arial" w:hAnsi="Arial" w:cs="Arial"/>
          <w:sz w:val="20"/>
          <w:szCs w:val="20"/>
        </w:rPr>
        <w:tab/>
      </w:r>
      <w:r w:rsidR="00BD2BB2">
        <w:rPr>
          <w:rFonts w:ascii="Arial" w:hAnsi="Arial" w:cs="Arial"/>
          <w:sz w:val="20"/>
          <w:szCs w:val="20"/>
        </w:rPr>
        <w:t xml:space="preserve">Prise en charge clinique </w:t>
      </w:r>
    </w:p>
    <w:p w:rsidR="00987EF5" w:rsidRPr="00224724" w:rsidRDefault="00987EF5" w:rsidP="00863B0C">
      <w:pPr>
        <w:spacing w:line="240" w:lineRule="auto"/>
        <w:rPr>
          <w:rFonts w:ascii="Arial" w:hAnsi="Arial" w:cs="Arial"/>
          <w:sz w:val="20"/>
          <w:szCs w:val="20"/>
          <w:lang w:val="en-US"/>
        </w:rPr>
      </w:pPr>
      <w:proofErr w:type="gramStart"/>
      <w:r w:rsidRPr="00224724">
        <w:rPr>
          <w:rFonts w:ascii="Arial" w:hAnsi="Arial" w:cs="Arial"/>
          <w:sz w:val="20"/>
          <w:szCs w:val="20"/>
          <w:lang w:val="en-US"/>
        </w:rPr>
        <w:t>PEPFAR :</w:t>
      </w:r>
      <w:proofErr w:type="gramEnd"/>
      <w:r w:rsidR="00FC3EB3" w:rsidRPr="00224724">
        <w:rPr>
          <w:rFonts w:ascii="Arial" w:hAnsi="Arial" w:cs="Arial"/>
          <w:sz w:val="20"/>
          <w:szCs w:val="20"/>
          <w:lang w:val="en-US"/>
        </w:rPr>
        <w:tab/>
      </w:r>
      <w:r w:rsidR="00FC3EB3" w:rsidRPr="00224724">
        <w:rPr>
          <w:rFonts w:ascii="Arial" w:hAnsi="Arial" w:cs="Arial"/>
          <w:sz w:val="20"/>
          <w:szCs w:val="20"/>
          <w:lang w:val="en-US"/>
        </w:rPr>
        <w:tab/>
      </w:r>
      <w:r w:rsidR="00FC3EB3" w:rsidRPr="00224724">
        <w:rPr>
          <w:rFonts w:ascii="Arial" w:hAnsi="Arial" w:cs="Arial"/>
          <w:sz w:val="20"/>
          <w:szCs w:val="20"/>
          <w:lang w:val="en-US"/>
        </w:rPr>
        <w:tab/>
      </w:r>
      <w:r w:rsidR="00224724" w:rsidRPr="00224724">
        <w:rPr>
          <w:rFonts w:ascii="Arial" w:hAnsi="Arial" w:cs="Arial"/>
          <w:sz w:val="20"/>
          <w:szCs w:val="20"/>
          <w:lang w:val="en-US"/>
        </w:rPr>
        <w:t>President’s Emergency Plan for AIDS Relief</w:t>
      </w:r>
      <w:r w:rsidRPr="00224724">
        <w:rPr>
          <w:rFonts w:ascii="Arial" w:hAnsi="Arial" w:cs="Arial"/>
          <w:sz w:val="20"/>
          <w:szCs w:val="20"/>
          <w:lang w:val="en-US"/>
        </w:rPr>
        <w:t xml:space="preserve"> </w:t>
      </w:r>
    </w:p>
    <w:p w:rsidR="002E50D9" w:rsidRDefault="002E50D9" w:rsidP="00863B0C">
      <w:pPr>
        <w:spacing w:line="240" w:lineRule="auto"/>
        <w:rPr>
          <w:rFonts w:ascii="Arial" w:hAnsi="Arial" w:cs="Arial"/>
          <w:sz w:val="20"/>
          <w:szCs w:val="20"/>
        </w:rPr>
      </w:pPr>
      <w:r>
        <w:rPr>
          <w:rFonts w:ascii="Arial" w:hAnsi="Arial" w:cs="Arial"/>
          <w:sz w:val="20"/>
          <w:szCs w:val="20"/>
        </w:rPr>
        <w:t>PEV </w:t>
      </w:r>
      <w:r w:rsidR="00224724">
        <w:rPr>
          <w:rFonts w:ascii="Arial" w:hAnsi="Arial" w:cs="Arial"/>
          <w:sz w:val="20"/>
          <w:szCs w:val="20"/>
        </w:rPr>
        <w:tab/>
      </w:r>
      <w:r>
        <w:rPr>
          <w:rFonts w:ascii="Arial" w:hAnsi="Arial" w:cs="Arial"/>
          <w:sz w:val="20"/>
          <w:szCs w:val="20"/>
        </w:rPr>
        <w:t xml:space="preserve">: </w:t>
      </w:r>
      <w:r w:rsidR="00224724">
        <w:rPr>
          <w:rFonts w:ascii="Arial" w:hAnsi="Arial" w:cs="Arial"/>
          <w:sz w:val="20"/>
          <w:szCs w:val="20"/>
        </w:rPr>
        <w:tab/>
      </w:r>
      <w:r w:rsidR="00224724">
        <w:rPr>
          <w:rFonts w:ascii="Arial" w:hAnsi="Arial" w:cs="Arial"/>
          <w:sz w:val="20"/>
          <w:szCs w:val="20"/>
        </w:rPr>
        <w:tab/>
      </w:r>
      <w:r w:rsidR="00224724">
        <w:rPr>
          <w:rFonts w:ascii="Arial" w:hAnsi="Arial" w:cs="Arial"/>
          <w:sz w:val="20"/>
          <w:szCs w:val="20"/>
        </w:rPr>
        <w:tab/>
      </w:r>
      <w:r w:rsidR="00BD2BB2">
        <w:rPr>
          <w:rFonts w:ascii="Arial" w:hAnsi="Arial" w:cs="Arial"/>
          <w:sz w:val="20"/>
          <w:szCs w:val="20"/>
        </w:rPr>
        <w:t xml:space="preserve">Programme élargi de vaccination. </w:t>
      </w:r>
    </w:p>
    <w:p w:rsidR="00433146" w:rsidRDefault="00433146" w:rsidP="00863B0C">
      <w:pPr>
        <w:spacing w:line="240" w:lineRule="auto"/>
        <w:rPr>
          <w:rFonts w:ascii="Arial" w:hAnsi="Arial" w:cs="Arial"/>
          <w:sz w:val="20"/>
          <w:szCs w:val="20"/>
        </w:rPr>
      </w:pPr>
      <w:r>
        <w:rPr>
          <w:rFonts w:ascii="Arial" w:hAnsi="Arial" w:cs="Arial"/>
          <w:sz w:val="20"/>
          <w:szCs w:val="20"/>
        </w:rPr>
        <w:t>PNSR </w:t>
      </w:r>
      <w:r w:rsidR="00224724">
        <w:rPr>
          <w:rFonts w:ascii="Arial" w:hAnsi="Arial" w:cs="Arial"/>
          <w:sz w:val="20"/>
          <w:szCs w:val="20"/>
        </w:rPr>
        <w:tab/>
      </w:r>
      <w:r>
        <w:rPr>
          <w:rFonts w:ascii="Arial" w:hAnsi="Arial" w:cs="Arial"/>
          <w:sz w:val="20"/>
          <w:szCs w:val="20"/>
        </w:rPr>
        <w:t xml:space="preserve">: </w:t>
      </w:r>
      <w:r w:rsidR="00224724">
        <w:rPr>
          <w:rFonts w:ascii="Arial" w:hAnsi="Arial" w:cs="Arial"/>
          <w:sz w:val="20"/>
          <w:szCs w:val="20"/>
        </w:rPr>
        <w:tab/>
      </w:r>
      <w:r w:rsidR="00224724">
        <w:rPr>
          <w:rFonts w:ascii="Arial" w:hAnsi="Arial" w:cs="Arial"/>
          <w:sz w:val="20"/>
          <w:szCs w:val="20"/>
        </w:rPr>
        <w:tab/>
      </w:r>
      <w:r w:rsidR="00224724">
        <w:rPr>
          <w:rFonts w:ascii="Arial" w:hAnsi="Arial" w:cs="Arial"/>
          <w:sz w:val="20"/>
          <w:szCs w:val="20"/>
        </w:rPr>
        <w:tab/>
      </w:r>
      <w:r w:rsidR="00BD2BB2">
        <w:rPr>
          <w:rFonts w:ascii="Arial" w:hAnsi="Arial" w:cs="Arial"/>
          <w:sz w:val="20"/>
          <w:szCs w:val="20"/>
        </w:rPr>
        <w:t xml:space="preserve">Programme national </w:t>
      </w:r>
    </w:p>
    <w:p w:rsidR="006B471A" w:rsidRDefault="00224724" w:rsidP="00863B0C">
      <w:pPr>
        <w:spacing w:line="240" w:lineRule="auto"/>
        <w:rPr>
          <w:rFonts w:ascii="Arial" w:hAnsi="Arial" w:cs="Arial"/>
          <w:sz w:val="20"/>
          <w:szCs w:val="20"/>
        </w:rPr>
      </w:pPr>
      <w:r>
        <w:rPr>
          <w:rFonts w:ascii="Arial" w:hAnsi="Arial" w:cs="Arial"/>
          <w:sz w:val="20"/>
          <w:szCs w:val="20"/>
        </w:rPr>
        <w:t>POLYCEB</w:t>
      </w:r>
      <w:r w:rsidR="006B471A">
        <w:rPr>
          <w:rFonts w:ascii="Arial" w:hAnsi="Arial" w:cs="Arial"/>
          <w:sz w:val="20"/>
          <w:szCs w:val="20"/>
        </w:rPr>
        <w:t xml:space="preserve"> : </w:t>
      </w:r>
      <w:r>
        <w:rPr>
          <w:rFonts w:ascii="Arial" w:hAnsi="Arial" w:cs="Arial"/>
          <w:sz w:val="20"/>
          <w:szCs w:val="20"/>
        </w:rPr>
        <w:tab/>
      </w:r>
      <w:r>
        <w:rPr>
          <w:rFonts w:ascii="Arial" w:hAnsi="Arial" w:cs="Arial"/>
          <w:sz w:val="20"/>
          <w:szCs w:val="20"/>
        </w:rPr>
        <w:tab/>
      </w:r>
      <w:r>
        <w:rPr>
          <w:rFonts w:ascii="Arial" w:hAnsi="Arial" w:cs="Arial"/>
          <w:sz w:val="20"/>
          <w:szCs w:val="20"/>
        </w:rPr>
        <w:tab/>
        <w:t>Poly Clinique Centrale de Bujumbura</w:t>
      </w:r>
    </w:p>
    <w:p w:rsidR="00FA26D8" w:rsidRPr="00FA26D8" w:rsidRDefault="006B471A" w:rsidP="00FA26D8">
      <w:pPr>
        <w:spacing w:line="240" w:lineRule="auto"/>
        <w:rPr>
          <w:rFonts w:ascii="Arial" w:hAnsi="Arial" w:cs="Arial"/>
          <w:sz w:val="20"/>
          <w:szCs w:val="20"/>
        </w:rPr>
      </w:pPr>
      <w:r w:rsidRPr="00FA26D8">
        <w:rPr>
          <w:rFonts w:ascii="Arial" w:hAnsi="Arial" w:cs="Arial"/>
          <w:sz w:val="20"/>
          <w:szCs w:val="20"/>
        </w:rPr>
        <w:t>PTF </w:t>
      </w:r>
      <w:r w:rsidR="004A2BA8" w:rsidRPr="00FA26D8">
        <w:rPr>
          <w:rFonts w:ascii="Arial" w:hAnsi="Arial" w:cs="Arial"/>
          <w:sz w:val="20"/>
          <w:szCs w:val="20"/>
        </w:rPr>
        <w:tab/>
      </w:r>
      <w:r w:rsidRPr="00FA26D8">
        <w:rPr>
          <w:rFonts w:ascii="Arial" w:hAnsi="Arial" w:cs="Arial"/>
          <w:sz w:val="20"/>
          <w:szCs w:val="20"/>
        </w:rPr>
        <w:t>:</w:t>
      </w:r>
      <w:r w:rsidR="004A2BA8" w:rsidRPr="00FA26D8">
        <w:rPr>
          <w:rFonts w:ascii="Arial" w:hAnsi="Arial" w:cs="Arial"/>
          <w:sz w:val="20"/>
          <w:szCs w:val="20"/>
        </w:rPr>
        <w:tab/>
      </w:r>
      <w:r w:rsidR="004A2BA8" w:rsidRPr="00FA26D8">
        <w:rPr>
          <w:rFonts w:ascii="Arial" w:hAnsi="Arial" w:cs="Arial"/>
          <w:sz w:val="20"/>
          <w:szCs w:val="20"/>
        </w:rPr>
        <w:tab/>
      </w:r>
      <w:r w:rsidR="00FA26D8" w:rsidRPr="00FA26D8">
        <w:rPr>
          <w:rFonts w:ascii="Arial" w:hAnsi="Arial" w:cs="Arial"/>
          <w:sz w:val="20"/>
          <w:szCs w:val="20"/>
        </w:rPr>
        <w:tab/>
        <w:t>Partenaires Techniques et Financiers</w:t>
      </w:r>
    </w:p>
    <w:p w:rsidR="006B471A" w:rsidRDefault="006B471A" w:rsidP="00863B0C">
      <w:pPr>
        <w:spacing w:line="240" w:lineRule="auto"/>
        <w:rPr>
          <w:rFonts w:ascii="Arial" w:hAnsi="Arial" w:cs="Arial"/>
          <w:sz w:val="20"/>
          <w:szCs w:val="20"/>
        </w:rPr>
      </w:pPr>
      <w:r>
        <w:rPr>
          <w:rFonts w:ascii="Arial" w:hAnsi="Arial" w:cs="Arial"/>
          <w:sz w:val="20"/>
          <w:szCs w:val="20"/>
        </w:rPr>
        <w:t>TDF </w:t>
      </w:r>
      <w:r w:rsidR="004A2BA8">
        <w:rPr>
          <w:rFonts w:ascii="Arial" w:hAnsi="Arial" w:cs="Arial"/>
          <w:sz w:val="20"/>
          <w:szCs w:val="20"/>
        </w:rPr>
        <w:tab/>
      </w:r>
      <w:r>
        <w:rPr>
          <w:rFonts w:ascii="Arial" w:hAnsi="Arial" w:cs="Arial"/>
          <w:sz w:val="20"/>
          <w:szCs w:val="20"/>
        </w:rPr>
        <w:t>:</w:t>
      </w:r>
      <w:r w:rsidR="004A2BA8">
        <w:rPr>
          <w:rFonts w:ascii="Arial" w:hAnsi="Arial" w:cs="Arial"/>
          <w:sz w:val="20"/>
          <w:szCs w:val="20"/>
        </w:rPr>
        <w:tab/>
      </w:r>
      <w:r w:rsidR="004A2BA8">
        <w:rPr>
          <w:rFonts w:ascii="Arial" w:hAnsi="Arial" w:cs="Arial"/>
          <w:sz w:val="20"/>
          <w:szCs w:val="20"/>
        </w:rPr>
        <w:tab/>
      </w:r>
      <w:r w:rsidR="004A2BA8">
        <w:rPr>
          <w:rFonts w:ascii="Arial" w:hAnsi="Arial" w:cs="Arial"/>
          <w:sz w:val="20"/>
          <w:szCs w:val="20"/>
        </w:rPr>
        <w:tab/>
      </w:r>
      <w:proofErr w:type="spellStart"/>
      <w:r w:rsidR="004A2BA8">
        <w:rPr>
          <w:rFonts w:ascii="Arial" w:hAnsi="Arial" w:cs="Arial"/>
          <w:sz w:val="20"/>
          <w:szCs w:val="20"/>
        </w:rPr>
        <w:t>Tenofovir</w:t>
      </w:r>
      <w:proofErr w:type="spellEnd"/>
      <w:r>
        <w:rPr>
          <w:rFonts w:ascii="Arial" w:hAnsi="Arial" w:cs="Arial"/>
          <w:sz w:val="20"/>
          <w:szCs w:val="20"/>
        </w:rPr>
        <w:t xml:space="preserve"> </w:t>
      </w:r>
    </w:p>
    <w:p w:rsidR="002D3360" w:rsidRDefault="002D3360" w:rsidP="00863B0C">
      <w:pPr>
        <w:spacing w:line="240" w:lineRule="auto"/>
        <w:rPr>
          <w:rFonts w:ascii="Arial" w:hAnsi="Arial" w:cs="Arial"/>
          <w:sz w:val="20"/>
          <w:szCs w:val="20"/>
        </w:rPr>
      </w:pPr>
      <w:r>
        <w:rPr>
          <w:rFonts w:ascii="Arial" w:hAnsi="Arial" w:cs="Arial"/>
          <w:sz w:val="20"/>
          <w:szCs w:val="20"/>
        </w:rPr>
        <w:t>SIDA </w:t>
      </w:r>
      <w:r w:rsidR="004A2BA8">
        <w:rPr>
          <w:rFonts w:ascii="Arial" w:hAnsi="Arial" w:cs="Arial"/>
          <w:sz w:val="20"/>
          <w:szCs w:val="20"/>
        </w:rPr>
        <w:tab/>
      </w:r>
      <w:r>
        <w:rPr>
          <w:rFonts w:ascii="Arial" w:hAnsi="Arial" w:cs="Arial"/>
          <w:sz w:val="20"/>
          <w:szCs w:val="20"/>
        </w:rPr>
        <w:t>:</w:t>
      </w:r>
      <w:r w:rsidR="004A2BA8">
        <w:rPr>
          <w:rFonts w:ascii="Arial" w:hAnsi="Arial" w:cs="Arial"/>
          <w:sz w:val="20"/>
          <w:szCs w:val="20"/>
        </w:rPr>
        <w:tab/>
      </w:r>
      <w:r w:rsidR="004A2BA8">
        <w:rPr>
          <w:rFonts w:ascii="Arial" w:hAnsi="Arial" w:cs="Arial"/>
          <w:sz w:val="20"/>
          <w:szCs w:val="20"/>
        </w:rPr>
        <w:tab/>
      </w:r>
      <w:r w:rsidR="004A2BA8">
        <w:rPr>
          <w:rFonts w:ascii="Arial" w:hAnsi="Arial" w:cs="Arial"/>
          <w:sz w:val="20"/>
          <w:szCs w:val="20"/>
        </w:rPr>
        <w:tab/>
        <w:t>Syndrome d’immunodéficience acquise.</w:t>
      </w:r>
      <w:r>
        <w:rPr>
          <w:rFonts w:ascii="Arial" w:hAnsi="Arial" w:cs="Arial"/>
          <w:sz w:val="20"/>
          <w:szCs w:val="20"/>
        </w:rPr>
        <w:t xml:space="preserve"> </w:t>
      </w:r>
    </w:p>
    <w:p w:rsidR="002E50D9" w:rsidRPr="006831EA" w:rsidRDefault="002E50D9" w:rsidP="00863B0C">
      <w:pPr>
        <w:spacing w:line="240" w:lineRule="auto"/>
        <w:rPr>
          <w:rFonts w:ascii="Arial" w:hAnsi="Arial" w:cs="Arial"/>
          <w:sz w:val="20"/>
          <w:szCs w:val="20"/>
        </w:rPr>
      </w:pPr>
      <w:r w:rsidRPr="006831EA">
        <w:rPr>
          <w:rFonts w:ascii="Arial" w:hAnsi="Arial" w:cs="Arial"/>
          <w:sz w:val="20"/>
          <w:szCs w:val="20"/>
        </w:rPr>
        <w:t>UNFPA :</w:t>
      </w:r>
      <w:r w:rsidR="004A2BA8" w:rsidRPr="006831EA">
        <w:rPr>
          <w:rFonts w:ascii="Arial" w:hAnsi="Arial" w:cs="Arial"/>
          <w:sz w:val="20"/>
          <w:szCs w:val="20"/>
        </w:rPr>
        <w:tab/>
      </w:r>
      <w:r w:rsidR="004A2BA8" w:rsidRPr="006831EA">
        <w:rPr>
          <w:rFonts w:ascii="Arial" w:hAnsi="Arial" w:cs="Arial"/>
          <w:sz w:val="20"/>
          <w:szCs w:val="20"/>
        </w:rPr>
        <w:tab/>
      </w:r>
      <w:r w:rsidR="004A2BA8" w:rsidRPr="006831EA">
        <w:rPr>
          <w:rFonts w:ascii="Arial" w:hAnsi="Arial" w:cs="Arial"/>
          <w:sz w:val="20"/>
          <w:szCs w:val="20"/>
        </w:rPr>
        <w:tab/>
        <w:t xml:space="preserve">United Nations Population </w:t>
      </w:r>
      <w:proofErr w:type="spellStart"/>
      <w:r w:rsidR="004A2BA8" w:rsidRPr="006831EA">
        <w:rPr>
          <w:rFonts w:ascii="Arial" w:hAnsi="Arial" w:cs="Arial"/>
          <w:sz w:val="20"/>
          <w:szCs w:val="20"/>
        </w:rPr>
        <w:t>Fund</w:t>
      </w:r>
      <w:proofErr w:type="spellEnd"/>
      <w:r w:rsidR="004A2BA8" w:rsidRPr="006831EA">
        <w:rPr>
          <w:rFonts w:ascii="Arial" w:hAnsi="Arial" w:cs="Arial"/>
          <w:sz w:val="20"/>
          <w:szCs w:val="20"/>
        </w:rPr>
        <w:t>.</w:t>
      </w:r>
      <w:r w:rsidR="004A2BA8" w:rsidRPr="006831EA">
        <w:rPr>
          <w:rFonts w:ascii="Arial" w:hAnsi="Arial" w:cs="Arial"/>
          <w:sz w:val="20"/>
          <w:szCs w:val="20"/>
        </w:rPr>
        <w:tab/>
      </w:r>
      <w:r w:rsidR="004A2BA8" w:rsidRPr="006831EA">
        <w:rPr>
          <w:rFonts w:ascii="Arial" w:hAnsi="Arial" w:cs="Arial"/>
          <w:sz w:val="20"/>
          <w:szCs w:val="20"/>
        </w:rPr>
        <w:tab/>
      </w:r>
      <w:r w:rsidR="004A2BA8" w:rsidRPr="006831EA">
        <w:rPr>
          <w:rFonts w:ascii="Arial" w:hAnsi="Arial" w:cs="Arial"/>
          <w:sz w:val="20"/>
          <w:szCs w:val="20"/>
        </w:rPr>
        <w:tab/>
      </w:r>
      <w:r w:rsidR="004A2BA8" w:rsidRPr="006831EA">
        <w:rPr>
          <w:rFonts w:ascii="Arial" w:hAnsi="Arial" w:cs="Arial"/>
          <w:sz w:val="20"/>
          <w:szCs w:val="20"/>
        </w:rPr>
        <w:tab/>
      </w:r>
      <w:r w:rsidRPr="006831EA">
        <w:rPr>
          <w:rFonts w:ascii="Arial" w:hAnsi="Arial" w:cs="Arial"/>
          <w:sz w:val="20"/>
          <w:szCs w:val="20"/>
        </w:rPr>
        <w:t xml:space="preserve"> </w:t>
      </w:r>
    </w:p>
    <w:p w:rsidR="002E50D9" w:rsidRDefault="002E50D9" w:rsidP="00863B0C">
      <w:pPr>
        <w:spacing w:line="240" w:lineRule="auto"/>
        <w:rPr>
          <w:rFonts w:ascii="Arial" w:hAnsi="Arial" w:cs="Arial"/>
          <w:sz w:val="20"/>
          <w:szCs w:val="20"/>
        </w:rPr>
      </w:pPr>
      <w:r>
        <w:rPr>
          <w:rFonts w:ascii="Arial" w:hAnsi="Arial" w:cs="Arial"/>
          <w:sz w:val="20"/>
          <w:szCs w:val="20"/>
        </w:rPr>
        <w:t>UNICEF :</w:t>
      </w:r>
      <w:r w:rsidR="004A2BA8">
        <w:rPr>
          <w:rFonts w:ascii="Arial" w:hAnsi="Arial" w:cs="Arial"/>
          <w:sz w:val="20"/>
          <w:szCs w:val="20"/>
        </w:rPr>
        <w:tab/>
      </w:r>
      <w:r w:rsidR="004A2BA8">
        <w:rPr>
          <w:rFonts w:ascii="Arial" w:hAnsi="Arial" w:cs="Arial"/>
          <w:sz w:val="20"/>
          <w:szCs w:val="20"/>
        </w:rPr>
        <w:tab/>
      </w:r>
      <w:r w:rsidR="004A2BA8">
        <w:rPr>
          <w:rFonts w:ascii="Arial" w:hAnsi="Arial" w:cs="Arial"/>
          <w:sz w:val="20"/>
          <w:szCs w:val="20"/>
        </w:rPr>
        <w:tab/>
        <w:t xml:space="preserve">Fonds des Nations Unies pour l’Enfance </w:t>
      </w:r>
    </w:p>
    <w:p w:rsidR="007976DB" w:rsidRDefault="007976DB" w:rsidP="00863B0C">
      <w:pPr>
        <w:spacing w:line="240" w:lineRule="auto"/>
        <w:rPr>
          <w:rFonts w:ascii="Arial" w:hAnsi="Arial" w:cs="Arial"/>
          <w:sz w:val="20"/>
          <w:szCs w:val="20"/>
        </w:rPr>
      </w:pPr>
      <w:r>
        <w:rPr>
          <w:rFonts w:ascii="Arial" w:hAnsi="Arial" w:cs="Arial"/>
          <w:sz w:val="20"/>
          <w:szCs w:val="20"/>
        </w:rPr>
        <w:t>VHA </w:t>
      </w:r>
      <w:r w:rsidR="00EC371F">
        <w:rPr>
          <w:rFonts w:ascii="Arial" w:hAnsi="Arial" w:cs="Arial"/>
          <w:sz w:val="20"/>
          <w:szCs w:val="20"/>
        </w:rPr>
        <w:tab/>
      </w:r>
      <w:r>
        <w:rPr>
          <w:rFonts w:ascii="Arial" w:hAnsi="Arial" w:cs="Arial"/>
          <w:sz w:val="20"/>
          <w:szCs w:val="20"/>
        </w:rPr>
        <w:t>:</w:t>
      </w:r>
      <w:r w:rsidR="00EC371F">
        <w:rPr>
          <w:rFonts w:ascii="Arial" w:hAnsi="Arial" w:cs="Arial"/>
          <w:sz w:val="20"/>
          <w:szCs w:val="20"/>
        </w:rPr>
        <w:tab/>
      </w:r>
      <w:r w:rsidR="00EC371F">
        <w:rPr>
          <w:rFonts w:ascii="Arial" w:hAnsi="Arial" w:cs="Arial"/>
          <w:sz w:val="20"/>
          <w:szCs w:val="20"/>
        </w:rPr>
        <w:tab/>
      </w:r>
      <w:r w:rsidR="00EC371F">
        <w:rPr>
          <w:rFonts w:ascii="Arial" w:hAnsi="Arial" w:cs="Arial"/>
          <w:sz w:val="20"/>
          <w:szCs w:val="20"/>
        </w:rPr>
        <w:tab/>
        <w:t>Virus de l’hépatite A</w:t>
      </w:r>
      <w:r w:rsidR="00EC371F">
        <w:rPr>
          <w:rFonts w:ascii="Arial" w:hAnsi="Arial" w:cs="Arial"/>
          <w:sz w:val="20"/>
          <w:szCs w:val="20"/>
        </w:rPr>
        <w:tab/>
      </w:r>
      <w:r w:rsidR="00EC371F">
        <w:rPr>
          <w:rFonts w:ascii="Arial" w:hAnsi="Arial" w:cs="Arial"/>
          <w:sz w:val="20"/>
          <w:szCs w:val="20"/>
        </w:rPr>
        <w:tab/>
      </w:r>
      <w:r w:rsidR="00EC371F">
        <w:rPr>
          <w:rFonts w:ascii="Arial" w:hAnsi="Arial" w:cs="Arial"/>
          <w:sz w:val="20"/>
          <w:szCs w:val="20"/>
        </w:rPr>
        <w:tab/>
      </w:r>
      <w:r>
        <w:rPr>
          <w:rFonts w:ascii="Arial" w:hAnsi="Arial" w:cs="Arial"/>
          <w:sz w:val="20"/>
          <w:szCs w:val="20"/>
        </w:rPr>
        <w:t xml:space="preserve"> </w:t>
      </w:r>
    </w:p>
    <w:p w:rsidR="007976DB" w:rsidRDefault="007976DB" w:rsidP="00863B0C">
      <w:pPr>
        <w:spacing w:line="240" w:lineRule="auto"/>
        <w:rPr>
          <w:rFonts w:ascii="Arial" w:hAnsi="Arial" w:cs="Arial"/>
          <w:sz w:val="20"/>
          <w:szCs w:val="20"/>
        </w:rPr>
      </w:pPr>
      <w:r>
        <w:rPr>
          <w:rFonts w:ascii="Arial" w:hAnsi="Arial" w:cs="Arial"/>
          <w:sz w:val="20"/>
          <w:szCs w:val="20"/>
        </w:rPr>
        <w:t>VHB </w:t>
      </w:r>
      <w:r w:rsidR="00EC371F">
        <w:rPr>
          <w:rFonts w:ascii="Arial" w:hAnsi="Arial" w:cs="Arial"/>
          <w:sz w:val="20"/>
          <w:szCs w:val="20"/>
        </w:rPr>
        <w:tab/>
      </w:r>
      <w:r>
        <w:rPr>
          <w:rFonts w:ascii="Arial" w:hAnsi="Arial" w:cs="Arial"/>
          <w:sz w:val="20"/>
          <w:szCs w:val="20"/>
        </w:rPr>
        <w:t>:</w:t>
      </w:r>
      <w:r w:rsidR="00EC371F">
        <w:rPr>
          <w:rFonts w:ascii="Arial" w:hAnsi="Arial" w:cs="Arial"/>
          <w:sz w:val="20"/>
          <w:szCs w:val="20"/>
        </w:rPr>
        <w:tab/>
      </w:r>
      <w:r w:rsidR="00EC371F">
        <w:rPr>
          <w:rFonts w:ascii="Arial" w:hAnsi="Arial" w:cs="Arial"/>
          <w:sz w:val="20"/>
          <w:szCs w:val="20"/>
        </w:rPr>
        <w:tab/>
      </w:r>
      <w:r w:rsidR="00EC371F">
        <w:rPr>
          <w:rFonts w:ascii="Arial" w:hAnsi="Arial" w:cs="Arial"/>
          <w:sz w:val="20"/>
          <w:szCs w:val="20"/>
        </w:rPr>
        <w:tab/>
        <w:t xml:space="preserve">Virus de l’hépatite B </w:t>
      </w:r>
    </w:p>
    <w:p w:rsidR="007976DB" w:rsidRDefault="007976DB" w:rsidP="00863B0C">
      <w:pPr>
        <w:spacing w:line="240" w:lineRule="auto"/>
        <w:rPr>
          <w:rFonts w:ascii="Arial" w:hAnsi="Arial" w:cs="Arial"/>
          <w:sz w:val="20"/>
          <w:szCs w:val="20"/>
        </w:rPr>
      </w:pPr>
      <w:r>
        <w:rPr>
          <w:rFonts w:ascii="Arial" w:hAnsi="Arial" w:cs="Arial"/>
          <w:sz w:val="20"/>
          <w:szCs w:val="20"/>
        </w:rPr>
        <w:t>VHC </w:t>
      </w:r>
      <w:r w:rsidR="00EC371F">
        <w:rPr>
          <w:rFonts w:ascii="Arial" w:hAnsi="Arial" w:cs="Arial"/>
          <w:sz w:val="20"/>
          <w:szCs w:val="20"/>
        </w:rPr>
        <w:tab/>
      </w:r>
      <w:r>
        <w:rPr>
          <w:rFonts w:ascii="Arial" w:hAnsi="Arial" w:cs="Arial"/>
          <w:sz w:val="20"/>
          <w:szCs w:val="20"/>
        </w:rPr>
        <w:t>:</w:t>
      </w:r>
      <w:r w:rsidR="00EC371F">
        <w:rPr>
          <w:rFonts w:ascii="Arial" w:hAnsi="Arial" w:cs="Arial"/>
          <w:sz w:val="20"/>
          <w:szCs w:val="20"/>
        </w:rPr>
        <w:tab/>
      </w:r>
      <w:r w:rsidR="00EC371F">
        <w:rPr>
          <w:rFonts w:ascii="Arial" w:hAnsi="Arial" w:cs="Arial"/>
          <w:sz w:val="20"/>
          <w:szCs w:val="20"/>
        </w:rPr>
        <w:tab/>
      </w:r>
      <w:r w:rsidR="00EC371F">
        <w:rPr>
          <w:rFonts w:ascii="Arial" w:hAnsi="Arial" w:cs="Arial"/>
          <w:sz w:val="20"/>
          <w:szCs w:val="20"/>
        </w:rPr>
        <w:tab/>
        <w:t>Virus de l’hépatite C</w:t>
      </w:r>
    </w:p>
    <w:p w:rsidR="007976DB" w:rsidRDefault="007976DB" w:rsidP="00863B0C">
      <w:pPr>
        <w:spacing w:line="240" w:lineRule="auto"/>
        <w:rPr>
          <w:rFonts w:ascii="Arial" w:hAnsi="Arial" w:cs="Arial"/>
          <w:sz w:val="20"/>
          <w:szCs w:val="20"/>
        </w:rPr>
      </w:pPr>
      <w:r>
        <w:rPr>
          <w:rFonts w:ascii="Arial" w:hAnsi="Arial" w:cs="Arial"/>
          <w:sz w:val="20"/>
          <w:szCs w:val="20"/>
        </w:rPr>
        <w:t>VHD </w:t>
      </w:r>
      <w:r w:rsidR="00EC371F">
        <w:rPr>
          <w:rFonts w:ascii="Arial" w:hAnsi="Arial" w:cs="Arial"/>
          <w:sz w:val="20"/>
          <w:szCs w:val="20"/>
        </w:rPr>
        <w:tab/>
      </w:r>
      <w:r>
        <w:rPr>
          <w:rFonts w:ascii="Arial" w:hAnsi="Arial" w:cs="Arial"/>
          <w:sz w:val="20"/>
          <w:szCs w:val="20"/>
        </w:rPr>
        <w:t>:</w:t>
      </w:r>
      <w:r w:rsidR="00EC371F">
        <w:rPr>
          <w:rFonts w:ascii="Arial" w:hAnsi="Arial" w:cs="Arial"/>
          <w:sz w:val="20"/>
          <w:szCs w:val="20"/>
        </w:rPr>
        <w:tab/>
      </w:r>
      <w:r w:rsidR="00EC371F">
        <w:rPr>
          <w:rFonts w:ascii="Arial" w:hAnsi="Arial" w:cs="Arial"/>
          <w:sz w:val="20"/>
          <w:szCs w:val="20"/>
        </w:rPr>
        <w:tab/>
      </w:r>
      <w:r w:rsidR="00EC371F">
        <w:rPr>
          <w:rFonts w:ascii="Arial" w:hAnsi="Arial" w:cs="Arial"/>
          <w:sz w:val="20"/>
          <w:szCs w:val="20"/>
        </w:rPr>
        <w:tab/>
        <w:t>Virus de l’hépatite D</w:t>
      </w:r>
    </w:p>
    <w:p w:rsidR="007976DB" w:rsidRDefault="007976DB" w:rsidP="00863B0C">
      <w:pPr>
        <w:spacing w:line="240" w:lineRule="auto"/>
        <w:rPr>
          <w:rFonts w:ascii="Arial" w:hAnsi="Arial" w:cs="Arial"/>
          <w:sz w:val="20"/>
          <w:szCs w:val="20"/>
        </w:rPr>
      </w:pPr>
      <w:r>
        <w:rPr>
          <w:rFonts w:ascii="Arial" w:hAnsi="Arial" w:cs="Arial"/>
          <w:sz w:val="20"/>
          <w:szCs w:val="20"/>
        </w:rPr>
        <w:t>VHE </w:t>
      </w:r>
      <w:r w:rsidR="00EC371F">
        <w:rPr>
          <w:rFonts w:ascii="Arial" w:hAnsi="Arial" w:cs="Arial"/>
          <w:sz w:val="20"/>
          <w:szCs w:val="20"/>
        </w:rPr>
        <w:tab/>
      </w:r>
      <w:r>
        <w:rPr>
          <w:rFonts w:ascii="Arial" w:hAnsi="Arial" w:cs="Arial"/>
          <w:sz w:val="20"/>
          <w:szCs w:val="20"/>
        </w:rPr>
        <w:t xml:space="preserve">: </w:t>
      </w:r>
      <w:r w:rsidR="00EC371F">
        <w:rPr>
          <w:rFonts w:ascii="Arial" w:hAnsi="Arial" w:cs="Arial"/>
          <w:sz w:val="20"/>
          <w:szCs w:val="20"/>
        </w:rPr>
        <w:tab/>
      </w:r>
      <w:r w:rsidR="00EC371F">
        <w:rPr>
          <w:rFonts w:ascii="Arial" w:hAnsi="Arial" w:cs="Arial"/>
          <w:sz w:val="20"/>
          <w:szCs w:val="20"/>
        </w:rPr>
        <w:tab/>
      </w:r>
      <w:r w:rsidR="00EC371F">
        <w:rPr>
          <w:rFonts w:ascii="Arial" w:hAnsi="Arial" w:cs="Arial"/>
          <w:sz w:val="20"/>
          <w:szCs w:val="20"/>
        </w:rPr>
        <w:tab/>
        <w:t>Virus de l’hépatite E</w:t>
      </w:r>
    </w:p>
    <w:p w:rsidR="007976DB" w:rsidRDefault="007976DB" w:rsidP="00863B0C">
      <w:pPr>
        <w:spacing w:line="240" w:lineRule="auto"/>
        <w:rPr>
          <w:rFonts w:ascii="Arial" w:hAnsi="Arial" w:cs="Arial"/>
          <w:sz w:val="20"/>
          <w:szCs w:val="20"/>
        </w:rPr>
      </w:pPr>
      <w:r>
        <w:rPr>
          <w:rFonts w:ascii="Arial" w:hAnsi="Arial" w:cs="Arial"/>
          <w:sz w:val="20"/>
          <w:szCs w:val="20"/>
        </w:rPr>
        <w:t>VIH </w:t>
      </w:r>
      <w:r w:rsidR="00EC371F">
        <w:rPr>
          <w:rFonts w:ascii="Arial" w:hAnsi="Arial" w:cs="Arial"/>
          <w:sz w:val="20"/>
          <w:szCs w:val="20"/>
        </w:rPr>
        <w:tab/>
      </w:r>
      <w:r>
        <w:rPr>
          <w:rFonts w:ascii="Arial" w:hAnsi="Arial" w:cs="Arial"/>
          <w:sz w:val="20"/>
          <w:szCs w:val="20"/>
        </w:rPr>
        <w:t xml:space="preserve">: </w:t>
      </w:r>
      <w:r w:rsidR="00EC371F">
        <w:rPr>
          <w:rFonts w:ascii="Arial" w:hAnsi="Arial" w:cs="Arial"/>
          <w:sz w:val="20"/>
          <w:szCs w:val="20"/>
        </w:rPr>
        <w:tab/>
      </w:r>
      <w:r w:rsidR="00EC371F">
        <w:rPr>
          <w:rFonts w:ascii="Arial" w:hAnsi="Arial" w:cs="Arial"/>
          <w:sz w:val="20"/>
          <w:szCs w:val="20"/>
        </w:rPr>
        <w:tab/>
      </w:r>
      <w:r w:rsidR="00EC371F">
        <w:rPr>
          <w:rFonts w:ascii="Arial" w:hAnsi="Arial" w:cs="Arial"/>
          <w:sz w:val="20"/>
          <w:szCs w:val="20"/>
        </w:rPr>
        <w:tab/>
        <w:t>Virus de l’Immunodéficience Humaine.</w:t>
      </w:r>
    </w:p>
    <w:p w:rsidR="00433146" w:rsidRDefault="00433146" w:rsidP="00863B0C">
      <w:pPr>
        <w:spacing w:line="240" w:lineRule="auto"/>
        <w:rPr>
          <w:rFonts w:ascii="Arial" w:hAnsi="Arial" w:cs="Arial"/>
          <w:sz w:val="20"/>
          <w:szCs w:val="20"/>
        </w:rPr>
      </w:pPr>
      <w:r>
        <w:rPr>
          <w:rFonts w:ascii="Arial" w:hAnsi="Arial" w:cs="Arial"/>
          <w:sz w:val="20"/>
          <w:szCs w:val="20"/>
        </w:rPr>
        <w:t>VSBG </w:t>
      </w:r>
      <w:r w:rsidR="00EC371F">
        <w:rPr>
          <w:rFonts w:ascii="Arial" w:hAnsi="Arial" w:cs="Arial"/>
          <w:sz w:val="20"/>
          <w:szCs w:val="20"/>
        </w:rPr>
        <w:tab/>
      </w:r>
      <w:r>
        <w:rPr>
          <w:rFonts w:ascii="Arial" w:hAnsi="Arial" w:cs="Arial"/>
          <w:sz w:val="20"/>
          <w:szCs w:val="20"/>
        </w:rPr>
        <w:t xml:space="preserve">: </w:t>
      </w:r>
      <w:r w:rsidR="00EC371F">
        <w:rPr>
          <w:rFonts w:ascii="Arial" w:hAnsi="Arial" w:cs="Arial"/>
          <w:sz w:val="20"/>
          <w:szCs w:val="20"/>
        </w:rPr>
        <w:tab/>
      </w:r>
      <w:r w:rsidR="00EC371F">
        <w:rPr>
          <w:rFonts w:ascii="Arial" w:hAnsi="Arial" w:cs="Arial"/>
          <w:sz w:val="20"/>
          <w:szCs w:val="20"/>
        </w:rPr>
        <w:tab/>
      </w:r>
      <w:r w:rsidR="00EC371F">
        <w:rPr>
          <w:rFonts w:ascii="Arial" w:hAnsi="Arial" w:cs="Arial"/>
          <w:sz w:val="20"/>
          <w:szCs w:val="20"/>
        </w:rPr>
        <w:tab/>
      </w:r>
      <w:r>
        <w:rPr>
          <w:rFonts w:ascii="Arial" w:hAnsi="Arial" w:cs="Arial"/>
          <w:sz w:val="20"/>
          <w:szCs w:val="20"/>
        </w:rPr>
        <w:t xml:space="preserve">Violences sexuelles basées sur le genre </w:t>
      </w:r>
    </w:p>
    <w:p w:rsidR="00672670" w:rsidRDefault="00672670">
      <w:pPr>
        <w:rPr>
          <w:rFonts w:ascii="Arial" w:hAnsi="Arial" w:cs="Arial"/>
          <w:sz w:val="20"/>
          <w:szCs w:val="20"/>
        </w:rPr>
      </w:pPr>
      <w:r>
        <w:rPr>
          <w:rFonts w:ascii="Arial" w:hAnsi="Arial" w:cs="Arial"/>
          <w:sz w:val="20"/>
          <w:szCs w:val="20"/>
        </w:rPr>
        <w:br w:type="page"/>
      </w:r>
    </w:p>
    <w:p w:rsidR="00B019A2" w:rsidRPr="00C9321A" w:rsidRDefault="00672670" w:rsidP="00C9321A">
      <w:pPr>
        <w:jc w:val="center"/>
        <w:rPr>
          <w:rFonts w:ascii="Arial" w:hAnsi="Arial" w:cs="Arial"/>
          <w:b/>
          <w:sz w:val="28"/>
          <w:szCs w:val="28"/>
        </w:rPr>
      </w:pPr>
      <w:r w:rsidRPr="00C9321A">
        <w:rPr>
          <w:rFonts w:ascii="Arial" w:hAnsi="Arial" w:cs="Arial"/>
          <w:b/>
          <w:sz w:val="28"/>
          <w:szCs w:val="28"/>
        </w:rPr>
        <w:lastRenderedPageBreak/>
        <w:t>RESUME</w:t>
      </w:r>
    </w:p>
    <w:p w:rsidR="00375480" w:rsidRPr="00375480" w:rsidRDefault="00375480" w:rsidP="00375480">
      <w:pPr>
        <w:jc w:val="both"/>
        <w:rPr>
          <w:rFonts w:ascii="Arial" w:hAnsi="Arial" w:cs="Arial"/>
          <w:sz w:val="24"/>
          <w:szCs w:val="24"/>
        </w:rPr>
      </w:pPr>
    </w:p>
    <w:p w:rsidR="00375480" w:rsidRDefault="00375480" w:rsidP="00375480">
      <w:pPr>
        <w:spacing w:line="360" w:lineRule="auto"/>
        <w:jc w:val="both"/>
        <w:rPr>
          <w:rFonts w:ascii="Arial" w:hAnsi="Arial" w:cs="Arial"/>
          <w:sz w:val="24"/>
          <w:szCs w:val="24"/>
        </w:rPr>
      </w:pPr>
      <w:r w:rsidRPr="00524E40">
        <w:rPr>
          <w:rFonts w:ascii="Arial" w:hAnsi="Arial" w:cs="Arial"/>
          <w:sz w:val="24"/>
          <w:szCs w:val="24"/>
        </w:rPr>
        <w:t>Les hépatites virales constituent un des problèmes important</w:t>
      </w:r>
      <w:r w:rsidR="006831EA">
        <w:rPr>
          <w:rFonts w:ascii="Arial" w:hAnsi="Arial" w:cs="Arial"/>
          <w:sz w:val="24"/>
          <w:szCs w:val="24"/>
        </w:rPr>
        <w:t>s</w:t>
      </w:r>
      <w:r w:rsidRPr="00524E40">
        <w:rPr>
          <w:rFonts w:ascii="Arial" w:hAnsi="Arial" w:cs="Arial"/>
          <w:sz w:val="24"/>
          <w:szCs w:val="24"/>
        </w:rPr>
        <w:t xml:space="preserve"> de santé publique dans le monde. </w:t>
      </w:r>
      <w:r>
        <w:rPr>
          <w:rFonts w:ascii="Arial" w:hAnsi="Arial" w:cs="Arial"/>
          <w:sz w:val="24"/>
          <w:szCs w:val="24"/>
        </w:rPr>
        <w:t>Actuellement on estime que les hépatites B et C constituent la première endémie virale mondiale avec 500 millions de personnes infectées par l’une et/ou l’autre et la 7</w:t>
      </w:r>
      <w:r w:rsidRPr="00BC1CF2">
        <w:rPr>
          <w:rFonts w:ascii="Arial" w:hAnsi="Arial" w:cs="Arial"/>
          <w:sz w:val="24"/>
          <w:szCs w:val="24"/>
          <w:vertAlign w:val="superscript"/>
        </w:rPr>
        <w:t>ème</w:t>
      </w:r>
      <w:r>
        <w:rPr>
          <w:rFonts w:ascii="Arial" w:hAnsi="Arial" w:cs="Arial"/>
          <w:sz w:val="24"/>
          <w:szCs w:val="24"/>
        </w:rPr>
        <w:t xml:space="preserve"> cause de décès</w:t>
      </w:r>
      <w:r w:rsidR="006831EA">
        <w:rPr>
          <w:rFonts w:ascii="Arial" w:hAnsi="Arial" w:cs="Arial"/>
          <w:sz w:val="24"/>
          <w:szCs w:val="24"/>
        </w:rPr>
        <w:t xml:space="preserve"> dans le monde toutes causes confondues</w:t>
      </w:r>
      <w:r w:rsidR="00F41C0D">
        <w:rPr>
          <w:rFonts w:ascii="Arial" w:hAnsi="Arial" w:cs="Arial"/>
          <w:sz w:val="24"/>
          <w:szCs w:val="24"/>
        </w:rPr>
        <w:t xml:space="preserve">. </w:t>
      </w:r>
      <w:r>
        <w:rPr>
          <w:rFonts w:ascii="Arial" w:hAnsi="Arial" w:cs="Arial"/>
          <w:sz w:val="24"/>
          <w:szCs w:val="24"/>
        </w:rPr>
        <w:t xml:space="preserve"> </w:t>
      </w:r>
    </w:p>
    <w:p w:rsidR="00375480" w:rsidRPr="004B09D8" w:rsidRDefault="00375480" w:rsidP="00AD0BE3">
      <w:pPr>
        <w:spacing w:line="360" w:lineRule="auto"/>
        <w:jc w:val="both"/>
        <w:rPr>
          <w:rFonts w:ascii="Arial" w:hAnsi="Arial" w:cs="Arial"/>
          <w:sz w:val="24"/>
          <w:szCs w:val="24"/>
        </w:rPr>
      </w:pPr>
      <w:r>
        <w:rPr>
          <w:rFonts w:ascii="Arial" w:hAnsi="Arial" w:cs="Arial"/>
          <w:sz w:val="24"/>
          <w:szCs w:val="24"/>
        </w:rPr>
        <w:t>Lors de l’Assemblée Mondiale tenue en mai 2016, les pays membres ont adopté la 1</w:t>
      </w:r>
      <w:r w:rsidRPr="00A84C97">
        <w:rPr>
          <w:rFonts w:ascii="Arial" w:hAnsi="Arial" w:cs="Arial"/>
          <w:sz w:val="24"/>
          <w:szCs w:val="24"/>
          <w:vertAlign w:val="superscript"/>
        </w:rPr>
        <w:t>ère</w:t>
      </w:r>
      <w:r>
        <w:rPr>
          <w:rFonts w:ascii="Arial" w:hAnsi="Arial" w:cs="Arial"/>
          <w:sz w:val="24"/>
          <w:szCs w:val="24"/>
        </w:rPr>
        <w:t xml:space="preserve"> stratégie  mondiale du secteur de la santé sur l’hépatite virale pour la période de 2016-2021. </w:t>
      </w:r>
      <w:r w:rsidR="00AD0BE3">
        <w:rPr>
          <w:rFonts w:ascii="Arial" w:hAnsi="Arial" w:cs="Arial"/>
          <w:sz w:val="24"/>
          <w:szCs w:val="24"/>
        </w:rPr>
        <w:t>Cette stratégie vise à m</w:t>
      </w:r>
      <w:r w:rsidRPr="004B09D8">
        <w:rPr>
          <w:rFonts w:ascii="Arial" w:hAnsi="Arial" w:cs="Arial"/>
          <w:sz w:val="24"/>
          <w:szCs w:val="24"/>
        </w:rPr>
        <w:t xml:space="preserve">ettre en terme </w:t>
      </w:r>
      <w:r>
        <w:rPr>
          <w:rFonts w:ascii="Arial" w:hAnsi="Arial" w:cs="Arial"/>
          <w:sz w:val="24"/>
          <w:szCs w:val="24"/>
        </w:rPr>
        <w:t xml:space="preserve">à </w:t>
      </w:r>
      <w:r w:rsidRPr="004B09D8">
        <w:rPr>
          <w:rFonts w:ascii="Arial" w:hAnsi="Arial" w:cs="Arial"/>
          <w:sz w:val="24"/>
          <w:szCs w:val="24"/>
        </w:rPr>
        <w:t xml:space="preserve">la transmission de l’hépatite virale </w:t>
      </w:r>
      <w:r>
        <w:rPr>
          <w:rFonts w:ascii="Arial" w:hAnsi="Arial" w:cs="Arial"/>
          <w:sz w:val="24"/>
          <w:szCs w:val="24"/>
        </w:rPr>
        <w:t xml:space="preserve">par la prévention </w:t>
      </w:r>
      <w:r w:rsidR="00AD0BE3">
        <w:rPr>
          <w:rFonts w:ascii="Arial" w:hAnsi="Arial" w:cs="Arial"/>
          <w:sz w:val="24"/>
          <w:szCs w:val="24"/>
        </w:rPr>
        <w:t xml:space="preserve">et à </w:t>
      </w:r>
      <w:r>
        <w:rPr>
          <w:rFonts w:ascii="Arial" w:hAnsi="Arial" w:cs="Arial"/>
          <w:sz w:val="24"/>
          <w:szCs w:val="24"/>
        </w:rPr>
        <w:t>faire accéder les populations atteintes aux soins</w:t>
      </w:r>
      <w:r w:rsidR="00F41C0D">
        <w:rPr>
          <w:rFonts w:ascii="Arial" w:hAnsi="Arial" w:cs="Arial"/>
          <w:sz w:val="24"/>
          <w:szCs w:val="24"/>
        </w:rPr>
        <w:t>.</w:t>
      </w:r>
      <w:r>
        <w:rPr>
          <w:rFonts w:ascii="Arial" w:hAnsi="Arial" w:cs="Arial"/>
          <w:sz w:val="24"/>
          <w:szCs w:val="24"/>
        </w:rPr>
        <w:t xml:space="preserve"> </w:t>
      </w:r>
    </w:p>
    <w:p w:rsidR="00375480" w:rsidRPr="00AD0BE3" w:rsidRDefault="00375480" w:rsidP="00375480">
      <w:pPr>
        <w:spacing w:line="360" w:lineRule="auto"/>
        <w:jc w:val="both"/>
        <w:rPr>
          <w:rFonts w:ascii="Arial" w:hAnsi="Arial" w:cs="Arial"/>
          <w:sz w:val="24"/>
          <w:szCs w:val="24"/>
        </w:rPr>
      </w:pPr>
      <w:r w:rsidRPr="007C0815">
        <w:rPr>
          <w:rFonts w:ascii="Arial" w:hAnsi="Arial" w:cs="Arial"/>
          <w:sz w:val="24"/>
          <w:szCs w:val="24"/>
        </w:rPr>
        <w:t xml:space="preserve">C’est dans cette perspective que cette étude sur l’évaluation rapide de la problématique des hépatites B et C a été </w:t>
      </w:r>
      <w:proofErr w:type="gramStart"/>
      <w:r w:rsidRPr="007C0815">
        <w:rPr>
          <w:rFonts w:ascii="Arial" w:hAnsi="Arial" w:cs="Arial"/>
          <w:sz w:val="24"/>
          <w:szCs w:val="24"/>
        </w:rPr>
        <w:t>menée</w:t>
      </w:r>
      <w:proofErr w:type="gramEnd"/>
      <w:r w:rsidRPr="007C0815">
        <w:rPr>
          <w:rFonts w:ascii="Arial" w:hAnsi="Arial" w:cs="Arial"/>
          <w:sz w:val="24"/>
          <w:szCs w:val="24"/>
        </w:rPr>
        <w:t xml:space="preserve"> au Burundi. </w:t>
      </w:r>
      <w:r w:rsidRPr="00DD110F">
        <w:rPr>
          <w:rFonts w:ascii="Arial" w:hAnsi="Arial" w:cs="Arial"/>
          <w:b/>
          <w:sz w:val="24"/>
          <w:szCs w:val="24"/>
        </w:rPr>
        <w:t xml:space="preserve"> </w:t>
      </w:r>
    </w:p>
    <w:p w:rsidR="00F41C0D" w:rsidRDefault="00375480" w:rsidP="00AD0BE3">
      <w:pPr>
        <w:spacing w:line="360" w:lineRule="auto"/>
        <w:jc w:val="both"/>
        <w:rPr>
          <w:rFonts w:ascii="Arial" w:hAnsi="Arial" w:cs="Arial"/>
          <w:sz w:val="24"/>
          <w:szCs w:val="24"/>
        </w:rPr>
      </w:pPr>
      <w:r>
        <w:rPr>
          <w:rFonts w:ascii="Arial" w:hAnsi="Arial" w:cs="Arial"/>
          <w:sz w:val="24"/>
          <w:szCs w:val="24"/>
        </w:rPr>
        <w:t>L’o</w:t>
      </w:r>
      <w:r w:rsidR="00F41C0D">
        <w:rPr>
          <w:rFonts w:ascii="Arial" w:hAnsi="Arial" w:cs="Arial"/>
          <w:sz w:val="24"/>
          <w:szCs w:val="24"/>
        </w:rPr>
        <w:t xml:space="preserve">bjectif </w:t>
      </w:r>
      <w:r>
        <w:rPr>
          <w:rFonts w:ascii="Arial" w:hAnsi="Arial" w:cs="Arial"/>
          <w:sz w:val="24"/>
          <w:szCs w:val="24"/>
        </w:rPr>
        <w:t>de l’étude est de c</w:t>
      </w:r>
      <w:r w:rsidRPr="00085B61">
        <w:rPr>
          <w:rFonts w:ascii="Arial" w:hAnsi="Arial" w:cs="Arial"/>
          <w:sz w:val="24"/>
          <w:szCs w:val="24"/>
        </w:rPr>
        <w:t>o</w:t>
      </w:r>
      <w:r>
        <w:rPr>
          <w:rFonts w:ascii="Arial" w:hAnsi="Arial" w:cs="Arial"/>
          <w:sz w:val="24"/>
          <w:szCs w:val="24"/>
        </w:rPr>
        <w:t>ntribuer à la mise en place des documents stratégiques pour la lutte contre les hépatites au Burundi</w:t>
      </w:r>
      <w:r w:rsidR="00AD0BE3">
        <w:rPr>
          <w:rFonts w:ascii="Arial" w:hAnsi="Arial" w:cs="Arial"/>
          <w:sz w:val="24"/>
          <w:szCs w:val="24"/>
        </w:rPr>
        <w:t xml:space="preserve"> en faisant d’abord </w:t>
      </w:r>
      <w:r w:rsidRPr="00085B61">
        <w:rPr>
          <w:rFonts w:ascii="Arial" w:hAnsi="Arial" w:cs="Arial"/>
          <w:sz w:val="24"/>
          <w:szCs w:val="24"/>
        </w:rPr>
        <w:t xml:space="preserve">une analyse rapide de la situation des hépatites </w:t>
      </w:r>
      <w:r w:rsidR="00AD0BE3">
        <w:rPr>
          <w:rFonts w:ascii="Arial" w:hAnsi="Arial" w:cs="Arial"/>
          <w:sz w:val="24"/>
          <w:szCs w:val="24"/>
        </w:rPr>
        <w:t xml:space="preserve">pour pouvoir </w:t>
      </w:r>
      <w:r>
        <w:rPr>
          <w:rFonts w:ascii="Arial" w:hAnsi="Arial" w:cs="Arial"/>
          <w:sz w:val="24"/>
          <w:szCs w:val="24"/>
        </w:rPr>
        <w:t>p</w:t>
      </w:r>
      <w:r w:rsidRPr="00223B9C">
        <w:rPr>
          <w:rFonts w:ascii="Arial" w:hAnsi="Arial" w:cs="Arial"/>
          <w:sz w:val="24"/>
          <w:szCs w:val="24"/>
        </w:rPr>
        <w:t xml:space="preserve">roposer des </w:t>
      </w:r>
      <w:r w:rsidR="006831EA">
        <w:rPr>
          <w:rFonts w:ascii="Arial" w:hAnsi="Arial" w:cs="Arial"/>
          <w:sz w:val="24"/>
          <w:szCs w:val="24"/>
        </w:rPr>
        <w:t>axes d’intervention</w:t>
      </w:r>
      <w:r w:rsidR="00F41C0D">
        <w:rPr>
          <w:rFonts w:ascii="Arial" w:hAnsi="Arial" w:cs="Arial"/>
          <w:sz w:val="24"/>
          <w:szCs w:val="24"/>
        </w:rPr>
        <w:t xml:space="preserve">. </w:t>
      </w:r>
      <w:r w:rsidRPr="00223B9C">
        <w:rPr>
          <w:rFonts w:ascii="Arial" w:hAnsi="Arial" w:cs="Arial"/>
          <w:sz w:val="24"/>
          <w:szCs w:val="24"/>
        </w:rPr>
        <w:t xml:space="preserve"> </w:t>
      </w:r>
    </w:p>
    <w:p w:rsidR="00AD0BE3" w:rsidRDefault="00AD0BE3" w:rsidP="00AD0BE3">
      <w:pPr>
        <w:spacing w:line="360" w:lineRule="auto"/>
        <w:jc w:val="both"/>
        <w:rPr>
          <w:rFonts w:ascii="Arial" w:hAnsi="Arial" w:cs="Arial"/>
          <w:sz w:val="24"/>
          <w:szCs w:val="24"/>
        </w:rPr>
      </w:pPr>
      <w:r>
        <w:rPr>
          <w:rFonts w:ascii="Arial" w:hAnsi="Arial" w:cs="Arial"/>
          <w:sz w:val="24"/>
          <w:szCs w:val="24"/>
        </w:rPr>
        <w:t xml:space="preserve">Les données bibliographiques sur le Burundi montrent un taux de portage de l’Ag </w:t>
      </w:r>
      <w:proofErr w:type="spellStart"/>
      <w:r>
        <w:rPr>
          <w:rFonts w:ascii="Arial" w:hAnsi="Arial" w:cs="Arial"/>
          <w:sz w:val="24"/>
          <w:szCs w:val="24"/>
        </w:rPr>
        <w:t>HbS</w:t>
      </w:r>
      <w:proofErr w:type="spellEnd"/>
      <w:r>
        <w:rPr>
          <w:rFonts w:ascii="Arial" w:hAnsi="Arial" w:cs="Arial"/>
          <w:sz w:val="24"/>
          <w:szCs w:val="24"/>
        </w:rPr>
        <w:t xml:space="preserve"> autour de 5% dans la population générale, une prévalence des </w:t>
      </w:r>
      <w:proofErr w:type="spellStart"/>
      <w:r>
        <w:rPr>
          <w:rFonts w:ascii="Arial" w:hAnsi="Arial" w:cs="Arial"/>
          <w:sz w:val="24"/>
          <w:szCs w:val="24"/>
        </w:rPr>
        <w:t>Ac</w:t>
      </w:r>
      <w:proofErr w:type="spellEnd"/>
      <w:r>
        <w:rPr>
          <w:rFonts w:ascii="Arial" w:hAnsi="Arial" w:cs="Arial"/>
          <w:sz w:val="24"/>
          <w:szCs w:val="24"/>
        </w:rPr>
        <w:t xml:space="preserve"> anti VHC dans la population générale </w:t>
      </w:r>
      <w:r w:rsidR="006831EA">
        <w:rPr>
          <w:rFonts w:ascii="Arial" w:hAnsi="Arial" w:cs="Arial"/>
          <w:sz w:val="24"/>
          <w:szCs w:val="24"/>
        </w:rPr>
        <w:t xml:space="preserve">qui est </w:t>
      </w:r>
      <w:r>
        <w:rPr>
          <w:rFonts w:ascii="Arial" w:hAnsi="Arial" w:cs="Arial"/>
          <w:sz w:val="24"/>
          <w:szCs w:val="24"/>
        </w:rPr>
        <w:t>autour de 8%</w:t>
      </w:r>
      <w:r w:rsidR="006831EA">
        <w:rPr>
          <w:rFonts w:ascii="Arial" w:hAnsi="Arial" w:cs="Arial"/>
          <w:sz w:val="24"/>
          <w:szCs w:val="24"/>
        </w:rPr>
        <w:t xml:space="preserve"> et</w:t>
      </w:r>
      <w:r>
        <w:rPr>
          <w:rFonts w:ascii="Arial" w:hAnsi="Arial" w:cs="Arial"/>
          <w:sz w:val="24"/>
          <w:szCs w:val="24"/>
        </w:rPr>
        <w:t xml:space="preserve"> qui augmente de façon importante avec l’âge. </w:t>
      </w:r>
      <w:r w:rsidR="006831EA">
        <w:rPr>
          <w:rFonts w:ascii="Arial" w:hAnsi="Arial" w:cs="Arial"/>
          <w:sz w:val="24"/>
          <w:szCs w:val="24"/>
        </w:rPr>
        <w:t>Enfin, i</w:t>
      </w:r>
      <w:r>
        <w:rPr>
          <w:rFonts w:ascii="Arial" w:hAnsi="Arial" w:cs="Arial"/>
          <w:sz w:val="24"/>
          <w:szCs w:val="24"/>
        </w:rPr>
        <w:t xml:space="preserve">ls existent très de données existent sur les autres hépatites. </w:t>
      </w:r>
    </w:p>
    <w:p w:rsidR="00AD0BE3" w:rsidRDefault="001B1078" w:rsidP="00F41C0D">
      <w:pPr>
        <w:spacing w:line="360" w:lineRule="auto"/>
        <w:jc w:val="both"/>
        <w:rPr>
          <w:rFonts w:ascii="Arial" w:hAnsi="Arial" w:cs="Arial"/>
          <w:sz w:val="24"/>
          <w:szCs w:val="24"/>
        </w:rPr>
      </w:pPr>
      <w:r>
        <w:rPr>
          <w:rFonts w:ascii="Arial" w:hAnsi="Arial" w:cs="Arial"/>
          <w:sz w:val="24"/>
          <w:szCs w:val="24"/>
        </w:rPr>
        <w:t>Quant aux données recueillies lors de l’enquête elles montrent qu</w:t>
      </w:r>
      <w:r w:rsidR="00F41C0D">
        <w:rPr>
          <w:rFonts w:ascii="Arial" w:hAnsi="Arial" w:cs="Arial"/>
          <w:sz w:val="24"/>
          <w:szCs w:val="24"/>
        </w:rPr>
        <w:t>’au niveau des</w:t>
      </w:r>
      <w:r w:rsidR="00AD0BE3" w:rsidRPr="00377B6B">
        <w:rPr>
          <w:rFonts w:ascii="Arial" w:hAnsi="Arial" w:cs="Arial"/>
          <w:sz w:val="24"/>
          <w:szCs w:val="24"/>
        </w:rPr>
        <w:t xml:space="preserve"> centres de transfusion, les prévalences des hépatites B e</w:t>
      </w:r>
      <w:r w:rsidR="00F41C0D">
        <w:rPr>
          <w:rFonts w:ascii="Arial" w:hAnsi="Arial" w:cs="Arial"/>
          <w:sz w:val="24"/>
          <w:szCs w:val="24"/>
        </w:rPr>
        <w:t>t C sont relativement élevées :</w:t>
      </w:r>
      <w:r w:rsidR="00AD0BE3" w:rsidRPr="00377B6B">
        <w:rPr>
          <w:rFonts w:ascii="Arial" w:hAnsi="Arial" w:cs="Arial"/>
          <w:sz w:val="24"/>
          <w:szCs w:val="24"/>
        </w:rPr>
        <w:t xml:space="preserve"> entre 1,7% et 3,4% </w:t>
      </w:r>
      <w:r w:rsidR="00F41C0D">
        <w:rPr>
          <w:rFonts w:ascii="Arial" w:hAnsi="Arial" w:cs="Arial"/>
          <w:sz w:val="24"/>
          <w:szCs w:val="24"/>
        </w:rPr>
        <w:t xml:space="preserve">pour l’Ag </w:t>
      </w:r>
      <w:proofErr w:type="spellStart"/>
      <w:r w:rsidR="00F41C0D">
        <w:rPr>
          <w:rFonts w:ascii="Arial" w:hAnsi="Arial" w:cs="Arial"/>
          <w:sz w:val="24"/>
          <w:szCs w:val="24"/>
        </w:rPr>
        <w:t>HbS</w:t>
      </w:r>
      <w:proofErr w:type="spellEnd"/>
      <w:r w:rsidR="00F41C0D">
        <w:rPr>
          <w:rFonts w:ascii="Arial" w:hAnsi="Arial" w:cs="Arial"/>
          <w:sz w:val="24"/>
          <w:szCs w:val="24"/>
        </w:rPr>
        <w:t xml:space="preserve"> </w:t>
      </w:r>
      <w:r w:rsidR="00AD0BE3" w:rsidRPr="00377B6B">
        <w:rPr>
          <w:rFonts w:ascii="Arial" w:hAnsi="Arial" w:cs="Arial"/>
          <w:sz w:val="24"/>
          <w:szCs w:val="24"/>
        </w:rPr>
        <w:t xml:space="preserve">et </w:t>
      </w:r>
      <w:r w:rsidR="006831EA">
        <w:rPr>
          <w:rFonts w:ascii="Arial" w:hAnsi="Arial" w:cs="Arial"/>
          <w:sz w:val="24"/>
          <w:szCs w:val="24"/>
        </w:rPr>
        <w:t>entre</w:t>
      </w:r>
      <w:r w:rsidR="00F41C0D">
        <w:rPr>
          <w:rFonts w:ascii="Arial" w:hAnsi="Arial" w:cs="Arial"/>
          <w:sz w:val="24"/>
          <w:szCs w:val="24"/>
        </w:rPr>
        <w:t xml:space="preserve"> 1,9% à 5,7% </w:t>
      </w:r>
      <w:r w:rsidR="00F41C0D" w:rsidRPr="00377B6B">
        <w:rPr>
          <w:rFonts w:ascii="Arial" w:hAnsi="Arial" w:cs="Arial"/>
          <w:sz w:val="24"/>
          <w:szCs w:val="24"/>
        </w:rPr>
        <w:t xml:space="preserve">pour les </w:t>
      </w:r>
      <w:proofErr w:type="spellStart"/>
      <w:r w:rsidR="00F41C0D" w:rsidRPr="00377B6B">
        <w:rPr>
          <w:rFonts w:ascii="Arial" w:hAnsi="Arial" w:cs="Arial"/>
          <w:sz w:val="24"/>
          <w:szCs w:val="24"/>
        </w:rPr>
        <w:t>Ac</w:t>
      </w:r>
      <w:proofErr w:type="spellEnd"/>
      <w:r w:rsidR="00F41C0D" w:rsidRPr="00377B6B">
        <w:rPr>
          <w:rFonts w:ascii="Arial" w:hAnsi="Arial" w:cs="Arial"/>
          <w:sz w:val="24"/>
          <w:szCs w:val="24"/>
        </w:rPr>
        <w:t xml:space="preserve"> anti VHC</w:t>
      </w:r>
      <w:r w:rsidR="00F41C0D">
        <w:rPr>
          <w:rFonts w:ascii="Arial" w:hAnsi="Arial" w:cs="Arial"/>
          <w:sz w:val="24"/>
          <w:szCs w:val="24"/>
        </w:rPr>
        <w:t xml:space="preserve">. </w:t>
      </w:r>
      <w:r w:rsidR="00AD0BE3" w:rsidRPr="00377B6B">
        <w:rPr>
          <w:rFonts w:ascii="Arial" w:hAnsi="Arial" w:cs="Arial"/>
          <w:sz w:val="24"/>
          <w:szCs w:val="24"/>
        </w:rPr>
        <w:t xml:space="preserve">Cette prévalence est presque le double dans les services de soins. </w:t>
      </w:r>
    </w:p>
    <w:p w:rsidR="00672670" w:rsidRDefault="00CC0801" w:rsidP="00CC0801">
      <w:pPr>
        <w:spacing w:line="360" w:lineRule="auto"/>
        <w:jc w:val="both"/>
        <w:rPr>
          <w:rFonts w:ascii="Arial" w:hAnsi="Arial" w:cs="Arial"/>
          <w:sz w:val="20"/>
          <w:szCs w:val="20"/>
        </w:rPr>
      </w:pPr>
      <w:r>
        <w:rPr>
          <w:rFonts w:ascii="Arial" w:hAnsi="Arial" w:cs="Arial"/>
          <w:sz w:val="24"/>
          <w:szCs w:val="24"/>
        </w:rPr>
        <w:t xml:space="preserve">Compte tenu de l’importance du problème des hépatites au Burundi, une des principales </w:t>
      </w:r>
      <w:r w:rsidR="0019033C">
        <w:rPr>
          <w:rFonts w:ascii="Arial" w:hAnsi="Arial" w:cs="Arial"/>
          <w:sz w:val="24"/>
          <w:szCs w:val="24"/>
        </w:rPr>
        <w:t xml:space="preserve">recommandations </w:t>
      </w:r>
      <w:r>
        <w:rPr>
          <w:rFonts w:ascii="Arial" w:hAnsi="Arial" w:cs="Arial"/>
          <w:sz w:val="24"/>
          <w:szCs w:val="24"/>
        </w:rPr>
        <w:t>est de mettre</w:t>
      </w:r>
      <w:r w:rsidR="0019033C">
        <w:rPr>
          <w:rFonts w:ascii="Arial" w:hAnsi="Arial" w:cs="Arial"/>
          <w:sz w:val="24"/>
          <w:szCs w:val="24"/>
        </w:rPr>
        <w:t xml:space="preserve"> en place un plan stratégique national des hépatites </w:t>
      </w:r>
      <w:r>
        <w:rPr>
          <w:rFonts w:ascii="Arial" w:hAnsi="Arial" w:cs="Arial"/>
          <w:sz w:val="24"/>
          <w:szCs w:val="24"/>
        </w:rPr>
        <w:t>intégrant le renforcement du dépistage, de la prévention et une</w:t>
      </w:r>
      <w:r w:rsidR="0019033C">
        <w:rPr>
          <w:rFonts w:ascii="Arial" w:hAnsi="Arial" w:cs="Arial"/>
          <w:b/>
          <w:sz w:val="24"/>
          <w:szCs w:val="24"/>
        </w:rPr>
        <w:t xml:space="preserve"> </w:t>
      </w:r>
      <w:r w:rsidR="0019033C">
        <w:rPr>
          <w:rFonts w:ascii="Arial" w:hAnsi="Arial" w:cs="Arial"/>
          <w:sz w:val="24"/>
          <w:szCs w:val="24"/>
        </w:rPr>
        <w:t xml:space="preserve">politique nationale </w:t>
      </w:r>
      <w:r>
        <w:rPr>
          <w:rFonts w:ascii="Arial" w:hAnsi="Arial" w:cs="Arial"/>
          <w:sz w:val="24"/>
          <w:szCs w:val="24"/>
        </w:rPr>
        <w:t xml:space="preserve">d’accès au </w:t>
      </w:r>
      <w:r w:rsidR="0019033C">
        <w:rPr>
          <w:rFonts w:ascii="Arial" w:hAnsi="Arial" w:cs="Arial"/>
          <w:sz w:val="24"/>
          <w:szCs w:val="24"/>
        </w:rPr>
        <w:t>traitement</w:t>
      </w:r>
      <w:r>
        <w:rPr>
          <w:rFonts w:ascii="Arial" w:hAnsi="Arial" w:cs="Arial"/>
          <w:sz w:val="24"/>
          <w:szCs w:val="24"/>
        </w:rPr>
        <w:t xml:space="preserve"> pour les patients</w:t>
      </w:r>
      <w:r w:rsidR="002E76D8">
        <w:rPr>
          <w:rFonts w:ascii="Arial" w:hAnsi="Arial" w:cs="Arial"/>
          <w:sz w:val="24"/>
          <w:szCs w:val="24"/>
        </w:rPr>
        <w:t xml:space="preserve"> </w:t>
      </w:r>
      <w:r>
        <w:rPr>
          <w:rFonts w:ascii="Arial" w:hAnsi="Arial" w:cs="Arial"/>
          <w:sz w:val="24"/>
          <w:szCs w:val="24"/>
        </w:rPr>
        <w:t xml:space="preserve">en indication de traitement dans un esprit d’équité. </w:t>
      </w:r>
      <w:r w:rsidR="0019033C">
        <w:rPr>
          <w:rFonts w:ascii="Arial" w:hAnsi="Arial" w:cs="Arial"/>
          <w:sz w:val="24"/>
          <w:szCs w:val="24"/>
        </w:rPr>
        <w:t xml:space="preserve"> </w:t>
      </w:r>
      <w:bookmarkStart w:id="0" w:name="_GoBack"/>
      <w:bookmarkEnd w:id="0"/>
      <w:r w:rsidR="00672670">
        <w:rPr>
          <w:rFonts w:ascii="Arial" w:hAnsi="Arial" w:cs="Arial"/>
          <w:sz w:val="20"/>
          <w:szCs w:val="20"/>
        </w:rPr>
        <w:br w:type="page"/>
      </w:r>
    </w:p>
    <w:p w:rsidR="00DD110F" w:rsidRPr="00C9321A" w:rsidRDefault="00EF0A51" w:rsidP="00EF0A51">
      <w:pPr>
        <w:pStyle w:val="Paragraphedeliste"/>
        <w:spacing w:line="360" w:lineRule="auto"/>
        <w:ind w:left="1080"/>
        <w:jc w:val="both"/>
        <w:rPr>
          <w:rFonts w:ascii="Arial" w:hAnsi="Arial" w:cs="Arial"/>
          <w:b/>
          <w:sz w:val="28"/>
          <w:szCs w:val="28"/>
        </w:rPr>
      </w:pPr>
      <w:r w:rsidRPr="00C9321A">
        <w:rPr>
          <w:rFonts w:ascii="Arial" w:hAnsi="Arial" w:cs="Arial"/>
          <w:b/>
          <w:sz w:val="28"/>
          <w:szCs w:val="28"/>
        </w:rPr>
        <w:lastRenderedPageBreak/>
        <w:t xml:space="preserve">Chapitre I. </w:t>
      </w:r>
      <w:r w:rsidR="00DD110F" w:rsidRPr="00C9321A">
        <w:rPr>
          <w:rFonts w:ascii="Arial" w:hAnsi="Arial" w:cs="Arial"/>
          <w:b/>
          <w:sz w:val="28"/>
          <w:szCs w:val="28"/>
        </w:rPr>
        <w:t xml:space="preserve">INTRODUCTION </w:t>
      </w:r>
    </w:p>
    <w:p w:rsidR="00DD110F" w:rsidRDefault="00DD110F" w:rsidP="00DD110F">
      <w:pPr>
        <w:pStyle w:val="Paragraphedeliste"/>
        <w:spacing w:line="360" w:lineRule="auto"/>
        <w:ind w:left="1440"/>
        <w:jc w:val="both"/>
        <w:rPr>
          <w:rFonts w:ascii="Arial" w:hAnsi="Arial" w:cs="Arial"/>
          <w:b/>
          <w:sz w:val="24"/>
          <w:szCs w:val="24"/>
        </w:rPr>
      </w:pPr>
    </w:p>
    <w:p w:rsidR="006142FD" w:rsidRDefault="00DD110F" w:rsidP="00DD110F">
      <w:pPr>
        <w:pStyle w:val="Paragraphedeliste"/>
        <w:numPr>
          <w:ilvl w:val="1"/>
          <w:numId w:val="37"/>
        </w:numPr>
        <w:spacing w:line="360" w:lineRule="auto"/>
        <w:jc w:val="both"/>
        <w:rPr>
          <w:rFonts w:ascii="Arial" w:hAnsi="Arial" w:cs="Arial"/>
          <w:b/>
          <w:sz w:val="24"/>
          <w:szCs w:val="24"/>
        </w:rPr>
      </w:pPr>
      <w:r>
        <w:rPr>
          <w:rFonts w:ascii="Arial" w:hAnsi="Arial" w:cs="Arial"/>
          <w:b/>
          <w:sz w:val="24"/>
          <w:szCs w:val="24"/>
        </w:rPr>
        <w:t xml:space="preserve">CONTEXTE ET JUSTIFICATION </w:t>
      </w:r>
    </w:p>
    <w:p w:rsidR="007F44C4" w:rsidRDefault="007F44C4" w:rsidP="006142FD">
      <w:pPr>
        <w:spacing w:line="360" w:lineRule="auto"/>
        <w:jc w:val="both"/>
        <w:rPr>
          <w:rFonts w:ascii="Arial" w:hAnsi="Arial" w:cs="Arial"/>
          <w:sz w:val="24"/>
          <w:szCs w:val="24"/>
        </w:rPr>
      </w:pPr>
    </w:p>
    <w:p w:rsidR="007F44C4" w:rsidRDefault="007F44C4" w:rsidP="007F44C4">
      <w:pPr>
        <w:jc w:val="both"/>
        <w:rPr>
          <w:rFonts w:ascii="Arial" w:hAnsi="Arial" w:cs="Arial"/>
          <w:sz w:val="24"/>
          <w:szCs w:val="24"/>
        </w:rPr>
      </w:pPr>
      <w:r>
        <w:rPr>
          <w:rFonts w:ascii="Arial" w:hAnsi="Arial" w:cs="Arial"/>
          <w:sz w:val="24"/>
          <w:szCs w:val="24"/>
        </w:rPr>
        <w:t xml:space="preserve">Les hépatites A, B, C, D et E sont des infections très différentes par leurs modes de contamination et leurs potentiels évolutifs et partant, les modalités de contrôle sont différentes. </w:t>
      </w:r>
    </w:p>
    <w:p w:rsidR="007F44C4" w:rsidRDefault="007F44C4" w:rsidP="007F44C4">
      <w:pPr>
        <w:jc w:val="both"/>
        <w:rPr>
          <w:rFonts w:ascii="Arial" w:hAnsi="Arial" w:cs="Arial"/>
          <w:sz w:val="24"/>
          <w:szCs w:val="24"/>
        </w:rPr>
      </w:pPr>
      <w:r>
        <w:rPr>
          <w:rFonts w:ascii="Arial" w:hAnsi="Arial" w:cs="Arial"/>
          <w:sz w:val="24"/>
          <w:szCs w:val="24"/>
        </w:rPr>
        <w:t>L’essentiel des contaminations par le VHB se fait très tôt dans la vie ; soit par transmission mère-enfant surtout dans les régions à haute prévalence, lors  des contacts étroits dans la petite enfance ou par voie sanguine ou sexuelle plus tard. La vaccination contre l’hépatite B fait partie des moyens les plus efficaces de prévention.</w:t>
      </w:r>
    </w:p>
    <w:p w:rsidR="007F44C4" w:rsidRDefault="007F44C4" w:rsidP="007F44C4">
      <w:pPr>
        <w:jc w:val="both"/>
        <w:rPr>
          <w:rFonts w:ascii="Arial" w:hAnsi="Arial" w:cs="Arial"/>
          <w:sz w:val="24"/>
          <w:szCs w:val="24"/>
        </w:rPr>
      </w:pPr>
      <w:r>
        <w:rPr>
          <w:rFonts w:ascii="Arial" w:hAnsi="Arial" w:cs="Arial"/>
          <w:sz w:val="24"/>
          <w:szCs w:val="24"/>
        </w:rPr>
        <w:t>Le VHC se transmet presque exclusivement par voie sanguine, par le biais des injections ou autres s</w:t>
      </w:r>
      <w:r w:rsidR="00786933">
        <w:rPr>
          <w:rFonts w:ascii="Arial" w:hAnsi="Arial" w:cs="Arial"/>
          <w:sz w:val="24"/>
          <w:szCs w:val="24"/>
        </w:rPr>
        <w:t>oins médicaux effectués dans de</w:t>
      </w:r>
      <w:r>
        <w:rPr>
          <w:rFonts w:ascii="Arial" w:hAnsi="Arial" w:cs="Arial"/>
          <w:sz w:val="24"/>
          <w:szCs w:val="24"/>
        </w:rPr>
        <w:t xml:space="preserve"> mauvaises conditions sanitaires. Les stratégies de prévention comprennent les mesures de sécurisation du sang, la promotion des pratiques d’injection et de soins sures. </w:t>
      </w:r>
    </w:p>
    <w:p w:rsidR="007F44C4" w:rsidRDefault="007F44C4" w:rsidP="007F44C4">
      <w:pPr>
        <w:jc w:val="both"/>
        <w:rPr>
          <w:rFonts w:ascii="Arial" w:hAnsi="Arial" w:cs="Arial"/>
          <w:sz w:val="24"/>
          <w:szCs w:val="24"/>
        </w:rPr>
      </w:pPr>
      <w:r>
        <w:rPr>
          <w:rFonts w:ascii="Arial" w:hAnsi="Arial" w:cs="Arial"/>
          <w:sz w:val="24"/>
          <w:szCs w:val="24"/>
        </w:rPr>
        <w:t xml:space="preserve">Le VHD ne se transmet que par le sang chez des personnes déjà infectées par le VHB, la vaccination contre ce dernier éliminerait le VHD. </w:t>
      </w:r>
    </w:p>
    <w:p w:rsidR="007F44C4" w:rsidRDefault="007F44C4" w:rsidP="007F44C4">
      <w:pPr>
        <w:jc w:val="both"/>
        <w:rPr>
          <w:rFonts w:ascii="Arial" w:hAnsi="Arial" w:cs="Arial"/>
          <w:b/>
          <w:sz w:val="24"/>
          <w:szCs w:val="24"/>
        </w:rPr>
      </w:pPr>
      <w:r>
        <w:rPr>
          <w:rFonts w:ascii="Arial" w:hAnsi="Arial" w:cs="Arial"/>
          <w:sz w:val="24"/>
          <w:szCs w:val="24"/>
        </w:rPr>
        <w:t>Quant aux VHA et VHE, ils sont transmis par voie orale par le l’eau ou les aliments. Ils font partie « des maladies des mains sales ». La meilleure prévention est l’assainissement du milieu, la sécurité sanitaire des aliments, la fourniture en eau potable et la vaccination.</w:t>
      </w:r>
    </w:p>
    <w:p w:rsidR="006142FD" w:rsidRDefault="006142FD" w:rsidP="006142FD">
      <w:pPr>
        <w:spacing w:line="360" w:lineRule="auto"/>
        <w:jc w:val="both"/>
        <w:rPr>
          <w:rFonts w:ascii="Arial" w:hAnsi="Arial" w:cs="Arial"/>
          <w:sz w:val="24"/>
          <w:szCs w:val="24"/>
        </w:rPr>
      </w:pPr>
      <w:r w:rsidRPr="00524E40">
        <w:rPr>
          <w:rFonts w:ascii="Arial" w:hAnsi="Arial" w:cs="Arial"/>
          <w:sz w:val="24"/>
          <w:szCs w:val="24"/>
        </w:rPr>
        <w:t>Les hépatites virales constituent un des problèmes important</w:t>
      </w:r>
      <w:r w:rsidR="00786933">
        <w:rPr>
          <w:rFonts w:ascii="Arial" w:hAnsi="Arial" w:cs="Arial"/>
          <w:sz w:val="24"/>
          <w:szCs w:val="24"/>
        </w:rPr>
        <w:t>s</w:t>
      </w:r>
      <w:r w:rsidRPr="00524E40">
        <w:rPr>
          <w:rFonts w:ascii="Arial" w:hAnsi="Arial" w:cs="Arial"/>
          <w:sz w:val="24"/>
          <w:szCs w:val="24"/>
        </w:rPr>
        <w:t xml:space="preserve"> de santé publique dans le monde. </w:t>
      </w:r>
      <w:r w:rsidR="003D65F9">
        <w:rPr>
          <w:rFonts w:ascii="Arial" w:hAnsi="Arial" w:cs="Arial"/>
          <w:sz w:val="24"/>
          <w:szCs w:val="24"/>
        </w:rPr>
        <w:t>Toutes les hépatites dans leur forme aiguë peuvent entrainer le décès. Mais la mortalité la plus forte est liée aux formes d’évolution chronique entrainant le développement des</w:t>
      </w:r>
      <w:r w:rsidR="00786933">
        <w:rPr>
          <w:rFonts w:ascii="Arial" w:hAnsi="Arial" w:cs="Arial"/>
          <w:sz w:val="24"/>
          <w:szCs w:val="24"/>
        </w:rPr>
        <w:t xml:space="preserve"> </w:t>
      </w:r>
      <w:r>
        <w:rPr>
          <w:rFonts w:ascii="Arial" w:hAnsi="Arial" w:cs="Arial"/>
          <w:sz w:val="24"/>
          <w:szCs w:val="24"/>
        </w:rPr>
        <w:t xml:space="preserve">cirrhoses et </w:t>
      </w:r>
      <w:r w:rsidR="007C0815">
        <w:rPr>
          <w:rFonts w:ascii="Arial" w:hAnsi="Arial" w:cs="Arial"/>
          <w:sz w:val="24"/>
          <w:szCs w:val="24"/>
        </w:rPr>
        <w:t xml:space="preserve">des </w:t>
      </w:r>
      <w:r>
        <w:rPr>
          <w:rFonts w:ascii="Arial" w:hAnsi="Arial" w:cs="Arial"/>
          <w:sz w:val="24"/>
          <w:szCs w:val="24"/>
        </w:rPr>
        <w:t xml:space="preserve">cancers. Il s’agit principalement de l’hépatite B et C. </w:t>
      </w:r>
    </w:p>
    <w:p w:rsidR="006142FD" w:rsidRDefault="006142FD" w:rsidP="006142FD">
      <w:pPr>
        <w:spacing w:line="360" w:lineRule="auto"/>
        <w:jc w:val="both"/>
        <w:rPr>
          <w:rFonts w:ascii="Arial" w:hAnsi="Arial" w:cs="Arial"/>
          <w:sz w:val="24"/>
          <w:szCs w:val="24"/>
        </w:rPr>
      </w:pPr>
      <w:r>
        <w:rPr>
          <w:rFonts w:ascii="Arial" w:hAnsi="Arial" w:cs="Arial"/>
          <w:sz w:val="24"/>
          <w:szCs w:val="24"/>
        </w:rPr>
        <w:t>Actuellement on estime que les hépatites B et C constituent la première endémie virale mondiale avec 500 millions de personnes infectées par l’une et/ou l’autre des 2 hépatites. En 2013, l’hépatite était la 7</w:t>
      </w:r>
      <w:r w:rsidRPr="00BC1CF2">
        <w:rPr>
          <w:rFonts w:ascii="Arial" w:hAnsi="Arial" w:cs="Arial"/>
          <w:sz w:val="24"/>
          <w:szCs w:val="24"/>
          <w:vertAlign w:val="superscript"/>
        </w:rPr>
        <w:t>ème</w:t>
      </w:r>
      <w:r>
        <w:rPr>
          <w:rFonts w:ascii="Arial" w:hAnsi="Arial" w:cs="Arial"/>
          <w:sz w:val="24"/>
          <w:szCs w:val="24"/>
        </w:rPr>
        <w:t xml:space="preserve"> cause de décès avec 1,4 millions dus aux hépatites aiguës, aux cancers et cirrhoses secondaires. Environs 47% sont imputables à l’hépatite B, 48% à l’hépatite C et le reste aux autres hépatites. Environs 1 millions de personnes (2,7% de l’ensemble des décès dans le monde) meurent chaque année de cirrhose ou </w:t>
      </w:r>
      <w:r w:rsidR="003D65F9">
        <w:rPr>
          <w:rFonts w:ascii="Arial" w:hAnsi="Arial" w:cs="Arial"/>
          <w:sz w:val="24"/>
          <w:szCs w:val="24"/>
        </w:rPr>
        <w:t xml:space="preserve">de </w:t>
      </w:r>
      <w:r>
        <w:rPr>
          <w:rFonts w:ascii="Arial" w:hAnsi="Arial" w:cs="Arial"/>
          <w:sz w:val="24"/>
          <w:szCs w:val="24"/>
        </w:rPr>
        <w:t xml:space="preserve">cancer du foie lié à ces virus. </w:t>
      </w:r>
    </w:p>
    <w:p w:rsidR="006142FD" w:rsidRDefault="006142FD" w:rsidP="006142FD">
      <w:pPr>
        <w:spacing w:line="360" w:lineRule="auto"/>
        <w:jc w:val="both"/>
        <w:rPr>
          <w:rFonts w:ascii="Arial" w:hAnsi="Arial" w:cs="Arial"/>
          <w:sz w:val="24"/>
          <w:szCs w:val="24"/>
        </w:rPr>
      </w:pPr>
      <w:r>
        <w:rPr>
          <w:rFonts w:ascii="Arial" w:hAnsi="Arial" w:cs="Arial"/>
          <w:sz w:val="24"/>
          <w:szCs w:val="24"/>
        </w:rPr>
        <w:lastRenderedPageBreak/>
        <w:t>On estime à 57% des cas de cirrhose du foie et à 78% des cas de cancers primitifs du foie qui seraient liés à l’un et ou l’autre des 2 virus</w:t>
      </w:r>
      <w:r w:rsidR="00EF3C00">
        <w:rPr>
          <w:rStyle w:val="Appelnotedebasdep"/>
          <w:rFonts w:ascii="Arial" w:hAnsi="Arial" w:cs="Arial"/>
          <w:sz w:val="24"/>
          <w:szCs w:val="24"/>
        </w:rPr>
        <w:footnoteReference w:id="1"/>
      </w:r>
      <w:r>
        <w:rPr>
          <w:rFonts w:ascii="Arial" w:hAnsi="Arial" w:cs="Arial"/>
          <w:sz w:val="24"/>
          <w:szCs w:val="24"/>
        </w:rPr>
        <w:t xml:space="preserve">. </w:t>
      </w:r>
    </w:p>
    <w:p w:rsidR="006142FD" w:rsidRDefault="006142FD" w:rsidP="006142FD">
      <w:pPr>
        <w:spacing w:line="360" w:lineRule="auto"/>
        <w:jc w:val="both"/>
        <w:rPr>
          <w:rFonts w:ascii="Arial" w:hAnsi="Arial" w:cs="Arial"/>
          <w:sz w:val="24"/>
          <w:szCs w:val="24"/>
        </w:rPr>
      </w:pPr>
      <w:r>
        <w:rPr>
          <w:rFonts w:ascii="Arial" w:hAnsi="Arial" w:cs="Arial"/>
          <w:sz w:val="24"/>
          <w:szCs w:val="24"/>
        </w:rPr>
        <w:t xml:space="preserve">Au Burundi, la situation épidémiologique des hépatites est peu connue. Quelques études parcellaires </w:t>
      </w:r>
      <w:r w:rsidR="00786933">
        <w:rPr>
          <w:rFonts w:ascii="Arial" w:hAnsi="Arial" w:cs="Arial"/>
          <w:sz w:val="24"/>
          <w:szCs w:val="24"/>
        </w:rPr>
        <w:t xml:space="preserve">faites au cours des 2 dernières décennies </w:t>
      </w:r>
      <w:r>
        <w:rPr>
          <w:rFonts w:ascii="Arial" w:hAnsi="Arial" w:cs="Arial"/>
          <w:sz w:val="24"/>
          <w:szCs w:val="24"/>
        </w:rPr>
        <w:t>montreraient que la prévalence de l’hépatite B serait entre 5 et 10% et celle de l’hépatite C plus importante, proche des 10% et augmente avec l’âge.</w:t>
      </w:r>
    </w:p>
    <w:p w:rsidR="006142FD" w:rsidRDefault="006142FD" w:rsidP="006142FD">
      <w:pPr>
        <w:spacing w:line="360" w:lineRule="auto"/>
        <w:jc w:val="both"/>
        <w:rPr>
          <w:rFonts w:ascii="Arial" w:hAnsi="Arial" w:cs="Arial"/>
          <w:sz w:val="24"/>
          <w:szCs w:val="24"/>
        </w:rPr>
      </w:pPr>
      <w:r>
        <w:rPr>
          <w:rFonts w:ascii="Arial" w:hAnsi="Arial" w:cs="Arial"/>
          <w:sz w:val="24"/>
          <w:szCs w:val="24"/>
        </w:rPr>
        <w:t xml:space="preserve">Lors de l’Assemblée Mondiale tenue en mai 2016, les pays membres ont </w:t>
      </w:r>
      <w:r w:rsidR="00CA6443">
        <w:rPr>
          <w:rFonts w:ascii="Arial" w:hAnsi="Arial" w:cs="Arial"/>
          <w:sz w:val="24"/>
          <w:szCs w:val="24"/>
        </w:rPr>
        <w:t>adopté la 1</w:t>
      </w:r>
      <w:r w:rsidR="00A84C97" w:rsidRPr="00A84C97">
        <w:rPr>
          <w:rFonts w:ascii="Arial" w:hAnsi="Arial" w:cs="Arial"/>
          <w:sz w:val="24"/>
          <w:szCs w:val="24"/>
          <w:vertAlign w:val="superscript"/>
        </w:rPr>
        <w:t>ère</w:t>
      </w:r>
      <w:r w:rsidR="00CA6443">
        <w:rPr>
          <w:rFonts w:ascii="Arial" w:hAnsi="Arial" w:cs="Arial"/>
          <w:sz w:val="24"/>
          <w:szCs w:val="24"/>
        </w:rPr>
        <w:t xml:space="preserve"> stratégie </w:t>
      </w:r>
      <w:r>
        <w:rPr>
          <w:rFonts w:ascii="Arial" w:hAnsi="Arial" w:cs="Arial"/>
          <w:sz w:val="24"/>
          <w:szCs w:val="24"/>
        </w:rPr>
        <w:t xml:space="preserve"> mondial</w:t>
      </w:r>
      <w:r w:rsidR="00CA6443">
        <w:rPr>
          <w:rFonts w:ascii="Arial" w:hAnsi="Arial" w:cs="Arial"/>
          <w:sz w:val="24"/>
          <w:szCs w:val="24"/>
        </w:rPr>
        <w:t>e</w:t>
      </w:r>
      <w:r>
        <w:rPr>
          <w:rFonts w:ascii="Arial" w:hAnsi="Arial" w:cs="Arial"/>
          <w:sz w:val="24"/>
          <w:szCs w:val="24"/>
        </w:rPr>
        <w:t xml:space="preserve"> du secteur de la santé sur l’hépatite virale pour la période de 2016-2021. </w:t>
      </w:r>
    </w:p>
    <w:p w:rsidR="006142FD" w:rsidRDefault="006142FD" w:rsidP="006142FD">
      <w:pPr>
        <w:spacing w:line="360" w:lineRule="auto"/>
        <w:jc w:val="both"/>
        <w:rPr>
          <w:rFonts w:ascii="Arial" w:hAnsi="Arial" w:cs="Arial"/>
          <w:sz w:val="24"/>
          <w:szCs w:val="24"/>
        </w:rPr>
      </w:pPr>
      <w:r>
        <w:rPr>
          <w:rFonts w:ascii="Arial" w:hAnsi="Arial" w:cs="Arial"/>
          <w:sz w:val="24"/>
          <w:szCs w:val="24"/>
        </w:rPr>
        <w:t>Cette stratégie vise à :</w:t>
      </w:r>
    </w:p>
    <w:p w:rsidR="006142FD" w:rsidRDefault="006142FD" w:rsidP="00180CDB">
      <w:pPr>
        <w:pStyle w:val="Paragraphedeliste"/>
        <w:numPr>
          <w:ilvl w:val="0"/>
          <w:numId w:val="2"/>
        </w:numPr>
        <w:spacing w:line="360" w:lineRule="auto"/>
        <w:jc w:val="both"/>
        <w:rPr>
          <w:rFonts w:ascii="Arial" w:hAnsi="Arial" w:cs="Arial"/>
          <w:sz w:val="24"/>
          <w:szCs w:val="24"/>
        </w:rPr>
      </w:pPr>
      <w:r>
        <w:rPr>
          <w:rFonts w:ascii="Arial" w:hAnsi="Arial" w:cs="Arial"/>
          <w:sz w:val="24"/>
          <w:szCs w:val="24"/>
        </w:rPr>
        <w:t>M</w:t>
      </w:r>
      <w:r w:rsidRPr="004B09D8">
        <w:rPr>
          <w:rFonts w:ascii="Arial" w:hAnsi="Arial" w:cs="Arial"/>
          <w:sz w:val="24"/>
          <w:szCs w:val="24"/>
        </w:rPr>
        <w:t xml:space="preserve">ettre en terme </w:t>
      </w:r>
      <w:r>
        <w:rPr>
          <w:rFonts w:ascii="Arial" w:hAnsi="Arial" w:cs="Arial"/>
          <w:sz w:val="24"/>
          <w:szCs w:val="24"/>
        </w:rPr>
        <w:t xml:space="preserve">à </w:t>
      </w:r>
      <w:r w:rsidRPr="004B09D8">
        <w:rPr>
          <w:rFonts w:ascii="Arial" w:hAnsi="Arial" w:cs="Arial"/>
          <w:sz w:val="24"/>
          <w:szCs w:val="24"/>
        </w:rPr>
        <w:t xml:space="preserve">la transmission de l’hépatite virale </w:t>
      </w:r>
      <w:r>
        <w:rPr>
          <w:rFonts w:ascii="Arial" w:hAnsi="Arial" w:cs="Arial"/>
          <w:sz w:val="24"/>
          <w:szCs w:val="24"/>
        </w:rPr>
        <w:t xml:space="preserve">par la prévention </w:t>
      </w:r>
    </w:p>
    <w:p w:rsidR="006142FD" w:rsidRDefault="00786933" w:rsidP="00180CDB">
      <w:pPr>
        <w:pStyle w:val="Paragraphedeliste"/>
        <w:numPr>
          <w:ilvl w:val="1"/>
          <w:numId w:val="2"/>
        </w:numPr>
        <w:spacing w:line="360" w:lineRule="auto"/>
        <w:jc w:val="both"/>
        <w:rPr>
          <w:rFonts w:ascii="Arial" w:hAnsi="Arial" w:cs="Arial"/>
          <w:sz w:val="24"/>
          <w:szCs w:val="24"/>
        </w:rPr>
      </w:pPr>
      <w:r>
        <w:rPr>
          <w:rFonts w:ascii="Arial" w:hAnsi="Arial" w:cs="Arial"/>
          <w:sz w:val="24"/>
          <w:szCs w:val="24"/>
        </w:rPr>
        <w:t>Entre autre par la s</w:t>
      </w:r>
      <w:r w:rsidR="006142FD">
        <w:rPr>
          <w:rFonts w:ascii="Arial" w:hAnsi="Arial" w:cs="Arial"/>
          <w:sz w:val="24"/>
          <w:szCs w:val="24"/>
        </w:rPr>
        <w:t xml:space="preserve">ensibilisation et </w:t>
      </w:r>
      <w:r>
        <w:rPr>
          <w:rFonts w:ascii="Arial" w:hAnsi="Arial" w:cs="Arial"/>
          <w:sz w:val="24"/>
          <w:szCs w:val="24"/>
        </w:rPr>
        <w:t xml:space="preserve">la </w:t>
      </w:r>
      <w:r w:rsidR="006142FD">
        <w:rPr>
          <w:rFonts w:ascii="Arial" w:hAnsi="Arial" w:cs="Arial"/>
          <w:sz w:val="24"/>
          <w:szCs w:val="24"/>
        </w:rPr>
        <w:t xml:space="preserve">vaccination </w:t>
      </w:r>
    </w:p>
    <w:p w:rsidR="006142FD" w:rsidRPr="004B09D8" w:rsidRDefault="006142FD" w:rsidP="00180CDB">
      <w:pPr>
        <w:pStyle w:val="Paragraphedeliste"/>
        <w:numPr>
          <w:ilvl w:val="0"/>
          <w:numId w:val="2"/>
        </w:numPr>
        <w:spacing w:line="360" w:lineRule="auto"/>
        <w:jc w:val="both"/>
        <w:rPr>
          <w:rFonts w:ascii="Arial" w:hAnsi="Arial" w:cs="Arial"/>
          <w:sz w:val="24"/>
          <w:szCs w:val="24"/>
        </w:rPr>
      </w:pPr>
      <w:r>
        <w:rPr>
          <w:rFonts w:ascii="Arial" w:hAnsi="Arial" w:cs="Arial"/>
          <w:sz w:val="24"/>
          <w:szCs w:val="24"/>
        </w:rPr>
        <w:t xml:space="preserve">A faire accéder les populations atteintes aux soins et aux traitements sûrs abordables et efficaces. </w:t>
      </w:r>
    </w:p>
    <w:p w:rsidR="007C0815" w:rsidRDefault="007C0815" w:rsidP="007C0815">
      <w:pPr>
        <w:spacing w:line="360" w:lineRule="auto"/>
        <w:jc w:val="both"/>
        <w:rPr>
          <w:rFonts w:ascii="Arial" w:hAnsi="Arial" w:cs="Arial"/>
          <w:sz w:val="24"/>
          <w:szCs w:val="24"/>
        </w:rPr>
      </w:pPr>
      <w:r w:rsidRPr="007C0815">
        <w:rPr>
          <w:rFonts w:ascii="Arial" w:hAnsi="Arial" w:cs="Arial"/>
          <w:sz w:val="24"/>
          <w:szCs w:val="24"/>
        </w:rPr>
        <w:t xml:space="preserve">C’est dans cette perspective que cette étude sur l’évaluation rapide de la problématique des hépatites B et C a été </w:t>
      </w:r>
      <w:proofErr w:type="gramStart"/>
      <w:r w:rsidRPr="007C0815">
        <w:rPr>
          <w:rFonts w:ascii="Arial" w:hAnsi="Arial" w:cs="Arial"/>
          <w:sz w:val="24"/>
          <w:szCs w:val="24"/>
        </w:rPr>
        <w:t>menée</w:t>
      </w:r>
      <w:proofErr w:type="gramEnd"/>
      <w:r w:rsidRPr="007C0815">
        <w:rPr>
          <w:rFonts w:ascii="Arial" w:hAnsi="Arial" w:cs="Arial"/>
          <w:sz w:val="24"/>
          <w:szCs w:val="24"/>
        </w:rPr>
        <w:t xml:space="preserve"> au Burundi. </w:t>
      </w:r>
    </w:p>
    <w:p w:rsidR="00DD110F" w:rsidRDefault="00DD110F" w:rsidP="00DD110F">
      <w:pPr>
        <w:pStyle w:val="Paragraphedeliste"/>
        <w:spacing w:line="360" w:lineRule="auto"/>
        <w:ind w:left="1440"/>
        <w:jc w:val="both"/>
        <w:rPr>
          <w:rFonts w:ascii="Arial" w:hAnsi="Arial" w:cs="Arial"/>
          <w:b/>
          <w:sz w:val="24"/>
          <w:szCs w:val="24"/>
        </w:rPr>
      </w:pPr>
    </w:p>
    <w:p w:rsidR="00DD110F" w:rsidRPr="00DD110F" w:rsidRDefault="00DD110F" w:rsidP="00DD110F">
      <w:pPr>
        <w:pStyle w:val="Paragraphedeliste"/>
        <w:numPr>
          <w:ilvl w:val="1"/>
          <w:numId w:val="37"/>
        </w:numPr>
        <w:spacing w:line="360" w:lineRule="auto"/>
        <w:jc w:val="both"/>
        <w:rPr>
          <w:rFonts w:ascii="Arial" w:hAnsi="Arial" w:cs="Arial"/>
          <w:b/>
          <w:sz w:val="24"/>
          <w:szCs w:val="24"/>
        </w:rPr>
      </w:pPr>
      <w:r>
        <w:rPr>
          <w:rFonts w:ascii="Arial" w:hAnsi="Arial" w:cs="Arial"/>
          <w:b/>
          <w:sz w:val="24"/>
          <w:szCs w:val="24"/>
        </w:rPr>
        <w:t xml:space="preserve">OBJECTIFS </w:t>
      </w:r>
      <w:r w:rsidRPr="00DD110F">
        <w:rPr>
          <w:rFonts w:ascii="Arial" w:hAnsi="Arial" w:cs="Arial"/>
          <w:b/>
          <w:sz w:val="24"/>
          <w:szCs w:val="24"/>
        </w:rPr>
        <w:t xml:space="preserve"> </w:t>
      </w:r>
    </w:p>
    <w:p w:rsidR="00DD110F" w:rsidRPr="00DD110F" w:rsidRDefault="00DD110F" w:rsidP="007C0815">
      <w:pPr>
        <w:spacing w:line="36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sidRPr="00DD110F">
        <w:rPr>
          <w:rFonts w:ascii="Arial" w:hAnsi="Arial" w:cs="Arial"/>
          <w:b/>
          <w:sz w:val="24"/>
          <w:szCs w:val="24"/>
        </w:rPr>
        <w:t>1.2.1. O</w:t>
      </w:r>
      <w:r w:rsidR="002202B2">
        <w:rPr>
          <w:rFonts w:ascii="Arial" w:hAnsi="Arial" w:cs="Arial"/>
          <w:b/>
          <w:sz w:val="24"/>
          <w:szCs w:val="24"/>
        </w:rPr>
        <w:t xml:space="preserve">BJECTIF </w:t>
      </w:r>
      <w:r w:rsidR="00786933">
        <w:rPr>
          <w:rFonts w:ascii="Arial" w:hAnsi="Arial" w:cs="Arial"/>
          <w:b/>
          <w:sz w:val="24"/>
          <w:szCs w:val="24"/>
        </w:rPr>
        <w:t xml:space="preserve">GENERAL </w:t>
      </w:r>
      <w:r w:rsidRPr="00DD110F">
        <w:rPr>
          <w:rFonts w:ascii="Arial" w:hAnsi="Arial" w:cs="Arial"/>
          <w:b/>
          <w:sz w:val="24"/>
          <w:szCs w:val="24"/>
        </w:rPr>
        <w:t xml:space="preserve"> </w:t>
      </w:r>
    </w:p>
    <w:p w:rsidR="007C0815" w:rsidRDefault="007C0815" w:rsidP="007C0815">
      <w:pPr>
        <w:spacing w:line="360" w:lineRule="auto"/>
        <w:jc w:val="both"/>
        <w:rPr>
          <w:rFonts w:ascii="Arial" w:hAnsi="Arial" w:cs="Arial"/>
          <w:sz w:val="24"/>
          <w:szCs w:val="24"/>
        </w:rPr>
      </w:pPr>
      <w:r>
        <w:rPr>
          <w:rFonts w:ascii="Arial" w:hAnsi="Arial" w:cs="Arial"/>
          <w:sz w:val="24"/>
          <w:szCs w:val="24"/>
        </w:rPr>
        <w:t>L’o</w:t>
      </w:r>
      <w:r w:rsidR="006142FD" w:rsidRPr="007C0815">
        <w:rPr>
          <w:rFonts w:ascii="Arial" w:hAnsi="Arial" w:cs="Arial"/>
          <w:sz w:val="24"/>
          <w:szCs w:val="24"/>
        </w:rPr>
        <w:t>bjectif général </w:t>
      </w:r>
      <w:r>
        <w:rPr>
          <w:rFonts w:ascii="Arial" w:hAnsi="Arial" w:cs="Arial"/>
          <w:sz w:val="24"/>
          <w:szCs w:val="24"/>
        </w:rPr>
        <w:t>de l’étude est de c</w:t>
      </w:r>
      <w:r w:rsidR="006142FD" w:rsidRPr="00085B61">
        <w:rPr>
          <w:rFonts w:ascii="Arial" w:hAnsi="Arial" w:cs="Arial"/>
          <w:sz w:val="24"/>
          <w:szCs w:val="24"/>
        </w:rPr>
        <w:t>o</w:t>
      </w:r>
      <w:r w:rsidR="006142FD">
        <w:rPr>
          <w:rFonts w:ascii="Arial" w:hAnsi="Arial" w:cs="Arial"/>
          <w:sz w:val="24"/>
          <w:szCs w:val="24"/>
        </w:rPr>
        <w:t>ntribuer à la mise en place des documents stratégiques pour la lutte contre les hépatites au Burundi</w:t>
      </w:r>
    </w:p>
    <w:p w:rsidR="006142FD" w:rsidRPr="00DD110F" w:rsidRDefault="00DD110F" w:rsidP="007C0815">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DD110F">
        <w:rPr>
          <w:rFonts w:ascii="Arial" w:hAnsi="Arial" w:cs="Arial"/>
          <w:b/>
          <w:sz w:val="24"/>
          <w:szCs w:val="24"/>
        </w:rPr>
        <w:t>1.2.</w:t>
      </w:r>
      <w:r w:rsidR="00141C49">
        <w:rPr>
          <w:rFonts w:ascii="Arial" w:hAnsi="Arial" w:cs="Arial"/>
          <w:b/>
          <w:sz w:val="24"/>
          <w:szCs w:val="24"/>
        </w:rPr>
        <w:t>2</w:t>
      </w:r>
      <w:r w:rsidRPr="00DD110F">
        <w:rPr>
          <w:rFonts w:ascii="Arial" w:hAnsi="Arial" w:cs="Arial"/>
          <w:b/>
          <w:sz w:val="24"/>
          <w:szCs w:val="24"/>
        </w:rPr>
        <w:t>. O</w:t>
      </w:r>
      <w:r w:rsidR="002202B2">
        <w:rPr>
          <w:rFonts w:ascii="Arial" w:hAnsi="Arial" w:cs="Arial"/>
          <w:b/>
          <w:sz w:val="24"/>
          <w:szCs w:val="24"/>
        </w:rPr>
        <w:t xml:space="preserve">BJECTIFS SPECIFIQUES </w:t>
      </w:r>
      <w:r w:rsidR="007C0815" w:rsidRPr="00DD110F">
        <w:rPr>
          <w:rFonts w:ascii="Arial" w:hAnsi="Arial" w:cs="Arial"/>
          <w:sz w:val="24"/>
          <w:szCs w:val="24"/>
        </w:rPr>
        <w:t xml:space="preserve"> </w:t>
      </w:r>
    </w:p>
    <w:p w:rsidR="006142FD" w:rsidRDefault="006142FD" w:rsidP="00180CDB">
      <w:pPr>
        <w:pStyle w:val="Paragraphedeliste"/>
        <w:numPr>
          <w:ilvl w:val="0"/>
          <w:numId w:val="1"/>
        </w:numPr>
        <w:spacing w:line="360" w:lineRule="auto"/>
        <w:jc w:val="both"/>
        <w:rPr>
          <w:rFonts w:ascii="Arial" w:hAnsi="Arial" w:cs="Arial"/>
          <w:sz w:val="24"/>
          <w:szCs w:val="24"/>
        </w:rPr>
      </w:pPr>
      <w:r w:rsidRPr="00085B61">
        <w:rPr>
          <w:rFonts w:ascii="Arial" w:hAnsi="Arial" w:cs="Arial"/>
          <w:sz w:val="24"/>
          <w:szCs w:val="24"/>
        </w:rPr>
        <w:t xml:space="preserve">Faire une analyse rapide de la situation des hépatites au Burundi </w:t>
      </w:r>
    </w:p>
    <w:p w:rsidR="006142FD" w:rsidRDefault="006142FD" w:rsidP="00180CDB">
      <w:pPr>
        <w:pStyle w:val="Paragraphedeliste"/>
        <w:numPr>
          <w:ilvl w:val="0"/>
          <w:numId w:val="1"/>
        </w:numPr>
        <w:spacing w:line="360" w:lineRule="auto"/>
        <w:jc w:val="both"/>
        <w:rPr>
          <w:rFonts w:ascii="Arial" w:hAnsi="Arial" w:cs="Arial"/>
          <w:sz w:val="24"/>
          <w:szCs w:val="24"/>
        </w:rPr>
      </w:pPr>
      <w:r>
        <w:rPr>
          <w:rFonts w:ascii="Arial" w:hAnsi="Arial" w:cs="Arial"/>
          <w:sz w:val="24"/>
          <w:szCs w:val="24"/>
        </w:rPr>
        <w:t>Procéder à l’analyse institutionnelle en matière de lutte contre les hépatites.</w:t>
      </w:r>
    </w:p>
    <w:p w:rsidR="006142FD" w:rsidRDefault="006142FD" w:rsidP="00180CDB">
      <w:pPr>
        <w:pStyle w:val="Paragraphedeliste"/>
        <w:numPr>
          <w:ilvl w:val="0"/>
          <w:numId w:val="1"/>
        </w:numPr>
        <w:spacing w:line="360" w:lineRule="auto"/>
        <w:jc w:val="both"/>
        <w:rPr>
          <w:rFonts w:ascii="Arial" w:hAnsi="Arial" w:cs="Arial"/>
          <w:sz w:val="24"/>
          <w:szCs w:val="24"/>
        </w:rPr>
      </w:pPr>
      <w:r>
        <w:rPr>
          <w:rFonts w:ascii="Arial" w:hAnsi="Arial" w:cs="Arial"/>
          <w:sz w:val="24"/>
          <w:szCs w:val="24"/>
        </w:rPr>
        <w:t>Evaluer les interventions et initiatives en cours en matière de lutte contre les hépatites</w:t>
      </w:r>
    </w:p>
    <w:p w:rsidR="006142FD" w:rsidRDefault="006142FD" w:rsidP="00180CDB">
      <w:pPr>
        <w:pStyle w:val="Paragraphedeliste"/>
        <w:numPr>
          <w:ilvl w:val="0"/>
          <w:numId w:val="1"/>
        </w:numPr>
        <w:spacing w:line="360" w:lineRule="auto"/>
        <w:jc w:val="both"/>
        <w:rPr>
          <w:rFonts w:ascii="Arial" w:hAnsi="Arial" w:cs="Arial"/>
          <w:sz w:val="24"/>
          <w:szCs w:val="24"/>
        </w:rPr>
      </w:pPr>
      <w:r>
        <w:rPr>
          <w:rFonts w:ascii="Arial" w:hAnsi="Arial" w:cs="Arial"/>
          <w:sz w:val="24"/>
          <w:szCs w:val="24"/>
        </w:rPr>
        <w:lastRenderedPageBreak/>
        <w:t xml:space="preserve">Proposer des recommandations/points d’action stratégique pour le plan stratégique de lutte contre les hépatites. </w:t>
      </w:r>
    </w:p>
    <w:p w:rsidR="006142FD" w:rsidRDefault="006142FD" w:rsidP="006142FD">
      <w:pPr>
        <w:pStyle w:val="Paragraphedeliste"/>
        <w:spacing w:line="360" w:lineRule="auto"/>
        <w:ind w:left="360"/>
        <w:jc w:val="both"/>
        <w:rPr>
          <w:rFonts w:ascii="Arial" w:hAnsi="Arial" w:cs="Arial"/>
          <w:sz w:val="24"/>
          <w:szCs w:val="24"/>
        </w:rPr>
      </w:pPr>
    </w:p>
    <w:p w:rsidR="00E61B6C" w:rsidRPr="00CE3E80" w:rsidRDefault="00141C49" w:rsidP="00141C49">
      <w:pPr>
        <w:pStyle w:val="Paragraphedeliste"/>
        <w:numPr>
          <w:ilvl w:val="1"/>
          <w:numId w:val="37"/>
        </w:numPr>
        <w:spacing w:line="360" w:lineRule="auto"/>
        <w:jc w:val="both"/>
        <w:rPr>
          <w:rFonts w:ascii="Arial" w:hAnsi="Arial" w:cs="Arial"/>
          <w:b/>
          <w:sz w:val="24"/>
          <w:szCs w:val="24"/>
        </w:rPr>
      </w:pPr>
      <w:r w:rsidRPr="00CE3E80">
        <w:rPr>
          <w:rFonts w:ascii="Arial" w:hAnsi="Arial" w:cs="Arial"/>
          <w:b/>
          <w:sz w:val="24"/>
          <w:szCs w:val="24"/>
        </w:rPr>
        <w:t>M</w:t>
      </w:r>
      <w:r w:rsidR="002202B2">
        <w:rPr>
          <w:rFonts w:ascii="Arial" w:hAnsi="Arial" w:cs="Arial"/>
          <w:b/>
          <w:sz w:val="24"/>
          <w:szCs w:val="24"/>
        </w:rPr>
        <w:t xml:space="preserve">ETHODOLOGIE </w:t>
      </w:r>
      <w:r w:rsidR="00CE3E80" w:rsidRPr="00CE3E80">
        <w:rPr>
          <w:rFonts w:ascii="Arial" w:hAnsi="Arial" w:cs="Arial"/>
          <w:b/>
          <w:sz w:val="24"/>
          <w:szCs w:val="24"/>
        </w:rPr>
        <w:t xml:space="preserve"> </w:t>
      </w:r>
    </w:p>
    <w:p w:rsidR="00E61B6C" w:rsidRDefault="00E61B6C" w:rsidP="00E61B6C">
      <w:pPr>
        <w:pStyle w:val="Paragraphedeliste"/>
        <w:spacing w:line="360" w:lineRule="auto"/>
        <w:ind w:left="360"/>
        <w:jc w:val="both"/>
        <w:rPr>
          <w:rFonts w:ascii="Arial" w:hAnsi="Arial" w:cs="Arial"/>
          <w:sz w:val="24"/>
          <w:szCs w:val="24"/>
        </w:rPr>
      </w:pPr>
    </w:p>
    <w:p w:rsidR="00CE3E80" w:rsidRDefault="00CE3E80" w:rsidP="007F44C4">
      <w:pPr>
        <w:spacing w:line="360" w:lineRule="auto"/>
        <w:jc w:val="both"/>
        <w:rPr>
          <w:rFonts w:ascii="Arial" w:hAnsi="Arial" w:cs="Arial"/>
          <w:sz w:val="24"/>
          <w:szCs w:val="24"/>
        </w:rPr>
      </w:pPr>
      <w:r>
        <w:rPr>
          <w:rFonts w:ascii="Arial" w:hAnsi="Arial" w:cs="Arial"/>
          <w:sz w:val="24"/>
          <w:szCs w:val="24"/>
        </w:rPr>
        <w:t>L</w:t>
      </w:r>
      <w:r w:rsidRPr="00141C49">
        <w:rPr>
          <w:rFonts w:ascii="Arial" w:hAnsi="Arial" w:cs="Arial"/>
          <w:sz w:val="24"/>
          <w:szCs w:val="24"/>
        </w:rPr>
        <w:t>’étude a consisté à :</w:t>
      </w:r>
    </w:p>
    <w:p w:rsidR="00E61B6C" w:rsidRDefault="00E61B6C" w:rsidP="00E61B6C">
      <w:pPr>
        <w:pStyle w:val="Paragraphedeliste"/>
        <w:spacing w:line="360" w:lineRule="auto"/>
        <w:ind w:left="360"/>
        <w:jc w:val="both"/>
        <w:rPr>
          <w:rFonts w:ascii="Arial" w:hAnsi="Arial" w:cs="Arial"/>
          <w:sz w:val="24"/>
          <w:szCs w:val="24"/>
        </w:rPr>
      </w:pPr>
      <w:r>
        <w:rPr>
          <w:rFonts w:ascii="Arial" w:hAnsi="Arial" w:cs="Arial"/>
          <w:sz w:val="24"/>
          <w:szCs w:val="24"/>
        </w:rPr>
        <w:t xml:space="preserve">- </w:t>
      </w:r>
      <w:r w:rsidR="006142FD" w:rsidRPr="007258EC">
        <w:rPr>
          <w:rFonts w:ascii="Arial" w:hAnsi="Arial" w:cs="Arial"/>
          <w:sz w:val="24"/>
          <w:szCs w:val="24"/>
        </w:rPr>
        <w:t>Faire une analyse rapide de la sit</w:t>
      </w:r>
      <w:r w:rsidR="006142FD">
        <w:rPr>
          <w:rFonts w:ascii="Arial" w:hAnsi="Arial" w:cs="Arial"/>
          <w:sz w:val="24"/>
          <w:szCs w:val="24"/>
        </w:rPr>
        <w:t>uation des hépatites au Burundi</w:t>
      </w:r>
      <w:r w:rsidR="00786933">
        <w:rPr>
          <w:rFonts w:ascii="Arial" w:hAnsi="Arial" w:cs="Arial"/>
          <w:sz w:val="24"/>
          <w:szCs w:val="24"/>
        </w:rPr>
        <w:t xml:space="preserve"> </w:t>
      </w:r>
      <w:r w:rsidR="003D65F9">
        <w:rPr>
          <w:rFonts w:ascii="Arial" w:hAnsi="Arial" w:cs="Arial"/>
          <w:sz w:val="24"/>
          <w:szCs w:val="24"/>
        </w:rPr>
        <w:t xml:space="preserve">d’une part par </w:t>
      </w:r>
      <w:r>
        <w:rPr>
          <w:rFonts w:ascii="Arial" w:hAnsi="Arial" w:cs="Arial"/>
          <w:sz w:val="24"/>
          <w:szCs w:val="24"/>
        </w:rPr>
        <w:t>u</w:t>
      </w:r>
      <w:r w:rsidR="006142FD" w:rsidRPr="007258EC">
        <w:rPr>
          <w:rFonts w:ascii="Arial" w:hAnsi="Arial" w:cs="Arial"/>
          <w:sz w:val="24"/>
          <w:szCs w:val="24"/>
        </w:rPr>
        <w:t xml:space="preserve">ne revue documentaire sur les hépatites au Burundi et </w:t>
      </w:r>
      <w:r w:rsidR="003D65F9">
        <w:rPr>
          <w:rFonts w:ascii="Arial" w:hAnsi="Arial" w:cs="Arial"/>
          <w:sz w:val="24"/>
          <w:szCs w:val="24"/>
        </w:rPr>
        <w:t xml:space="preserve">d’autre part par une enquête dans certaines structures pour récolter les données épidémiologiques disponibles. </w:t>
      </w:r>
    </w:p>
    <w:p w:rsidR="00E61B6C" w:rsidRDefault="00E61B6C" w:rsidP="00E61B6C">
      <w:pPr>
        <w:pStyle w:val="Paragraphedeliste"/>
        <w:spacing w:line="360" w:lineRule="auto"/>
        <w:ind w:left="360"/>
        <w:jc w:val="both"/>
        <w:rPr>
          <w:rFonts w:ascii="Arial" w:hAnsi="Arial" w:cs="Arial"/>
          <w:sz w:val="24"/>
          <w:szCs w:val="24"/>
        </w:rPr>
      </w:pPr>
      <w:r>
        <w:rPr>
          <w:rFonts w:ascii="Arial" w:hAnsi="Arial" w:cs="Arial"/>
          <w:sz w:val="24"/>
          <w:szCs w:val="24"/>
        </w:rPr>
        <w:t>- De p</w:t>
      </w:r>
      <w:r w:rsidR="006142FD" w:rsidRPr="007258EC">
        <w:rPr>
          <w:rFonts w:ascii="Arial" w:hAnsi="Arial" w:cs="Arial"/>
          <w:sz w:val="24"/>
          <w:szCs w:val="24"/>
        </w:rPr>
        <w:t>rocéder à l’analyse institutionnelle en matièr</w:t>
      </w:r>
      <w:r>
        <w:rPr>
          <w:rFonts w:ascii="Arial" w:hAnsi="Arial" w:cs="Arial"/>
          <w:sz w:val="24"/>
          <w:szCs w:val="24"/>
        </w:rPr>
        <w:t>e de lutte contre les hépatites par u</w:t>
      </w:r>
      <w:r w:rsidR="006142FD">
        <w:rPr>
          <w:rFonts w:ascii="Arial" w:hAnsi="Arial" w:cs="Arial"/>
          <w:sz w:val="24"/>
          <w:szCs w:val="24"/>
        </w:rPr>
        <w:t>ne e</w:t>
      </w:r>
      <w:r w:rsidR="006142FD" w:rsidRPr="00830FAF">
        <w:rPr>
          <w:rFonts w:ascii="Arial" w:hAnsi="Arial" w:cs="Arial"/>
          <w:sz w:val="24"/>
          <w:szCs w:val="24"/>
        </w:rPr>
        <w:t xml:space="preserve">nquête auprès des institutions et administrations en charge de la question pour une analyse institutionnelle et des interventions et initiatives en cours. </w:t>
      </w:r>
    </w:p>
    <w:p w:rsidR="00AA79C3" w:rsidRDefault="00E61B6C" w:rsidP="00AA79C3">
      <w:pPr>
        <w:pStyle w:val="Paragraphedeliste"/>
        <w:spacing w:line="360" w:lineRule="auto"/>
        <w:ind w:left="360"/>
        <w:jc w:val="both"/>
        <w:rPr>
          <w:rFonts w:ascii="Arial" w:hAnsi="Arial" w:cs="Arial"/>
          <w:sz w:val="24"/>
          <w:szCs w:val="24"/>
        </w:rPr>
      </w:pPr>
      <w:r>
        <w:rPr>
          <w:rFonts w:ascii="Arial" w:hAnsi="Arial" w:cs="Arial"/>
          <w:sz w:val="24"/>
          <w:szCs w:val="24"/>
        </w:rPr>
        <w:t>- Enfin de p</w:t>
      </w:r>
      <w:r w:rsidR="006142FD" w:rsidRPr="00223B9C">
        <w:rPr>
          <w:rFonts w:ascii="Arial" w:hAnsi="Arial" w:cs="Arial"/>
          <w:sz w:val="24"/>
          <w:szCs w:val="24"/>
        </w:rPr>
        <w:t>roposer des recommandations/points d’action stratégique pour le plan stratégique de lutte contre les hépatites</w:t>
      </w:r>
      <w:r w:rsidR="006142FD">
        <w:rPr>
          <w:rFonts w:ascii="Arial" w:hAnsi="Arial" w:cs="Arial"/>
          <w:sz w:val="24"/>
          <w:szCs w:val="24"/>
        </w:rPr>
        <w:t xml:space="preserve"> en alignement à la stratégie mondiale : hépatite virale 2016-2021 vers l’élimination de l’hépatite virale.</w:t>
      </w:r>
    </w:p>
    <w:p w:rsidR="007F44C4" w:rsidRDefault="007F44C4" w:rsidP="00CE3E80">
      <w:pPr>
        <w:rPr>
          <w:rFonts w:ascii="Arial" w:hAnsi="Arial" w:cs="Arial"/>
          <w:b/>
          <w:sz w:val="24"/>
          <w:szCs w:val="24"/>
        </w:rPr>
      </w:pPr>
    </w:p>
    <w:p w:rsidR="00AA79C3" w:rsidRPr="00C9321A" w:rsidRDefault="00EF0A51" w:rsidP="00CE3E80">
      <w:pPr>
        <w:rPr>
          <w:rFonts w:ascii="Arial" w:hAnsi="Arial" w:cs="Arial"/>
          <w:b/>
          <w:sz w:val="28"/>
          <w:szCs w:val="28"/>
        </w:rPr>
      </w:pPr>
      <w:r w:rsidRPr="00C9321A">
        <w:rPr>
          <w:rFonts w:ascii="Arial" w:hAnsi="Arial" w:cs="Arial"/>
          <w:b/>
          <w:sz w:val="28"/>
          <w:szCs w:val="28"/>
        </w:rPr>
        <w:t xml:space="preserve">Chapitre II </w:t>
      </w:r>
      <w:r w:rsidR="00DA1BE1" w:rsidRPr="00C9321A">
        <w:rPr>
          <w:rFonts w:ascii="Arial" w:hAnsi="Arial" w:cs="Arial"/>
          <w:b/>
          <w:sz w:val="28"/>
          <w:szCs w:val="28"/>
        </w:rPr>
        <w:t xml:space="preserve">: </w:t>
      </w:r>
      <w:r w:rsidR="005138C7" w:rsidRPr="00C9321A">
        <w:rPr>
          <w:rFonts w:ascii="Arial" w:hAnsi="Arial" w:cs="Arial"/>
          <w:b/>
          <w:sz w:val="28"/>
          <w:szCs w:val="28"/>
        </w:rPr>
        <w:t xml:space="preserve">LES DONNEES </w:t>
      </w:r>
      <w:r w:rsidR="00B90939" w:rsidRPr="00C9321A">
        <w:rPr>
          <w:rFonts w:ascii="Arial" w:hAnsi="Arial" w:cs="Arial"/>
          <w:b/>
          <w:sz w:val="28"/>
          <w:szCs w:val="28"/>
        </w:rPr>
        <w:t xml:space="preserve">PUBLIEES SUR LES </w:t>
      </w:r>
      <w:r w:rsidR="00F53EF7" w:rsidRPr="00C9321A">
        <w:rPr>
          <w:rFonts w:ascii="Arial" w:hAnsi="Arial" w:cs="Arial"/>
          <w:b/>
          <w:sz w:val="28"/>
          <w:szCs w:val="28"/>
        </w:rPr>
        <w:t>HEPA</w:t>
      </w:r>
      <w:r w:rsidR="00F07AB3" w:rsidRPr="00C9321A">
        <w:rPr>
          <w:rFonts w:ascii="Arial" w:hAnsi="Arial" w:cs="Arial"/>
          <w:b/>
          <w:sz w:val="28"/>
          <w:szCs w:val="28"/>
        </w:rPr>
        <w:t>TITES VIRALES AU BURUNDI.</w:t>
      </w:r>
    </w:p>
    <w:p w:rsidR="00AA79C3" w:rsidRDefault="00AA79C3" w:rsidP="0034343C">
      <w:pPr>
        <w:spacing w:line="360" w:lineRule="auto"/>
        <w:rPr>
          <w:rFonts w:ascii="Arial" w:hAnsi="Arial" w:cs="Arial"/>
          <w:sz w:val="24"/>
          <w:szCs w:val="24"/>
        </w:rPr>
      </w:pPr>
    </w:p>
    <w:p w:rsidR="00766376" w:rsidRDefault="005138C7" w:rsidP="00766376">
      <w:pPr>
        <w:spacing w:line="360" w:lineRule="auto"/>
        <w:jc w:val="both"/>
        <w:rPr>
          <w:rFonts w:ascii="Arial" w:hAnsi="Arial" w:cs="Arial"/>
          <w:sz w:val="24"/>
          <w:szCs w:val="24"/>
        </w:rPr>
      </w:pPr>
      <w:r w:rsidRPr="00AA79C3">
        <w:rPr>
          <w:rFonts w:ascii="Arial" w:hAnsi="Arial" w:cs="Arial"/>
          <w:sz w:val="24"/>
          <w:szCs w:val="24"/>
        </w:rPr>
        <w:t xml:space="preserve">Les </w:t>
      </w:r>
      <w:r w:rsidR="000753D3" w:rsidRPr="00AA79C3">
        <w:rPr>
          <w:rFonts w:ascii="Arial" w:hAnsi="Arial" w:cs="Arial"/>
          <w:sz w:val="24"/>
          <w:szCs w:val="24"/>
        </w:rPr>
        <w:t>premières données de prévalence de l’hépatite B ont été publiées en 1985</w:t>
      </w:r>
      <w:r w:rsidR="008D0487">
        <w:rPr>
          <w:rStyle w:val="Appelnotedebasdep"/>
          <w:rFonts w:ascii="Arial" w:hAnsi="Arial" w:cs="Arial"/>
          <w:sz w:val="24"/>
          <w:szCs w:val="24"/>
        </w:rPr>
        <w:footnoteReference w:id="2"/>
      </w:r>
      <w:r w:rsidR="00A830DA" w:rsidRPr="00AA79C3">
        <w:rPr>
          <w:rFonts w:ascii="Arial" w:hAnsi="Arial" w:cs="Arial"/>
          <w:sz w:val="24"/>
          <w:szCs w:val="24"/>
        </w:rPr>
        <w:t xml:space="preserve"> </w:t>
      </w:r>
      <w:r w:rsidR="000753D3" w:rsidRPr="00AA79C3">
        <w:rPr>
          <w:rFonts w:ascii="Arial" w:hAnsi="Arial" w:cs="Arial"/>
          <w:sz w:val="24"/>
          <w:szCs w:val="24"/>
        </w:rPr>
        <w:t>. Elles donnaient une prévalence globale d’un portage de l’</w:t>
      </w:r>
      <w:proofErr w:type="spellStart"/>
      <w:r w:rsidR="000753D3" w:rsidRPr="00AA79C3">
        <w:rPr>
          <w:rFonts w:ascii="Arial" w:hAnsi="Arial" w:cs="Arial"/>
          <w:sz w:val="24"/>
          <w:szCs w:val="24"/>
        </w:rPr>
        <w:t>Ag</w:t>
      </w:r>
      <w:r w:rsidR="004B34B2">
        <w:rPr>
          <w:rFonts w:ascii="Arial" w:hAnsi="Arial" w:cs="Arial"/>
          <w:sz w:val="24"/>
          <w:szCs w:val="24"/>
        </w:rPr>
        <w:t>HbS</w:t>
      </w:r>
      <w:proofErr w:type="spellEnd"/>
      <w:r w:rsidR="000753D3" w:rsidRPr="00AA79C3">
        <w:rPr>
          <w:rFonts w:ascii="Arial" w:hAnsi="Arial" w:cs="Arial"/>
          <w:sz w:val="24"/>
          <w:szCs w:val="24"/>
        </w:rPr>
        <w:t xml:space="preserve"> de 11% dans la population de personnes venant consulter aux centres de santé et n’ayant aucun antécédent d’</w:t>
      </w:r>
      <w:r w:rsidR="00A830DA" w:rsidRPr="00AA79C3">
        <w:rPr>
          <w:rFonts w:ascii="Arial" w:hAnsi="Arial" w:cs="Arial"/>
          <w:sz w:val="24"/>
          <w:szCs w:val="24"/>
        </w:rPr>
        <w:t>ictère. Cette prév</w:t>
      </w:r>
      <w:r w:rsidR="000753D3" w:rsidRPr="00AA79C3">
        <w:rPr>
          <w:rFonts w:ascii="Arial" w:hAnsi="Arial" w:cs="Arial"/>
          <w:sz w:val="24"/>
          <w:szCs w:val="24"/>
        </w:rPr>
        <w:t>alence était de 15% dans la plaine, de 12,4% sur l</w:t>
      </w:r>
      <w:r w:rsidR="00A830DA" w:rsidRPr="00AA79C3">
        <w:rPr>
          <w:rFonts w:ascii="Arial" w:hAnsi="Arial" w:cs="Arial"/>
          <w:sz w:val="24"/>
          <w:szCs w:val="24"/>
        </w:rPr>
        <w:t>a</w:t>
      </w:r>
      <w:r w:rsidR="000753D3" w:rsidRPr="00AA79C3">
        <w:rPr>
          <w:rFonts w:ascii="Arial" w:hAnsi="Arial" w:cs="Arial"/>
          <w:sz w:val="24"/>
          <w:szCs w:val="24"/>
        </w:rPr>
        <w:t xml:space="preserve"> crête et de 5,5% sur les plateaux</w:t>
      </w:r>
      <w:r w:rsidR="0034343C">
        <w:rPr>
          <w:rFonts w:ascii="Arial" w:hAnsi="Arial" w:cs="Arial"/>
          <w:sz w:val="24"/>
          <w:szCs w:val="24"/>
        </w:rPr>
        <w:t xml:space="preserve"> centraux</w:t>
      </w:r>
      <w:r w:rsidR="000753D3" w:rsidRPr="00AA79C3">
        <w:rPr>
          <w:rFonts w:ascii="Arial" w:hAnsi="Arial" w:cs="Arial"/>
          <w:sz w:val="24"/>
          <w:szCs w:val="24"/>
        </w:rPr>
        <w:t xml:space="preserve">. Il n’y avait pas de différence significative entre les hommes et les femmes. Le </w:t>
      </w:r>
      <w:r w:rsidR="0034343C">
        <w:rPr>
          <w:rFonts w:ascii="Arial" w:hAnsi="Arial" w:cs="Arial"/>
          <w:sz w:val="24"/>
          <w:szCs w:val="24"/>
        </w:rPr>
        <w:t>pourcentage</w:t>
      </w:r>
      <w:r w:rsidR="000753D3" w:rsidRPr="00AA79C3">
        <w:rPr>
          <w:rFonts w:ascii="Arial" w:hAnsi="Arial" w:cs="Arial"/>
          <w:sz w:val="24"/>
          <w:szCs w:val="24"/>
        </w:rPr>
        <w:t xml:space="preserve"> de ceux </w:t>
      </w:r>
      <w:r w:rsidR="0034343C">
        <w:rPr>
          <w:rFonts w:ascii="Arial" w:hAnsi="Arial" w:cs="Arial"/>
          <w:sz w:val="24"/>
          <w:szCs w:val="24"/>
        </w:rPr>
        <w:t xml:space="preserve">qui n’avaient jamais été en contact avec le virus, à savoir ceux </w:t>
      </w:r>
      <w:r w:rsidR="000753D3" w:rsidRPr="00AA79C3">
        <w:rPr>
          <w:rFonts w:ascii="Arial" w:hAnsi="Arial" w:cs="Arial"/>
          <w:sz w:val="24"/>
          <w:szCs w:val="24"/>
        </w:rPr>
        <w:t>qui n’ava</w:t>
      </w:r>
      <w:r w:rsidR="004B34B2">
        <w:rPr>
          <w:rFonts w:ascii="Arial" w:hAnsi="Arial" w:cs="Arial"/>
          <w:sz w:val="24"/>
          <w:szCs w:val="24"/>
        </w:rPr>
        <w:t>ient aucun marqueur du VHB (</w:t>
      </w:r>
      <w:proofErr w:type="spellStart"/>
      <w:r w:rsidR="004B34B2">
        <w:rPr>
          <w:rFonts w:ascii="Arial" w:hAnsi="Arial" w:cs="Arial"/>
          <w:sz w:val="24"/>
          <w:szCs w:val="24"/>
        </w:rPr>
        <w:t>AgHbS</w:t>
      </w:r>
      <w:proofErr w:type="spellEnd"/>
      <w:r w:rsidR="000753D3" w:rsidRPr="00AA79C3">
        <w:rPr>
          <w:rFonts w:ascii="Arial" w:hAnsi="Arial" w:cs="Arial"/>
          <w:sz w:val="24"/>
          <w:szCs w:val="24"/>
        </w:rPr>
        <w:t xml:space="preserve">-, </w:t>
      </w:r>
      <w:proofErr w:type="spellStart"/>
      <w:r w:rsidR="000753D3" w:rsidRPr="00AA79C3">
        <w:rPr>
          <w:rFonts w:ascii="Arial" w:hAnsi="Arial" w:cs="Arial"/>
          <w:sz w:val="24"/>
          <w:szCs w:val="24"/>
        </w:rPr>
        <w:t>Ac</w:t>
      </w:r>
      <w:proofErr w:type="spellEnd"/>
      <w:r w:rsidR="000753D3" w:rsidRPr="00AA79C3">
        <w:rPr>
          <w:rFonts w:ascii="Arial" w:hAnsi="Arial" w:cs="Arial"/>
          <w:sz w:val="24"/>
          <w:szCs w:val="24"/>
        </w:rPr>
        <w:t xml:space="preserve"> anti </w:t>
      </w:r>
      <w:proofErr w:type="spellStart"/>
      <w:r w:rsidR="000753D3" w:rsidRPr="00AA79C3">
        <w:rPr>
          <w:rFonts w:ascii="Arial" w:hAnsi="Arial" w:cs="Arial"/>
          <w:sz w:val="24"/>
          <w:szCs w:val="24"/>
        </w:rPr>
        <w:t>H</w:t>
      </w:r>
      <w:r w:rsidR="004B34B2">
        <w:rPr>
          <w:rFonts w:ascii="Arial" w:hAnsi="Arial" w:cs="Arial"/>
          <w:sz w:val="24"/>
          <w:szCs w:val="24"/>
        </w:rPr>
        <w:t>bS</w:t>
      </w:r>
      <w:proofErr w:type="spellEnd"/>
      <w:r w:rsidR="00AA79C3">
        <w:rPr>
          <w:rFonts w:ascii="Arial" w:hAnsi="Arial" w:cs="Arial"/>
          <w:sz w:val="24"/>
          <w:szCs w:val="24"/>
        </w:rPr>
        <w:t xml:space="preserve">- et </w:t>
      </w:r>
      <w:proofErr w:type="spellStart"/>
      <w:r w:rsidR="00AA79C3">
        <w:rPr>
          <w:rFonts w:ascii="Arial" w:hAnsi="Arial" w:cs="Arial"/>
          <w:sz w:val="24"/>
          <w:szCs w:val="24"/>
        </w:rPr>
        <w:t>Ac</w:t>
      </w:r>
      <w:proofErr w:type="spellEnd"/>
      <w:r w:rsidR="00AA79C3">
        <w:rPr>
          <w:rFonts w:ascii="Arial" w:hAnsi="Arial" w:cs="Arial"/>
          <w:sz w:val="24"/>
          <w:szCs w:val="24"/>
        </w:rPr>
        <w:t xml:space="preserve"> anti </w:t>
      </w:r>
      <w:proofErr w:type="spellStart"/>
      <w:r w:rsidR="00AA79C3">
        <w:rPr>
          <w:rFonts w:ascii="Arial" w:hAnsi="Arial" w:cs="Arial"/>
          <w:sz w:val="24"/>
          <w:szCs w:val="24"/>
        </w:rPr>
        <w:t>HBc</w:t>
      </w:r>
      <w:proofErr w:type="spellEnd"/>
      <w:r w:rsidR="00AA79C3">
        <w:rPr>
          <w:rFonts w:ascii="Arial" w:hAnsi="Arial" w:cs="Arial"/>
          <w:sz w:val="24"/>
          <w:szCs w:val="24"/>
        </w:rPr>
        <w:t>-) était de 4</w:t>
      </w:r>
      <w:r w:rsidR="000753D3" w:rsidRPr="00AA79C3">
        <w:rPr>
          <w:rFonts w:ascii="Arial" w:hAnsi="Arial" w:cs="Arial"/>
          <w:sz w:val="24"/>
          <w:szCs w:val="24"/>
        </w:rPr>
        <w:t>3,6%</w:t>
      </w:r>
      <w:r w:rsidR="00A830DA" w:rsidRPr="00AA79C3">
        <w:rPr>
          <w:rFonts w:ascii="Arial" w:hAnsi="Arial" w:cs="Arial"/>
          <w:sz w:val="24"/>
          <w:szCs w:val="24"/>
        </w:rPr>
        <w:t xml:space="preserve">. </w:t>
      </w:r>
      <w:r w:rsidR="004F7DF2" w:rsidRPr="00AA79C3">
        <w:rPr>
          <w:rFonts w:ascii="Arial" w:hAnsi="Arial" w:cs="Arial"/>
          <w:sz w:val="24"/>
          <w:szCs w:val="24"/>
        </w:rPr>
        <w:t xml:space="preserve">Certes ces données n’étaient </w:t>
      </w:r>
      <w:r w:rsidR="004F7DF2" w:rsidRPr="00AA79C3">
        <w:rPr>
          <w:rFonts w:ascii="Arial" w:hAnsi="Arial" w:cs="Arial"/>
          <w:sz w:val="24"/>
          <w:szCs w:val="24"/>
        </w:rPr>
        <w:lastRenderedPageBreak/>
        <w:t>pas faites dans la population générale et de façon</w:t>
      </w:r>
      <w:r w:rsidR="00E845D4" w:rsidRPr="00AA79C3">
        <w:rPr>
          <w:rFonts w:ascii="Arial" w:hAnsi="Arial" w:cs="Arial"/>
          <w:sz w:val="24"/>
          <w:szCs w:val="24"/>
        </w:rPr>
        <w:t xml:space="preserve"> représentat</w:t>
      </w:r>
      <w:r w:rsidR="004F7DF2" w:rsidRPr="00AA79C3">
        <w:rPr>
          <w:rFonts w:ascii="Arial" w:hAnsi="Arial" w:cs="Arial"/>
          <w:sz w:val="24"/>
          <w:szCs w:val="24"/>
        </w:rPr>
        <w:t>ive dans la mesure où les prélèvement</w:t>
      </w:r>
      <w:r w:rsidR="00E845D4" w:rsidRPr="00AA79C3">
        <w:rPr>
          <w:rFonts w:ascii="Arial" w:hAnsi="Arial" w:cs="Arial"/>
          <w:sz w:val="24"/>
          <w:szCs w:val="24"/>
        </w:rPr>
        <w:t xml:space="preserve">s </w:t>
      </w:r>
      <w:r w:rsidR="004F7DF2" w:rsidRPr="00AA79C3">
        <w:rPr>
          <w:rFonts w:ascii="Arial" w:hAnsi="Arial" w:cs="Arial"/>
          <w:sz w:val="24"/>
          <w:szCs w:val="24"/>
        </w:rPr>
        <w:t>ont été faits chez des personnes venant se faire soigner au niveau des structures de so</w:t>
      </w:r>
      <w:r w:rsidR="00E845D4" w:rsidRPr="00AA79C3">
        <w:rPr>
          <w:rFonts w:ascii="Arial" w:hAnsi="Arial" w:cs="Arial"/>
          <w:sz w:val="24"/>
          <w:szCs w:val="24"/>
        </w:rPr>
        <w:t>ins, mais elles donnaient déjà une idée</w:t>
      </w:r>
      <w:r w:rsidR="004F7DF2" w:rsidRPr="00AA79C3">
        <w:rPr>
          <w:rFonts w:ascii="Arial" w:hAnsi="Arial" w:cs="Arial"/>
          <w:sz w:val="24"/>
          <w:szCs w:val="24"/>
        </w:rPr>
        <w:t xml:space="preserve"> sur l’</w:t>
      </w:r>
      <w:r w:rsidR="00E845D4" w:rsidRPr="00AA79C3">
        <w:rPr>
          <w:rFonts w:ascii="Arial" w:hAnsi="Arial" w:cs="Arial"/>
          <w:sz w:val="24"/>
          <w:szCs w:val="24"/>
        </w:rPr>
        <w:t>ampleu</w:t>
      </w:r>
      <w:r w:rsidR="004F7DF2" w:rsidRPr="00AA79C3">
        <w:rPr>
          <w:rFonts w:ascii="Arial" w:hAnsi="Arial" w:cs="Arial"/>
          <w:sz w:val="24"/>
          <w:szCs w:val="24"/>
        </w:rPr>
        <w:t xml:space="preserve">r de l’épidémie. </w:t>
      </w:r>
    </w:p>
    <w:p w:rsidR="00766376" w:rsidRDefault="004F7DF2" w:rsidP="00766376">
      <w:pPr>
        <w:spacing w:line="360" w:lineRule="auto"/>
        <w:jc w:val="both"/>
        <w:rPr>
          <w:rFonts w:ascii="Arial" w:eastAsia="Times New Roman" w:hAnsi="Arial" w:cs="Arial"/>
          <w:sz w:val="24"/>
          <w:szCs w:val="24"/>
        </w:rPr>
      </w:pPr>
      <w:r w:rsidRPr="00AA79C3">
        <w:rPr>
          <w:rFonts w:ascii="Arial" w:hAnsi="Arial" w:cs="Arial"/>
          <w:sz w:val="24"/>
          <w:szCs w:val="24"/>
        </w:rPr>
        <w:t xml:space="preserve">Ces </w:t>
      </w:r>
      <w:r w:rsidR="00E845D4" w:rsidRPr="00AA79C3">
        <w:rPr>
          <w:rFonts w:ascii="Arial" w:hAnsi="Arial" w:cs="Arial"/>
          <w:sz w:val="24"/>
          <w:szCs w:val="24"/>
        </w:rPr>
        <w:t>résultats ont été complété</w:t>
      </w:r>
      <w:r w:rsidRPr="00AA79C3">
        <w:rPr>
          <w:rFonts w:ascii="Arial" w:hAnsi="Arial" w:cs="Arial"/>
          <w:sz w:val="24"/>
          <w:szCs w:val="24"/>
        </w:rPr>
        <w:t>s par les données analysée</w:t>
      </w:r>
      <w:r w:rsidR="00E845D4" w:rsidRPr="00AA79C3">
        <w:rPr>
          <w:rFonts w:ascii="Arial" w:hAnsi="Arial" w:cs="Arial"/>
          <w:sz w:val="24"/>
          <w:szCs w:val="24"/>
        </w:rPr>
        <w:t>s</w:t>
      </w:r>
      <w:r w:rsidRPr="00AA79C3">
        <w:rPr>
          <w:rFonts w:ascii="Arial" w:hAnsi="Arial" w:cs="Arial"/>
          <w:sz w:val="24"/>
          <w:szCs w:val="24"/>
        </w:rPr>
        <w:t xml:space="preserve"> au cours de l’enquête de </w:t>
      </w:r>
      <w:r w:rsidR="00E845D4" w:rsidRPr="00AA79C3">
        <w:rPr>
          <w:rFonts w:ascii="Arial" w:hAnsi="Arial" w:cs="Arial"/>
          <w:sz w:val="24"/>
          <w:szCs w:val="24"/>
        </w:rPr>
        <w:t>séroprévalence du VIH en 2002, données beaucoup plus représentatives de la population générale</w:t>
      </w:r>
      <w:r w:rsidR="00A052EC">
        <w:rPr>
          <w:rStyle w:val="Appelnotedebasdep"/>
          <w:rFonts w:ascii="Arial" w:hAnsi="Arial" w:cs="Arial"/>
          <w:sz w:val="24"/>
          <w:szCs w:val="24"/>
        </w:rPr>
        <w:footnoteReference w:id="3"/>
      </w:r>
      <w:r w:rsidR="00F60FED">
        <w:rPr>
          <w:rFonts w:ascii="Arial" w:hAnsi="Arial" w:cs="Arial"/>
          <w:sz w:val="24"/>
          <w:szCs w:val="24"/>
        </w:rPr>
        <w:t>’</w:t>
      </w:r>
      <w:r w:rsidR="00A052EC">
        <w:rPr>
          <w:rStyle w:val="Appelnotedebasdep"/>
          <w:rFonts w:ascii="Arial" w:hAnsi="Arial" w:cs="Arial"/>
          <w:sz w:val="24"/>
          <w:szCs w:val="24"/>
        </w:rPr>
        <w:footnoteReference w:id="4"/>
      </w:r>
      <w:r w:rsidR="00E845D4" w:rsidRPr="00AA79C3">
        <w:rPr>
          <w:rFonts w:ascii="Arial" w:hAnsi="Arial" w:cs="Arial"/>
          <w:sz w:val="24"/>
          <w:szCs w:val="24"/>
        </w:rPr>
        <w:t xml:space="preserve"> .</w:t>
      </w:r>
      <w:r w:rsidR="00E845D4" w:rsidRPr="00AA79C3">
        <w:rPr>
          <w:rFonts w:ascii="Arial" w:eastAsia="Times New Roman" w:hAnsi="Arial" w:cs="Arial"/>
          <w:sz w:val="24"/>
          <w:szCs w:val="24"/>
        </w:rPr>
        <w:t xml:space="preserve"> La séroprévalence nationale de l’</w:t>
      </w:r>
      <w:proofErr w:type="spellStart"/>
      <w:r w:rsidR="00E845D4" w:rsidRPr="00AA79C3">
        <w:rPr>
          <w:rFonts w:ascii="Arial" w:eastAsia="Times New Roman" w:hAnsi="Arial" w:cs="Arial"/>
          <w:sz w:val="24"/>
          <w:szCs w:val="24"/>
        </w:rPr>
        <w:t>Ag</w:t>
      </w:r>
      <w:r w:rsidR="00790EF5">
        <w:rPr>
          <w:rFonts w:ascii="Arial" w:eastAsia="Times New Roman" w:hAnsi="Arial" w:cs="Arial"/>
          <w:sz w:val="24"/>
          <w:szCs w:val="24"/>
        </w:rPr>
        <w:t>HbS</w:t>
      </w:r>
      <w:proofErr w:type="spellEnd"/>
      <w:r w:rsidR="00E845D4" w:rsidRPr="00AA79C3">
        <w:rPr>
          <w:rFonts w:ascii="Arial" w:eastAsia="Times New Roman" w:hAnsi="Arial" w:cs="Arial"/>
          <w:sz w:val="24"/>
          <w:szCs w:val="24"/>
        </w:rPr>
        <w:t xml:space="preserve"> était de 4,6 %. Elle était de 5,4% chez l’homme et de 3,9% chez la femme avec une différence qui n’était pas statistiquement significative. La prévalence était assez stable en fonction des tranches d’âge et elle n’était pas associée au statut VIH. </w:t>
      </w:r>
      <w:r w:rsidR="00D0021B" w:rsidRPr="00AA79C3">
        <w:rPr>
          <w:rFonts w:ascii="Arial" w:eastAsia="Times New Roman" w:hAnsi="Arial" w:cs="Arial"/>
          <w:sz w:val="24"/>
          <w:szCs w:val="24"/>
        </w:rPr>
        <w:t xml:space="preserve">Enfin, au cours d’une analyse sur le </w:t>
      </w:r>
      <w:proofErr w:type="spellStart"/>
      <w:r w:rsidR="00D0021B" w:rsidRPr="00AA79C3">
        <w:rPr>
          <w:rFonts w:ascii="Arial" w:eastAsia="Times New Roman" w:hAnsi="Arial" w:cs="Arial"/>
          <w:sz w:val="24"/>
          <w:szCs w:val="24"/>
        </w:rPr>
        <w:t>génotypage</w:t>
      </w:r>
      <w:proofErr w:type="spellEnd"/>
      <w:r w:rsidR="00A052EC">
        <w:rPr>
          <w:rStyle w:val="Appelnotedebasdep"/>
          <w:rFonts w:ascii="Arial" w:eastAsia="Times New Roman" w:hAnsi="Arial" w:cs="Arial"/>
          <w:sz w:val="24"/>
          <w:szCs w:val="24"/>
        </w:rPr>
        <w:footnoteReference w:id="5"/>
      </w:r>
      <w:r w:rsidR="00D0021B" w:rsidRPr="00AA79C3">
        <w:rPr>
          <w:rFonts w:ascii="Arial" w:eastAsia="Times New Roman" w:hAnsi="Arial" w:cs="Arial"/>
          <w:sz w:val="24"/>
          <w:szCs w:val="24"/>
        </w:rPr>
        <w:t xml:space="preserve"> , il a été montré que c’est le génotype A du VHB qui est le plus fréquent à Bujumbura et il est associé à un portage inactif élevé.</w:t>
      </w:r>
    </w:p>
    <w:p w:rsidR="00766376" w:rsidRDefault="00AA79C3" w:rsidP="00766376">
      <w:pPr>
        <w:spacing w:line="360" w:lineRule="auto"/>
        <w:jc w:val="both"/>
        <w:rPr>
          <w:rFonts w:ascii="Arial" w:hAnsi="Arial" w:cs="Arial"/>
          <w:sz w:val="24"/>
          <w:szCs w:val="24"/>
        </w:rPr>
      </w:pPr>
      <w:r>
        <w:rPr>
          <w:rFonts w:ascii="Arial" w:hAnsi="Arial" w:cs="Arial"/>
          <w:sz w:val="24"/>
          <w:szCs w:val="24"/>
        </w:rPr>
        <w:t xml:space="preserve">En ce qui </w:t>
      </w:r>
      <w:r w:rsidR="009C33E2" w:rsidRPr="00AA79C3">
        <w:rPr>
          <w:rFonts w:ascii="Arial" w:hAnsi="Arial" w:cs="Arial"/>
          <w:sz w:val="24"/>
          <w:szCs w:val="24"/>
        </w:rPr>
        <w:t>concerne le VHC, les premières données sur le Burundi ont été publiées en 1995, quelques années après la mise sur le marché des tests de dépistage de l’hépatite C plus sensibles et plus spécifiques. La prévalence des anticorps anti VHC</w:t>
      </w:r>
      <w:r w:rsidR="00F07AB3" w:rsidRPr="00AA79C3">
        <w:rPr>
          <w:rFonts w:ascii="Arial" w:hAnsi="Arial" w:cs="Arial"/>
          <w:sz w:val="24"/>
          <w:szCs w:val="24"/>
        </w:rPr>
        <w:t xml:space="preserve"> dans la population venant consulter aux centres de soins</w:t>
      </w:r>
      <w:r w:rsidR="009C33E2" w:rsidRPr="00AA79C3">
        <w:rPr>
          <w:rFonts w:ascii="Arial" w:hAnsi="Arial" w:cs="Arial"/>
          <w:sz w:val="24"/>
          <w:szCs w:val="24"/>
        </w:rPr>
        <w:t xml:space="preserve"> était</w:t>
      </w:r>
      <w:r w:rsidR="00F07AB3" w:rsidRPr="00AA79C3">
        <w:rPr>
          <w:rFonts w:ascii="Arial" w:hAnsi="Arial" w:cs="Arial"/>
          <w:sz w:val="24"/>
          <w:szCs w:val="24"/>
        </w:rPr>
        <w:t xml:space="preserve"> comprise entre 3,2% et 14,1%. Il n’y avait pas de différence entre hommes et femmes et </w:t>
      </w:r>
      <w:r>
        <w:rPr>
          <w:rFonts w:ascii="Arial" w:hAnsi="Arial" w:cs="Arial"/>
          <w:sz w:val="24"/>
          <w:szCs w:val="24"/>
        </w:rPr>
        <w:t xml:space="preserve">il n’y avait </w:t>
      </w:r>
      <w:r w:rsidR="00F07AB3" w:rsidRPr="00AA79C3">
        <w:rPr>
          <w:rFonts w:ascii="Arial" w:hAnsi="Arial" w:cs="Arial"/>
          <w:sz w:val="24"/>
          <w:szCs w:val="24"/>
        </w:rPr>
        <w:t xml:space="preserve">pas </w:t>
      </w:r>
      <w:r>
        <w:rPr>
          <w:rFonts w:ascii="Arial" w:hAnsi="Arial" w:cs="Arial"/>
          <w:sz w:val="24"/>
          <w:szCs w:val="24"/>
        </w:rPr>
        <w:t xml:space="preserve">non plus de différence </w:t>
      </w:r>
      <w:r w:rsidR="00F07AB3" w:rsidRPr="00AA79C3">
        <w:rPr>
          <w:rFonts w:ascii="Arial" w:hAnsi="Arial" w:cs="Arial"/>
          <w:sz w:val="24"/>
          <w:szCs w:val="24"/>
        </w:rPr>
        <w:t xml:space="preserve">en fonction du statut VIH. Par contre, la prévalence </w:t>
      </w:r>
      <w:r w:rsidR="004F7DF2" w:rsidRPr="00AA79C3">
        <w:rPr>
          <w:rFonts w:ascii="Arial" w:hAnsi="Arial" w:cs="Arial"/>
          <w:sz w:val="24"/>
          <w:szCs w:val="24"/>
        </w:rPr>
        <w:t>augmentait avec l’âge. Elle était nulle avant l’âge de 21 ans et allait jusqu’à 23,1% chez les plus de 50 ans</w:t>
      </w:r>
      <w:r w:rsidR="001F06DF">
        <w:rPr>
          <w:rStyle w:val="Appelnotedebasdep"/>
          <w:rFonts w:ascii="Arial" w:hAnsi="Arial" w:cs="Arial"/>
          <w:sz w:val="24"/>
          <w:szCs w:val="24"/>
        </w:rPr>
        <w:footnoteReference w:id="6"/>
      </w:r>
      <w:r w:rsidR="004F7DF2" w:rsidRPr="00AA79C3">
        <w:rPr>
          <w:rFonts w:ascii="Arial" w:hAnsi="Arial" w:cs="Arial"/>
          <w:sz w:val="24"/>
          <w:szCs w:val="24"/>
        </w:rPr>
        <w:t xml:space="preserve">. </w:t>
      </w:r>
    </w:p>
    <w:p w:rsidR="007025AB" w:rsidRPr="00766376" w:rsidRDefault="007025AB" w:rsidP="00766376">
      <w:pPr>
        <w:spacing w:line="360" w:lineRule="auto"/>
        <w:jc w:val="both"/>
        <w:rPr>
          <w:rFonts w:ascii="Arial" w:hAnsi="Arial" w:cs="Arial"/>
          <w:sz w:val="24"/>
          <w:szCs w:val="24"/>
        </w:rPr>
      </w:pPr>
      <w:r w:rsidRPr="00AA79C3">
        <w:rPr>
          <w:rFonts w:ascii="Arial" w:hAnsi="Arial" w:cs="Arial"/>
          <w:sz w:val="24"/>
          <w:szCs w:val="24"/>
        </w:rPr>
        <w:t>Ici aussi en ce qui concerne l’hépatite C, ces résultats ont été complétés par les données analysées au cours de l’enquête de séroprévalence du VIH en 2002, données beaucoup plus représentatives de la population généra</w:t>
      </w:r>
      <w:r w:rsidR="008D0487">
        <w:rPr>
          <w:rStyle w:val="Appelnotedebasdep"/>
          <w:rFonts w:ascii="Arial" w:hAnsi="Arial" w:cs="Arial"/>
          <w:sz w:val="24"/>
          <w:szCs w:val="24"/>
        </w:rPr>
        <w:footnoteReference w:id="7"/>
      </w:r>
      <w:r w:rsidRPr="00AA79C3">
        <w:rPr>
          <w:rFonts w:ascii="Arial" w:hAnsi="Arial" w:cs="Arial"/>
          <w:sz w:val="24"/>
          <w:szCs w:val="24"/>
        </w:rPr>
        <w:t>.</w:t>
      </w:r>
      <w:r w:rsidRPr="00AA79C3">
        <w:rPr>
          <w:rFonts w:ascii="Arial" w:eastAsia="Times New Roman" w:hAnsi="Arial" w:cs="Arial"/>
          <w:sz w:val="24"/>
          <w:szCs w:val="24"/>
        </w:rPr>
        <w:t xml:space="preserve"> La séroprévalence nationale des anticorps anti VHC était de 8,2 %. Elle était de 8,2% chez l’homme et de 8,1% chez la femme avec une différence qui n’était pas statistiquement </w:t>
      </w:r>
      <w:r w:rsidRPr="00AA79C3">
        <w:rPr>
          <w:rFonts w:ascii="Arial" w:eastAsia="Times New Roman" w:hAnsi="Arial" w:cs="Arial"/>
          <w:sz w:val="24"/>
          <w:szCs w:val="24"/>
        </w:rPr>
        <w:lastRenderedPageBreak/>
        <w:t xml:space="preserve">significative. La prévalence n’était pas associée au statut VIH. Enfin, la prévalence augmentait régulièrement avec les tranches d’âge ; elle était de  </w:t>
      </w:r>
      <w:r w:rsidR="00E219FE" w:rsidRPr="00AA79C3">
        <w:rPr>
          <w:rFonts w:ascii="Arial" w:eastAsia="Times New Roman" w:hAnsi="Arial" w:cs="Arial"/>
          <w:sz w:val="24"/>
          <w:szCs w:val="24"/>
        </w:rPr>
        <w:t>5,</w:t>
      </w:r>
      <w:r w:rsidR="0034343C">
        <w:rPr>
          <w:rFonts w:ascii="Arial" w:eastAsia="Times New Roman" w:hAnsi="Arial" w:cs="Arial"/>
          <w:sz w:val="24"/>
          <w:szCs w:val="24"/>
        </w:rPr>
        <w:t>5% entre 12 et 24 ans et était de</w:t>
      </w:r>
      <w:r w:rsidR="00E219FE" w:rsidRPr="00AA79C3">
        <w:rPr>
          <w:rFonts w:ascii="Arial" w:eastAsia="Times New Roman" w:hAnsi="Arial" w:cs="Arial"/>
          <w:sz w:val="24"/>
          <w:szCs w:val="24"/>
        </w:rPr>
        <w:t xml:space="preserve"> 37,3% à </w:t>
      </w:r>
      <w:r w:rsidR="0034343C">
        <w:rPr>
          <w:rFonts w:ascii="Arial" w:eastAsia="Times New Roman" w:hAnsi="Arial" w:cs="Arial"/>
          <w:sz w:val="24"/>
          <w:szCs w:val="24"/>
        </w:rPr>
        <w:t>55 ans et plus. Une étude faite</w:t>
      </w:r>
      <w:r w:rsidR="009B7725">
        <w:rPr>
          <w:rFonts w:ascii="Arial" w:eastAsia="Times New Roman" w:hAnsi="Arial" w:cs="Arial"/>
          <w:sz w:val="24"/>
          <w:szCs w:val="24"/>
        </w:rPr>
        <w:t xml:space="preserve"> entre 2004 et 2009</w:t>
      </w:r>
      <w:r w:rsidR="009B7725">
        <w:rPr>
          <w:rStyle w:val="Appelnotedebasdep"/>
          <w:rFonts w:ascii="Arial" w:eastAsia="Times New Roman" w:hAnsi="Arial" w:cs="Arial"/>
          <w:sz w:val="24"/>
          <w:szCs w:val="24"/>
        </w:rPr>
        <w:footnoteReference w:id="8"/>
      </w:r>
      <w:r w:rsidR="00786933">
        <w:rPr>
          <w:rFonts w:ascii="Arial" w:eastAsia="Times New Roman" w:hAnsi="Arial" w:cs="Arial"/>
          <w:sz w:val="24"/>
          <w:szCs w:val="24"/>
        </w:rPr>
        <w:t xml:space="preserve"> pour évaluer la coï</w:t>
      </w:r>
      <w:r w:rsidR="00E219FE" w:rsidRPr="00AA79C3">
        <w:rPr>
          <w:rFonts w:ascii="Arial" w:eastAsia="Times New Roman" w:hAnsi="Arial" w:cs="Arial"/>
          <w:sz w:val="24"/>
          <w:szCs w:val="24"/>
        </w:rPr>
        <w:t>nfection VHC</w:t>
      </w:r>
      <w:r w:rsidR="00786933">
        <w:rPr>
          <w:rFonts w:ascii="Arial" w:eastAsia="Times New Roman" w:hAnsi="Arial" w:cs="Arial"/>
          <w:sz w:val="24"/>
          <w:szCs w:val="24"/>
        </w:rPr>
        <w:t xml:space="preserve"> et VIH trouve un taux de coï</w:t>
      </w:r>
      <w:r w:rsidR="00E219FE" w:rsidRPr="00AA79C3">
        <w:rPr>
          <w:rFonts w:ascii="Arial" w:eastAsia="Times New Roman" w:hAnsi="Arial" w:cs="Arial"/>
          <w:sz w:val="24"/>
          <w:szCs w:val="24"/>
        </w:rPr>
        <w:t xml:space="preserve">nfection de 10,6% (9,4% chez la femme et 13,2% chez l’homme). </w:t>
      </w:r>
    </w:p>
    <w:p w:rsidR="00000034" w:rsidRDefault="00000034" w:rsidP="00AA79C3">
      <w:pPr>
        <w:pStyle w:val="Paragraphedeliste"/>
        <w:spacing w:line="360" w:lineRule="auto"/>
        <w:ind w:left="360"/>
        <w:jc w:val="both"/>
        <w:rPr>
          <w:rFonts w:ascii="Arial" w:eastAsia="Times New Roman" w:hAnsi="Arial" w:cs="Arial"/>
          <w:sz w:val="24"/>
          <w:szCs w:val="24"/>
        </w:rPr>
      </w:pPr>
    </w:p>
    <w:p w:rsidR="00000034" w:rsidRDefault="00000034" w:rsidP="00AA79C3">
      <w:pPr>
        <w:pStyle w:val="Paragraphedeliste"/>
        <w:spacing w:line="360" w:lineRule="auto"/>
        <w:ind w:left="360"/>
        <w:jc w:val="both"/>
        <w:rPr>
          <w:rFonts w:ascii="Arial" w:eastAsia="Times New Roman" w:hAnsi="Arial" w:cs="Arial"/>
          <w:sz w:val="24"/>
          <w:szCs w:val="24"/>
        </w:rPr>
      </w:pPr>
      <w:r w:rsidRPr="00B90939">
        <w:rPr>
          <w:rFonts w:ascii="Arial" w:eastAsia="Times New Roman" w:hAnsi="Arial" w:cs="Arial"/>
          <w:b/>
          <w:sz w:val="24"/>
          <w:szCs w:val="24"/>
        </w:rPr>
        <w:t>Les données sur les autres hépatites : A, D et C</w:t>
      </w:r>
      <w:r>
        <w:rPr>
          <w:rFonts w:ascii="Arial" w:eastAsia="Times New Roman" w:hAnsi="Arial" w:cs="Arial"/>
          <w:sz w:val="24"/>
          <w:szCs w:val="24"/>
        </w:rPr>
        <w:t xml:space="preserve">. </w:t>
      </w:r>
    </w:p>
    <w:p w:rsidR="001F06DF" w:rsidRDefault="00D43209" w:rsidP="00766376">
      <w:pPr>
        <w:spacing w:line="360" w:lineRule="auto"/>
        <w:jc w:val="both"/>
        <w:rPr>
          <w:rFonts w:ascii="Arial" w:eastAsia="Times New Roman" w:hAnsi="Arial" w:cs="Arial"/>
          <w:sz w:val="24"/>
          <w:szCs w:val="24"/>
        </w:rPr>
      </w:pPr>
      <w:r>
        <w:rPr>
          <w:rFonts w:ascii="Arial" w:eastAsia="Times New Roman" w:hAnsi="Arial" w:cs="Arial"/>
          <w:sz w:val="24"/>
          <w:szCs w:val="24"/>
        </w:rPr>
        <w:t>Une étude publiée en 1997</w:t>
      </w:r>
      <w:r w:rsidR="0013418F">
        <w:rPr>
          <w:rStyle w:val="Appelnotedebasdep"/>
          <w:rFonts w:ascii="Arial" w:eastAsia="Times New Roman" w:hAnsi="Arial" w:cs="Arial"/>
          <w:sz w:val="24"/>
          <w:szCs w:val="24"/>
        </w:rPr>
        <w:footnoteReference w:id="9"/>
      </w:r>
      <w:r>
        <w:rPr>
          <w:rFonts w:ascii="Arial" w:eastAsia="Times New Roman" w:hAnsi="Arial" w:cs="Arial"/>
          <w:sz w:val="24"/>
          <w:szCs w:val="24"/>
        </w:rPr>
        <w:t xml:space="preserve"> montre dans une population de patients consultant pour une </w:t>
      </w:r>
      <w:proofErr w:type="spellStart"/>
      <w:r>
        <w:rPr>
          <w:rFonts w:ascii="Arial" w:eastAsia="Times New Roman" w:hAnsi="Arial" w:cs="Arial"/>
          <w:sz w:val="24"/>
          <w:szCs w:val="24"/>
        </w:rPr>
        <w:t>hépatopathie</w:t>
      </w:r>
      <w:proofErr w:type="spellEnd"/>
      <w:r w:rsidR="003C7D91">
        <w:rPr>
          <w:rFonts w:ascii="Arial" w:eastAsia="Times New Roman" w:hAnsi="Arial" w:cs="Arial"/>
          <w:sz w:val="24"/>
          <w:szCs w:val="24"/>
        </w:rPr>
        <w:t xml:space="preserve"> </w:t>
      </w:r>
      <w:r w:rsidR="00790EF5">
        <w:rPr>
          <w:rFonts w:ascii="Arial" w:eastAsia="Times New Roman" w:hAnsi="Arial" w:cs="Arial"/>
          <w:sz w:val="24"/>
          <w:szCs w:val="24"/>
        </w:rPr>
        <w:t xml:space="preserve">un taux de prévalence de l’Ag </w:t>
      </w:r>
      <w:proofErr w:type="spellStart"/>
      <w:r w:rsidR="00790EF5">
        <w:rPr>
          <w:rFonts w:ascii="Arial" w:eastAsia="Times New Roman" w:hAnsi="Arial" w:cs="Arial"/>
          <w:sz w:val="24"/>
          <w:szCs w:val="24"/>
        </w:rPr>
        <w:t>HbS</w:t>
      </w:r>
      <w:proofErr w:type="spellEnd"/>
      <w:r>
        <w:rPr>
          <w:rFonts w:ascii="Arial" w:eastAsia="Times New Roman" w:hAnsi="Arial" w:cs="Arial"/>
          <w:sz w:val="24"/>
          <w:szCs w:val="24"/>
        </w:rPr>
        <w:t xml:space="preserve"> de 4,7% et celle du VHC de 27%. Dans cette même étude dans une population appariée à cette dernière, un taux </w:t>
      </w:r>
      <w:proofErr w:type="spellStart"/>
      <w:r>
        <w:rPr>
          <w:rFonts w:ascii="Arial" w:eastAsia="Times New Roman" w:hAnsi="Arial" w:cs="Arial"/>
          <w:sz w:val="24"/>
          <w:szCs w:val="24"/>
        </w:rPr>
        <w:t>d’Ac</w:t>
      </w:r>
      <w:proofErr w:type="spellEnd"/>
      <w:r>
        <w:rPr>
          <w:rFonts w:ascii="Arial" w:eastAsia="Times New Roman" w:hAnsi="Arial" w:cs="Arial"/>
          <w:sz w:val="24"/>
          <w:szCs w:val="24"/>
        </w:rPr>
        <w:t xml:space="preserve"> anti VHA de 97,7% et celui du VHE beaucoup plus faible de 14%. La prévalence du VHD dans les 2 groupes était de 0%. </w:t>
      </w:r>
    </w:p>
    <w:p w:rsidR="001F06DF" w:rsidRDefault="001F06DF" w:rsidP="00AA79C3">
      <w:pPr>
        <w:pStyle w:val="Paragraphedeliste"/>
        <w:spacing w:line="360" w:lineRule="auto"/>
        <w:ind w:left="360"/>
        <w:jc w:val="both"/>
        <w:rPr>
          <w:rFonts w:ascii="Arial" w:eastAsia="Times New Roman" w:hAnsi="Arial" w:cs="Arial"/>
          <w:sz w:val="24"/>
          <w:szCs w:val="24"/>
        </w:rPr>
      </w:pPr>
    </w:p>
    <w:p w:rsidR="00D22C35" w:rsidRPr="00D22C35" w:rsidRDefault="00032910" w:rsidP="00AA79C3">
      <w:pPr>
        <w:pStyle w:val="Paragraphedeliste"/>
        <w:spacing w:line="360" w:lineRule="auto"/>
        <w:ind w:left="360"/>
        <w:jc w:val="both"/>
        <w:rPr>
          <w:rFonts w:ascii="Arial" w:eastAsia="Times New Roman" w:hAnsi="Arial" w:cs="Arial"/>
          <w:b/>
          <w:sz w:val="24"/>
          <w:szCs w:val="24"/>
        </w:rPr>
      </w:pPr>
      <w:r w:rsidRPr="00D22C35">
        <w:rPr>
          <w:rFonts w:ascii="Arial" w:eastAsia="Times New Roman" w:hAnsi="Arial" w:cs="Arial"/>
          <w:b/>
          <w:sz w:val="24"/>
          <w:szCs w:val="24"/>
        </w:rPr>
        <w:t>Les données sur les risques </w:t>
      </w:r>
      <w:r w:rsidR="00D22C35" w:rsidRPr="00D22C35">
        <w:rPr>
          <w:rFonts w:ascii="Arial" w:eastAsia="Times New Roman" w:hAnsi="Arial" w:cs="Arial"/>
          <w:b/>
          <w:sz w:val="24"/>
          <w:szCs w:val="24"/>
        </w:rPr>
        <w:t>infectieux.</w:t>
      </w:r>
    </w:p>
    <w:p w:rsidR="00032910" w:rsidRPr="00AA79C3" w:rsidRDefault="00D22C35" w:rsidP="00766376">
      <w:pPr>
        <w:spacing w:line="360" w:lineRule="auto"/>
        <w:jc w:val="both"/>
        <w:rPr>
          <w:rFonts w:ascii="Arial" w:hAnsi="Arial" w:cs="Arial"/>
          <w:sz w:val="24"/>
          <w:szCs w:val="24"/>
        </w:rPr>
      </w:pPr>
      <w:r>
        <w:rPr>
          <w:rFonts w:ascii="Arial" w:eastAsia="Times New Roman" w:hAnsi="Arial" w:cs="Arial"/>
          <w:sz w:val="24"/>
          <w:szCs w:val="24"/>
        </w:rPr>
        <w:t>Très peu de données existent sur le risque de transmission des agents infectieux surtout en milieu de soins. Au cours d’une recherche - action, réalisée au CHUK et étude publiée en 2005</w:t>
      </w:r>
      <w:r w:rsidR="00624749">
        <w:rPr>
          <w:rStyle w:val="Appelnotedebasdep"/>
          <w:rFonts w:ascii="Arial" w:eastAsia="Times New Roman" w:hAnsi="Arial" w:cs="Arial"/>
          <w:sz w:val="24"/>
          <w:szCs w:val="24"/>
        </w:rPr>
        <w:footnoteReference w:id="10"/>
      </w:r>
      <w:r w:rsidR="00FE6AD5">
        <w:rPr>
          <w:rFonts w:ascii="Arial" w:eastAsia="Times New Roman" w:hAnsi="Arial" w:cs="Arial"/>
          <w:sz w:val="24"/>
          <w:szCs w:val="24"/>
        </w:rPr>
        <w:t>’</w:t>
      </w:r>
      <w:r w:rsidR="00FE6AD5">
        <w:rPr>
          <w:rStyle w:val="Appelnotedebasdep"/>
          <w:rFonts w:ascii="Arial" w:eastAsia="Times New Roman" w:hAnsi="Arial" w:cs="Arial"/>
          <w:sz w:val="24"/>
          <w:szCs w:val="24"/>
        </w:rPr>
        <w:footnoteReference w:id="11"/>
      </w:r>
      <w:r>
        <w:rPr>
          <w:rFonts w:ascii="Arial" w:eastAsia="Times New Roman" w:hAnsi="Arial" w:cs="Arial"/>
          <w:sz w:val="24"/>
          <w:szCs w:val="24"/>
        </w:rPr>
        <w:t xml:space="preserve">, il est clairement montré les risques de transmission des infections transmises par le sang et dérivés, par les mains sales mais également par voie aérienne. Ce risque d’infections l’est à la fois pour les </w:t>
      </w:r>
      <w:r w:rsidR="00F60FED">
        <w:rPr>
          <w:rFonts w:ascii="Arial" w:eastAsia="Times New Roman" w:hAnsi="Arial" w:cs="Arial"/>
          <w:sz w:val="24"/>
          <w:szCs w:val="24"/>
        </w:rPr>
        <w:t>« </w:t>
      </w:r>
      <w:r>
        <w:rPr>
          <w:rFonts w:ascii="Arial" w:eastAsia="Times New Roman" w:hAnsi="Arial" w:cs="Arial"/>
          <w:sz w:val="24"/>
          <w:szCs w:val="24"/>
        </w:rPr>
        <w:t>blouses blanches</w:t>
      </w:r>
      <w:r w:rsidR="00F60FED">
        <w:rPr>
          <w:rFonts w:ascii="Arial" w:eastAsia="Times New Roman" w:hAnsi="Arial" w:cs="Arial"/>
          <w:sz w:val="24"/>
          <w:szCs w:val="24"/>
        </w:rPr>
        <w:t> »</w:t>
      </w:r>
      <w:r>
        <w:rPr>
          <w:rFonts w:ascii="Arial" w:eastAsia="Times New Roman" w:hAnsi="Arial" w:cs="Arial"/>
          <w:sz w:val="24"/>
          <w:szCs w:val="24"/>
        </w:rPr>
        <w:t xml:space="preserve">, particulièrement les travailleurs mais également pour les malades et leurs gardes malades. </w:t>
      </w:r>
    </w:p>
    <w:p w:rsidR="00B90939" w:rsidRPr="001F06DF" w:rsidRDefault="00B90939" w:rsidP="00B90939">
      <w:pPr>
        <w:pStyle w:val="Paragraphedeliste"/>
        <w:spacing w:line="360" w:lineRule="auto"/>
        <w:ind w:left="360"/>
        <w:jc w:val="both"/>
        <w:rPr>
          <w:rFonts w:ascii="Arial" w:hAnsi="Arial" w:cs="Arial"/>
          <w:sz w:val="24"/>
          <w:szCs w:val="24"/>
        </w:rPr>
      </w:pPr>
    </w:p>
    <w:p w:rsidR="0034343C" w:rsidRPr="00BC68A4" w:rsidRDefault="0034343C" w:rsidP="00B90939">
      <w:pPr>
        <w:pStyle w:val="Paragraphedeliste"/>
        <w:spacing w:line="360" w:lineRule="auto"/>
        <w:ind w:left="360"/>
        <w:jc w:val="both"/>
        <w:rPr>
          <w:rFonts w:ascii="Arial" w:hAnsi="Arial" w:cs="Arial"/>
          <w:b/>
          <w:sz w:val="24"/>
          <w:szCs w:val="24"/>
        </w:rPr>
      </w:pPr>
      <w:r w:rsidRPr="00BC68A4">
        <w:rPr>
          <w:rFonts w:ascii="Arial" w:hAnsi="Arial" w:cs="Arial"/>
          <w:b/>
          <w:sz w:val="24"/>
          <w:szCs w:val="24"/>
        </w:rPr>
        <w:t>En conclusion, ces données bibliographiques montrent :</w:t>
      </w:r>
    </w:p>
    <w:p w:rsidR="0034343C" w:rsidRDefault="00BC68A4" w:rsidP="0034343C">
      <w:pPr>
        <w:pStyle w:val="Paragraphedeliste"/>
        <w:numPr>
          <w:ilvl w:val="0"/>
          <w:numId w:val="24"/>
        </w:numPr>
        <w:spacing w:line="360" w:lineRule="auto"/>
        <w:jc w:val="both"/>
        <w:rPr>
          <w:rFonts w:ascii="Arial" w:hAnsi="Arial" w:cs="Arial"/>
          <w:sz w:val="24"/>
          <w:szCs w:val="24"/>
        </w:rPr>
      </w:pPr>
      <w:r>
        <w:rPr>
          <w:rFonts w:ascii="Arial" w:hAnsi="Arial" w:cs="Arial"/>
          <w:sz w:val="24"/>
          <w:szCs w:val="24"/>
        </w:rPr>
        <w:t>La</w:t>
      </w:r>
      <w:r w:rsidR="00F60FED">
        <w:rPr>
          <w:rFonts w:ascii="Arial" w:hAnsi="Arial" w:cs="Arial"/>
          <w:sz w:val="24"/>
          <w:szCs w:val="24"/>
        </w:rPr>
        <w:t xml:space="preserve"> </w:t>
      </w:r>
      <w:r w:rsidR="00790EF5">
        <w:rPr>
          <w:rFonts w:ascii="Arial" w:hAnsi="Arial" w:cs="Arial"/>
          <w:sz w:val="24"/>
          <w:szCs w:val="24"/>
        </w:rPr>
        <w:t xml:space="preserve">prévalence du portage de l’Ag </w:t>
      </w:r>
      <w:proofErr w:type="spellStart"/>
      <w:r w:rsidR="00790EF5">
        <w:rPr>
          <w:rFonts w:ascii="Arial" w:hAnsi="Arial" w:cs="Arial"/>
          <w:sz w:val="24"/>
          <w:szCs w:val="24"/>
        </w:rPr>
        <w:t>HbS</w:t>
      </w:r>
      <w:proofErr w:type="spellEnd"/>
      <w:r w:rsidR="00CE3E80">
        <w:rPr>
          <w:rFonts w:ascii="Arial" w:hAnsi="Arial" w:cs="Arial"/>
          <w:sz w:val="24"/>
          <w:szCs w:val="24"/>
        </w:rPr>
        <w:t xml:space="preserve"> </w:t>
      </w:r>
      <w:r w:rsidR="00F60FED">
        <w:rPr>
          <w:rFonts w:ascii="Arial" w:hAnsi="Arial" w:cs="Arial"/>
          <w:sz w:val="24"/>
          <w:szCs w:val="24"/>
        </w:rPr>
        <w:t xml:space="preserve">est </w:t>
      </w:r>
      <w:r>
        <w:rPr>
          <w:rFonts w:ascii="Arial" w:hAnsi="Arial" w:cs="Arial"/>
          <w:sz w:val="24"/>
          <w:szCs w:val="24"/>
        </w:rPr>
        <w:t>autour de 5% dans la population générale</w:t>
      </w:r>
      <w:r w:rsidR="00F60FED">
        <w:rPr>
          <w:rFonts w:ascii="Arial" w:hAnsi="Arial" w:cs="Arial"/>
          <w:sz w:val="24"/>
          <w:szCs w:val="24"/>
        </w:rPr>
        <w:t>, elle est</w:t>
      </w:r>
      <w:r>
        <w:rPr>
          <w:rFonts w:ascii="Arial" w:hAnsi="Arial" w:cs="Arial"/>
          <w:sz w:val="24"/>
          <w:szCs w:val="24"/>
        </w:rPr>
        <w:t xml:space="preserve"> beaucoup plus élevée chez </w:t>
      </w:r>
      <w:r w:rsidR="00CE3E80">
        <w:rPr>
          <w:rFonts w:ascii="Arial" w:hAnsi="Arial" w:cs="Arial"/>
          <w:sz w:val="24"/>
          <w:szCs w:val="24"/>
        </w:rPr>
        <w:t>l</w:t>
      </w:r>
      <w:r>
        <w:rPr>
          <w:rFonts w:ascii="Arial" w:hAnsi="Arial" w:cs="Arial"/>
          <w:sz w:val="24"/>
          <w:szCs w:val="24"/>
        </w:rPr>
        <w:t xml:space="preserve">es patients consultants dans les structures de soins. A noter également un pourcentage non </w:t>
      </w:r>
      <w:r>
        <w:rPr>
          <w:rFonts w:ascii="Arial" w:hAnsi="Arial" w:cs="Arial"/>
          <w:sz w:val="24"/>
          <w:szCs w:val="24"/>
        </w:rPr>
        <w:lastRenderedPageBreak/>
        <w:t>négligeable, autour de 50% dans une étude de personnes qui n’ont j</w:t>
      </w:r>
      <w:r w:rsidR="00F60FED">
        <w:rPr>
          <w:rFonts w:ascii="Arial" w:hAnsi="Arial" w:cs="Arial"/>
          <w:sz w:val="24"/>
          <w:szCs w:val="24"/>
        </w:rPr>
        <w:t>amais été en contact avec le VHB</w:t>
      </w:r>
      <w:r>
        <w:rPr>
          <w:rFonts w:ascii="Arial" w:hAnsi="Arial" w:cs="Arial"/>
          <w:sz w:val="24"/>
          <w:szCs w:val="24"/>
        </w:rPr>
        <w:t xml:space="preserve">, partant susceptible de l’attraper et candidats d’une vaccination compte </w:t>
      </w:r>
      <w:proofErr w:type="spellStart"/>
      <w:r>
        <w:rPr>
          <w:rFonts w:ascii="Arial" w:hAnsi="Arial" w:cs="Arial"/>
          <w:sz w:val="24"/>
          <w:szCs w:val="24"/>
        </w:rPr>
        <w:t>tenue</w:t>
      </w:r>
      <w:proofErr w:type="spellEnd"/>
      <w:r>
        <w:rPr>
          <w:rFonts w:ascii="Arial" w:hAnsi="Arial" w:cs="Arial"/>
          <w:sz w:val="24"/>
          <w:szCs w:val="24"/>
        </w:rPr>
        <w:t xml:space="preserve"> du niveau élevé de prévalence au Burundi. </w:t>
      </w:r>
    </w:p>
    <w:p w:rsidR="00BC68A4" w:rsidRDefault="00BC68A4" w:rsidP="00BC68A4">
      <w:pPr>
        <w:pStyle w:val="Paragraphedeliste"/>
        <w:spacing w:line="360" w:lineRule="auto"/>
        <w:ind w:left="1080"/>
        <w:jc w:val="both"/>
        <w:rPr>
          <w:rFonts w:ascii="Arial" w:hAnsi="Arial" w:cs="Arial"/>
          <w:sz w:val="24"/>
          <w:szCs w:val="24"/>
        </w:rPr>
      </w:pPr>
    </w:p>
    <w:p w:rsidR="00BC68A4" w:rsidRDefault="00BC68A4" w:rsidP="0034343C">
      <w:pPr>
        <w:pStyle w:val="Paragraphedeliste"/>
        <w:numPr>
          <w:ilvl w:val="0"/>
          <w:numId w:val="24"/>
        </w:numPr>
        <w:spacing w:line="360" w:lineRule="auto"/>
        <w:jc w:val="both"/>
        <w:rPr>
          <w:rFonts w:ascii="Arial" w:hAnsi="Arial" w:cs="Arial"/>
          <w:sz w:val="24"/>
          <w:szCs w:val="24"/>
        </w:rPr>
      </w:pPr>
      <w:r>
        <w:rPr>
          <w:rFonts w:ascii="Arial" w:hAnsi="Arial" w:cs="Arial"/>
          <w:sz w:val="24"/>
          <w:szCs w:val="24"/>
        </w:rPr>
        <w:t xml:space="preserve">La prévalence des </w:t>
      </w:r>
      <w:proofErr w:type="spellStart"/>
      <w:r>
        <w:rPr>
          <w:rFonts w:ascii="Arial" w:hAnsi="Arial" w:cs="Arial"/>
          <w:sz w:val="24"/>
          <w:szCs w:val="24"/>
        </w:rPr>
        <w:t>Ac</w:t>
      </w:r>
      <w:proofErr w:type="spellEnd"/>
      <w:r>
        <w:rPr>
          <w:rFonts w:ascii="Arial" w:hAnsi="Arial" w:cs="Arial"/>
          <w:sz w:val="24"/>
          <w:szCs w:val="24"/>
        </w:rPr>
        <w:t xml:space="preserve"> anti VHC est beaucoup plus élevée dans la population générale. Elle augmente de façon importante avec l’âge suggérant une contamination ancienne. Cependant, l’absence de technique facile de détecter ceux qui sont guéris de ceux qui sont porteurs encore de virus empêche de savoir pour qui une action de suivi et de traitement </w:t>
      </w:r>
      <w:r w:rsidR="000738A5">
        <w:rPr>
          <w:rFonts w:ascii="Arial" w:hAnsi="Arial" w:cs="Arial"/>
          <w:sz w:val="24"/>
          <w:szCs w:val="24"/>
        </w:rPr>
        <w:t>doit être entreprise.</w:t>
      </w:r>
    </w:p>
    <w:p w:rsidR="000738A5" w:rsidRPr="000738A5" w:rsidRDefault="000738A5" w:rsidP="000738A5">
      <w:pPr>
        <w:pStyle w:val="Paragraphedeliste"/>
        <w:rPr>
          <w:rFonts w:ascii="Arial" w:hAnsi="Arial" w:cs="Arial"/>
          <w:sz w:val="24"/>
          <w:szCs w:val="24"/>
        </w:rPr>
      </w:pPr>
    </w:p>
    <w:p w:rsidR="000738A5" w:rsidRDefault="000738A5" w:rsidP="0034343C">
      <w:pPr>
        <w:pStyle w:val="Paragraphedeliste"/>
        <w:numPr>
          <w:ilvl w:val="0"/>
          <w:numId w:val="24"/>
        </w:numPr>
        <w:spacing w:line="360" w:lineRule="auto"/>
        <w:jc w:val="both"/>
        <w:rPr>
          <w:rFonts w:ascii="Arial" w:hAnsi="Arial" w:cs="Arial"/>
          <w:sz w:val="24"/>
          <w:szCs w:val="24"/>
        </w:rPr>
      </w:pPr>
      <w:r>
        <w:rPr>
          <w:rFonts w:ascii="Arial" w:hAnsi="Arial" w:cs="Arial"/>
          <w:sz w:val="24"/>
          <w:szCs w:val="24"/>
        </w:rPr>
        <w:t xml:space="preserve">Très peu de données existent sur les autres hépatites. La seule étude disponible semble indiquer que le VHD circule très peu au Burundi ; que le VHA est largement répandu et la majorité de la population (plus de 90%) a déjà été en contact et que le VHE circule à des niveaux beaucoup plus bas (mois de 50%) et devrait </w:t>
      </w:r>
      <w:r w:rsidR="008D64B3">
        <w:rPr>
          <w:rFonts w:ascii="Arial" w:hAnsi="Arial" w:cs="Arial"/>
          <w:sz w:val="24"/>
          <w:szCs w:val="24"/>
        </w:rPr>
        <w:t xml:space="preserve">faire </w:t>
      </w:r>
      <w:r>
        <w:rPr>
          <w:rFonts w:ascii="Arial" w:hAnsi="Arial" w:cs="Arial"/>
          <w:sz w:val="24"/>
          <w:szCs w:val="24"/>
        </w:rPr>
        <w:t>l’objet d’une surveillance beaucoup plus attentive avec probablement des politiques spécifique</w:t>
      </w:r>
      <w:r w:rsidR="00F60FED">
        <w:rPr>
          <w:rFonts w:ascii="Arial" w:hAnsi="Arial" w:cs="Arial"/>
          <w:sz w:val="24"/>
          <w:szCs w:val="24"/>
        </w:rPr>
        <w:t>s de vaccination</w:t>
      </w:r>
      <w:r>
        <w:rPr>
          <w:rFonts w:ascii="Arial" w:hAnsi="Arial" w:cs="Arial"/>
          <w:sz w:val="24"/>
          <w:szCs w:val="24"/>
        </w:rPr>
        <w:t xml:space="preserve">. </w:t>
      </w:r>
    </w:p>
    <w:p w:rsidR="000738A5" w:rsidRPr="000738A5" w:rsidRDefault="000738A5" w:rsidP="000738A5">
      <w:pPr>
        <w:spacing w:line="360" w:lineRule="auto"/>
        <w:jc w:val="both"/>
        <w:rPr>
          <w:rFonts w:ascii="Arial" w:hAnsi="Arial" w:cs="Arial"/>
          <w:sz w:val="24"/>
          <w:szCs w:val="24"/>
        </w:rPr>
      </w:pPr>
    </w:p>
    <w:p w:rsidR="00B90939" w:rsidRPr="00C9321A" w:rsidRDefault="00B90939" w:rsidP="00B90939">
      <w:pPr>
        <w:pStyle w:val="Paragraphedeliste"/>
        <w:spacing w:line="360" w:lineRule="auto"/>
        <w:ind w:left="360"/>
        <w:jc w:val="center"/>
        <w:rPr>
          <w:rFonts w:ascii="Arial" w:hAnsi="Arial" w:cs="Arial"/>
          <w:b/>
          <w:sz w:val="28"/>
          <w:szCs w:val="28"/>
        </w:rPr>
      </w:pPr>
      <w:r w:rsidRPr="00C9321A">
        <w:rPr>
          <w:rFonts w:ascii="Arial" w:hAnsi="Arial" w:cs="Arial"/>
          <w:b/>
          <w:sz w:val="28"/>
          <w:szCs w:val="28"/>
        </w:rPr>
        <w:t>Chapitre II</w:t>
      </w:r>
      <w:r w:rsidR="00EF0A51" w:rsidRPr="00C9321A">
        <w:rPr>
          <w:rFonts w:ascii="Arial" w:hAnsi="Arial" w:cs="Arial"/>
          <w:b/>
          <w:sz w:val="28"/>
          <w:szCs w:val="28"/>
        </w:rPr>
        <w:t>I</w:t>
      </w:r>
      <w:r w:rsidRPr="00C9321A">
        <w:rPr>
          <w:rFonts w:ascii="Arial" w:hAnsi="Arial" w:cs="Arial"/>
          <w:b/>
          <w:sz w:val="28"/>
          <w:szCs w:val="28"/>
        </w:rPr>
        <w:t xml:space="preserve"> : LES DONNEES </w:t>
      </w:r>
      <w:r w:rsidR="00420F73" w:rsidRPr="00C9321A">
        <w:rPr>
          <w:rFonts w:ascii="Arial" w:hAnsi="Arial" w:cs="Arial"/>
          <w:b/>
          <w:sz w:val="28"/>
          <w:szCs w:val="28"/>
        </w:rPr>
        <w:t xml:space="preserve">DE L’ENQUETE EFFECTUEE. </w:t>
      </w:r>
    </w:p>
    <w:p w:rsidR="00490CC9" w:rsidRPr="00F60FED" w:rsidRDefault="00AC33EC" w:rsidP="00F60FED">
      <w:pPr>
        <w:spacing w:line="360" w:lineRule="auto"/>
        <w:jc w:val="both"/>
        <w:rPr>
          <w:rFonts w:ascii="Arial" w:eastAsia="Times New Roman" w:hAnsi="Arial" w:cs="Arial"/>
          <w:sz w:val="24"/>
          <w:szCs w:val="24"/>
        </w:rPr>
      </w:pPr>
      <w:r>
        <w:rPr>
          <w:rFonts w:ascii="Arial" w:hAnsi="Arial" w:cs="Arial"/>
          <w:sz w:val="24"/>
          <w:szCs w:val="24"/>
        </w:rPr>
        <w:t>Une enquête a été réalisée dans plusieurs structures de soins pour compléter les données de l’analyse documentaire</w:t>
      </w:r>
      <w:r w:rsidR="00855570">
        <w:rPr>
          <w:rFonts w:ascii="Arial" w:hAnsi="Arial" w:cs="Arial"/>
          <w:sz w:val="24"/>
          <w:szCs w:val="24"/>
        </w:rPr>
        <w:t xml:space="preserve"> (annexe 1)</w:t>
      </w:r>
      <w:r>
        <w:rPr>
          <w:rFonts w:ascii="Arial" w:hAnsi="Arial" w:cs="Arial"/>
          <w:sz w:val="24"/>
          <w:szCs w:val="24"/>
        </w:rPr>
        <w:t>. Les données recueillis étaient épidémiologiques</w:t>
      </w:r>
      <w:r w:rsidR="008D64B3">
        <w:rPr>
          <w:rFonts w:ascii="Arial" w:hAnsi="Arial" w:cs="Arial"/>
          <w:sz w:val="24"/>
          <w:szCs w:val="24"/>
        </w:rPr>
        <w:t>,</w:t>
      </w:r>
      <w:r>
        <w:rPr>
          <w:rFonts w:ascii="Arial" w:hAnsi="Arial" w:cs="Arial"/>
          <w:sz w:val="24"/>
          <w:szCs w:val="24"/>
        </w:rPr>
        <w:t xml:space="preserve"> programmatiques</w:t>
      </w:r>
      <w:r w:rsidR="008D64B3">
        <w:rPr>
          <w:rFonts w:ascii="Arial" w:hAnsi="Arial" w:cs="Arial"/>
          <w:sz w:val="24"/>
          <w:szCs w:val="24"/>
        </w:rPr>
        <w:t xml:space="preserve"> et institutionnelles</w:t>
      </w:r>
    </w:p>
    <w:p w:rsidR="00AC33EC" w:rsidRPr="00AA79C3" w:rsidRDefault="00AC33EC" w:rsidP="00490CC9">
      <w:pPr>
        <w:jc w:val="both"/>
        <w:rPr>
          <w:rFonts w:ascii="Arial" w:hAnsi="Arial" w:cs="Arial"/>
          <w:sz w:val="24"/>
          <w:szCs w:val="24"/>
        </w:rPr>
      </w:pPr>
    </w:p>
    <w:p w:rsidR="00490CC9" w:rsidRPr="00D632F7" w:rsidRDefault="00490CC9" w:rsidP="00180CDB">
      <w:pPr>
        <w:pStyle w:val="Paragraphedeliste"/>
        <w:numPr>
          <w:ilvl w:val="1"/>
          <w:numId w:val="23"/>
        </w:numPr>
        <w:spacing w:line="360" w:lineRule="auto"/>
        <w:rPr>
          <w:rFonts w:ascii="Arial" w:hAnsi="Arial" w:cs="Arial"/>
          <w:b/>
          <w:sz w:val="24"/>
          <w:szCs w:val="24"/>
        </w:rPr>
      </w:pPr>
      <w:r w:rsidRPr="00D632F7">
        <w:rPr>
          <w:rFonts w:ascii="Arial" w:hAnsi="Arial" w:cs="Arial"/>
          <w:b/>
          <w:sz w:val="24"/>
          <w:szCs w:val="24"/>
        </w:rPr>
        <w:t>L</w:t>
      </w:r>
      <w:r w:rsidR="002202B2">
        <w:rPr>
          <w:rFonts w:ascii="Arial" w:hAnsi="Arial" w:cs="Arial"/>
          <w:b/>
          <w:sz w:val="24"/>
          <w:szCs w:val="24"/>
        </w:rPr>
        <w:t xml:space="preserve">ES DONNEES ADMINISTRATIVES </w:t>
      </w:r>
      <w:r w:rsidRPr="00D632F7">
        <w:rPr>
          <w:rFonts w:ascii="Arial" w:hAnsi="Arial" w:cs="Arial"/>
          <w:b/>
          <w:sz w:val="24"/>
          <w:szCs w:val="24"/>
        </w:rPr>
        <w:t xml:space="preserve">  </w:t>
      </w:r>
    </w:p>
    <w:p w:rsidR="00F60FED" w:rsidRDefault="00490CC9" w:rsidP="00F60FED">
      <w:pPr>
        <w:spacing w:line="360" w:lineRule="auto"/>
        <w:jc w:val="both"/>
        <w:rPr>
          <w:rFonts w:ascii="Arial" w:eastAsia="Times New Roman" w:hAnsi="Arial" w:cs="Arial"/>
          <w:sz w:val="24"/>
          <w:szCs w:val="24"/>
        </w:rPr>
      </w:pPr>
      <w:r w:rsidRPr="00490CC9">
        <w:rPr>
          <w:rFonts w:ascii="Arial" w:hAnsi="Arial" w:cs="Arial"/>
          <w:sz w:val="24"/>
          <w:szCs w:val="24"/>
        </w:rPr>
        <w:t>Au total, 46 centres ont été enquêtés, 28 publics et 18 privés dont les structures centrales :</w:t>
      </w:r>
      <w:r>
        <w:rPr>
          <w:rFonts w:ascii="Arial" w:hAnsi="Arial" w:cs="Arial"/>
          <w:sz w:val="24"/>
          <w:szCs w:val="24"/>
        </w:rPr>
        <w:t xml:space="preserve"> CAMEBU, Mutuelle de la Fonction Publique et la Direction générale des soins</w:t>
      </w:r>
      <w:r w:rsidR="008D64B3">
        <w:rPr>
          <w:rFonts w:ascii="Arial" w:hAnsi="Arial" w:cs="Arial"/>
          <w:sz w:val="24"/>
          <w:szCs w:val="24"/>
        </w:rPr>
        <w:t xml:space="preserve"> et services de santé</w:t>
      </w:r>
    </w:p>
    <w:p w:rsidR="00377B6B" w:rsidRPr="00F60FED" w:rsidRDefault="00490CC9" w:rsidP="00F60FED">
      <w:pPr>
        <w:spacing w:line="360" w:lineRule="auto"/>
        <w:jc w:val="both"/>
        <w:rPr>
          <w:rFonts w:ascii="Arial" w:eastAsia="Times New Roman" w:hAnsi="Arial" w:cs="Arial"/>
          <w:sz w:val="24"/>
          <w:szCs w:val="24"/>
        </w:rPr>
      </w:pPr>
      <w:r w:rsidRPr="00490CC9">
        <w:rPr>
          <w:rFonts w:ascii="Arial" w:hAnsi="Arial" w:cs="Arial"/>
          <w:sz w:val="24"/>
          <w:szCs w:val="24"/>
        </w:rPr>
        <w:t>En rapport avec les hépatites, les 46 structures enquêtées avaient plusieurs activités non exclusives : structures administratives (12) et ou de plaidoyer(5), prévention (14), diagnostic (28), traitement (10). D'autres type</w:t>
      </w:r>
      <w:r>
        <w:rPr>
          <w:rFonts w:ascii="Arial" w:hAnsi="Arial" w:cs="Arial"/>
          <w:sz w:val="24"/>
          <w:szCs w:val="24"/>
        </w:rPr>
        <w:t>s</w:t>
      </w:r>
      <w:r w:rsidRPr="00490CC9">
        <w:rPr>
          <w:rFonts w:ascii="Arial" w:hAnsi="Arial" w:cs="Arial"/>
          <w:sz w:val="24"/>
          <w:szCs w:val="24"/>
        </w:rPr>
        <w:t xml:space="preserve"> d'activités telles que la transfusion </w:t>
      </w:r>
      <w:r w:rsidRPr="00490CC9">
        <w:rPr>
          <w:rFonts w:ascii="Arial" w:hAnsi="Arial" w:cs="Arial"/>
          <w:sz w:val="24"/>
          <w:szCs w:val="24"/>
        </w:rPr>
        <w:lastRenderedPageBreak/>
        <w:t>sanguine, la prise en charge et l'importation des médicaments essenti</w:t>
      </w:r>
      <w:r w:rsidR="00855570">
        <w:rPr>
          <w:rFonts w:ascii="Arial" w:hAnsi="Arial" w:cs="Arial"/>
          <w:sz w:val="24"/>
          <w:szCs w:val="24"/>
        </w:rPr>
        <w:t>els étaient également mentionné</w:t>
      </w:r>
      <w:r w:rsidRPr="00490CC9">
        <w:rPr>
          <w:rFonts w:ascii="Arial" w:hAnsi="Arial" w:cs="Arial"/>
          <w:sz w:val="24"/>
          <w:szCs w:val="24"/>
        </w:rPr>
        <w:t xml:space="preserve">s dans 3 structures. </w:t>
      </w:r>
      <w:r w:rsidR="00377B6B">
        <w:rPr>
          <w:rFonts w:ascii="Arial" w:hAnsi="Arial" w:cs="Arial"/>
          <w:sz w:val="24"/>
          <w:szCs w:val="24"/>
        </w:rPr>
        <w:t xml:space="preserve">Le graphique 1 montre les activités en rapport avec les hépatites dans les structures de soins enquêtées. </w:t>
      </w:r>
    </w:p>
    <w:p w:rsidR="00790EF5" w:rsidRPr="00490CC9" w:rsidRDefault="00790EF5" w:rsidP="00490CC9">
      <w:pPr>
        <w:jc w:val="both"/>
        <w:rPr>
          <w:rFonts w:ascii="Arial" w:hAnsi="Arial" w:cs="Arial"/>
          <w:sz w:val="24"/>
          <w:szCs w:val="24"/>
        </w:rPr>
      </w:pPr>
      <w:r>
        <w:rPr>
          <w:rFonts w:ascii="Arial" w:hAnsi="Arial" w:cs="Arial"/>
          <w:sz w:val="24"/>
          <w:szCs w:val="24"/>
        </w:rPr>
        <w:t>Graphique 1 : Activités en rapport avec les hépatites dans les structures de soins.</w:t>
      </w:r>
    </w:p>
    <w:p w:rsidR="002202B2" w:rsidRPr="00AA79C3" w:rsidRDefault="00490CC9" w:rsidP="00420F73">
      <w:pPr>
        <w:jc w:val="both"/>
        <w:rPr>
          <w:rFonts w:ascii="Arial" w:hAnsi="Arial" w:cs="Arial"/>
          <w:sz w:val="24"/>
          <w:szCs w:val="24"/>
        </w:rPr>
      </w:pPr>
      <w:r>
        <w:rPr>
          <w:rFonts w:ascii="Arial" w:hAnsi="Arial" w:cs="Arial"/>
          <w:noProof/>
          <w:sz w:val="24"/>
          <w:szCs w:val="24"/>
        </w:rPr>
        <w:drawing>
          <wp:inline distT="0" distB="0" distL="0" distR="0">
            <wp:extent cx="5676265" cy="294259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9"/>
                    <a:stretch>
                      <a:fillRect/>
                    </a:stretch>
                  </pic:blipFill>
                  <pic:spPr bwMode="auto">
                    <a:xfrm>
                      <a:off x="0" y="0"/>
                      <a:ext cx="5676265" cy="2942590"/>
                    </a:xfrm>
                    <a:prstGeom prst="rect">
                      <a:avLst/>
                    </a:prstGeom>
                    <a:noFill/>
                    <a:ln w="9525">
                      <a:noFill/>
                      <a:miter lim="800000"/>
                      <a:headEnd/>
                      <a:tailEnd/>
                    </a:ln>
                  </pic:spPr>
                </pic:pic>
              </a:graphicData>
            </a:graphic>
          </wp:inline>
        </w:drawing>
      </w:r>
    </w:p>
    <w:p w:rsidR="008D136E" w:rsidRPr="00BA1264" w:rsidRDefault="00AA79C3" w:rsidP="00180CDB">
      <w:pPr>
        <w:pStyle w:val="Paragraphedeliste"/>
        <w:numPr>
          <w:ilvl w:val="1"/>
          <w:numId w:val="23"/>
        </w:numPr>
        <w:spacing w:line="360" w:lineRule="auto"/>
        <w:rPr>
          <w:rFonts w:ascii="Arial" w:hAnsi="Arial" w:cs="Arial"/>
          <w:b/>
          <w:sz w:val="24"/>
          <w:szCs w:val="24"/>
        </w:rPr>
      </w:pPr>
      <w:r w:rsidRPr="00BA1264">
        <w:rPr>
          <w:rFonts w:ascii="Arial" w:hAnsi="Arial" w:cs="Arial"/>
          <w:b/>
          <w:sz w:val="24"/>
          <w:szCs w:val="24"/>
        </w:rPr>
        <w:t>L</w:t>
      </w:r>
      <w:r w:rsidR="002202B2">
        <w:rPr>
          <w:rFonts w:ascii="Arial" w:hAnsi="Arial" w:cs="Arial"/>
          <w:b/>
          <w:sz w:val="24"/>
          <w:szCs w:val="24"/>
        </w:rPr>
        <w:t xml:space="preserve">ES DONNEES DE PREVALENCE </w:t>
      </w:r>
      <w:r w:rsidR="00AF2E23">
        <w:rPr>
          <w:rFonts w:ascii="Arial" w:hAnsi="Arial" w:cs="Arial"/>
          <w:b/>
          <w:sz w:val="24"/>
          <w:szCs w:val="24"/>
        </w:rPr>
        <w:t xml:space="preserve"> </w:t>
      </w:r>
    </w:p>
    <w:p w:rsidR="00AA79C3" w:rsidRPr="00490CC9" w:rsidRDefault="005475BF" w:rsidP="005475BF">
      <w:pPr>
        <w:spacing w:line="360" w:lineRule="auto"/>
        <w:jc w:val="both"/>
        <w:rPr>
          <w:rFonts w:ascii="Arial" w:hAnsi="Arial" w:cs="Arial"/>
          <w:sz w:val="24"/>
          <w:szCs w:val="24"/>
        </w:rPr>
      </w:pPr>
      <w:r>
        <w:rPr>
          <w:rFonts w:ascii="Arial" w:hAnsi="Arial" w:cs="Arial"/>
          <w:sz w:val="24"/>
          <w:szCs w:val="24"/>
        </w:rPr>
        <w:t xml:space="preserve">Les </w:t>
      </w:r>
      <w:r w:rsidR="00790EF5">
        <w:rPr>
          <w:rFonts w:ascii="Arial" w:hAnsi="Arial" w:cs="Arial"/>
          <w:sz w:val="24"/>
          <w:szCs w:val="24"/>
        </w:rPr>
        <w:t xml:space="preserve">données de prévalence de l’Ag </w:t>
      </w:r>
      <w:proofErr w:type="spellStart"/>
      <w:r w:rsidR="00790EF5">
        <w:rPr>
          <w:rFonts w:ascii="Arial" w:hAnsi="Arial" w:cs="Arial"/>
          <w:sz w:val="24"/>
          <w:szCs w:val="24"/>
        </w:rPr>
        <w:t>HbS</w:t>
      </w:r>
      <w:proofErr w:type="spellEnd"/>
      <w:r>
        <w:rPr>
          <w:rFonts w:ascii="Arial" w:hAnsi="Arial" w:cs="Arial"/>
          <w:sz w:val="24"/>
          <w:szCs w:val="24"/>
        </w:rPr>
        <w:t xml:space="preserve"> recueillies au niveau des structures enquêtées montrent un taux global </w:t>
      </w:r>
      <w:r w:rsidR="00490CC9">
        <w:rPr>
          <w:rFonts w:ascii="Arial" w:hAnsi="Arial" w:cs="Arial"/>
          <w:sz w:val="24"/>
          <w:szCs w:val="24"/>
        </w:rPr>
        <w:t>de 3,4%</w:t>
      </w:r>
      <w:r>
        <w:rPr>
          <w:rFonts w:ascii="Arial" w:hAnsi="Arial" w:cs="Arial"/>
          <w:sz w:val="24"/>
          <w:szCs w:val="24"/>
        </w:rPr>
        <w:t xml:space="preserve"> avec une très grande variabilité en </w:t>
      </w:r>
      <w:r w:rsidRPr="00490CC9">
        <w:rPr>
          <w:rFonts w:ascii="Arial" w:hAnsi="Arial" w:cs="Arial"/>
          <w:sz w:val="24"/>
          <w:szCs w:val="24"/>
        </w:rPr>
        <w:t>fonction des structures</w:t>
      </w:r>
      <w:r w:rsidR="00F60FED">
        <w:rPr>
          <w:rFonts w:ascii="Arial" w:hAnsi="Arial" w:cs="Arial"/>
          <w:sz w:val="24"/>
          <w:szCs w:val="24"/>
        </w:rPr>
        <w:t xml:space="preserve"> </w:t>
      </w:r>
      <w:r w:rsidR="00490CC9" w:rsidRPr="00490CC9">
        <w:rPr>
          <w:rFonts w:ascii="Arial" w:hAnsi="Arial" w:cs="Arial"/>
          <w:sz w:val="24"/>
          <w:szCs w:val="24"/>
        </w:rPr>
        <w:t>allant de 0% à 25,3</w:t>
      </w:r>
      <w:r w:rsidR="00A3117C" w:rsidRPr="00490CC9">
        <w:rPr>
          <w:rFonts w:ascii="Arial" w:hAnsi="Arial" w:cs="Arial"/>
          <w:sz w:val="24"/>
          <w:szCs w:val="24"/>
        </w:rPr>
        <w:t>%</w:t>
      </w:r>
      <w:r w:rsidRPr="00490CC9">
        <w:rPr>
          <w:rFonts w:ascii="Arial" w:hAnsi="Arial" w:cs="Arial"/>
          <w:sz w:val="24"/>
          <w:szCs w:val="24"/>
        </w:rPr>
        <w:t xml:space="preserve">. </w:t>
      </w:r>
    </w:p>
    <w:p w:rsidR="00AF2E23" w:rsidRPr="00490CC9" w:rsidRDefault="005475BF" w:rsidP="00AF2E23">
      <w:pPr>
        <w:spacing w:line="360" w:lineRule="auto"/>
        <w:jc w:val="both"/>
        <w:rPr>
          <w:rFonts w:ascii="Arial" w:hAnsi="Arial" w:cs="Arial"/>
          <w:sz w:val="24"/>
          <w:szCs w:val="24"/>
        </w:rPr>
      </w:pPr>
      <w:r w:rsidRPr="00490CC9">
        <w:rPr>
          <w:rFonts w:ascii="Arial" w:hAnsi="Arial" w:cs="Arial"/>
          <w:sz w:val="24"/>
          <w:szCs w:val="24"/>
        </w:rPr>
        <w:t xml:space="preserve">Les données de prévalence des </w:t>
      </w:r>
      <w:proofErr w:type="spellStart"/>
      <w:r w:rsidRPr="00490CC9">
        <w:rPr>
          <w:rFonts w:ascii="Arial" w:hAnsi="Arial" w:cs="Arial"/>
          <w:sz w:val="24"/>
          <w:szCs w:val="24"/>
        </w:rPr>
        <w:t>Ac</w:t>
      </w:r>
      <w:proofErr w:type="spellEnd"/>
      <w:r w:rsidRPr="00490CC9">
        <w:rPr>
          <w:rFonts w:ascii="Arial" w:hAnsi="Arial" w:cs="Arial"/>
          <w:sz w:val="24"/>
          <w:szCs w:val="24"/>
        </w:rPr>
        <w:t xml:space="preserve"> anti VHC recueillies au niveau des structures enquêtées montrent un taux global de</w:t>
      </w:r>
      <w:r w:rsidR="00490CC9" w:rsidRPr="00490CC9">
        <w:rPr>
          <w:rFonts w:ascii="Arial" w:hAnsi="Arial" w:cs="Arial"/>
          <w:sz w:val="24"/>
          <w:szCs w:val="24"/>
        </w:rPr>
        <w:t xml:space="preserve"> 3,9%</w:t>
      </w:r>
      <w:r w:rsidRPr="00490CC9">
        <w:rPr>
          <w:rFonts w:ascii="Arial" w:hAnsi="Arial" w:cs="Arial"/>
          <w:sz w:val="24"/>
          <w:szCs w:val="24"/>
        </w:rPr>
        <w:t xml:space="preserve"> avec ici également une très grande variabilité en fonction des structures</w:t>
      </w:r>
      <w:r w:rsidR="00A3117C" w:rsidRPr="00490CC9">
        <w:rPr>
          <w:rFonts w:ascii="Arial" w:hAnsi="Arial" w:cs="Arial"/>
          <w:sz w:val="24"/>
          <w:szCs w:val="24"/>
        </w:rPr>
        <w:t xml:space="preserve"> allant de </w:t>
      </w:r>
      <w:r w:rsidR="00490CC9" w:rsidRPr="00490CC9">
        <w:rPr>
          <w:rFonts w:ascii="Arial" w:hAnsi="Arial" w:cs="Arial"/>
          <w:sz w:val="24"/>
          <w:szCs w:val="24"/>
        </w:rPr>
        <w:t xml:space="preserve">0% </w:t>
      </w:r>
      <w:r w:rsidR="00A3117C" w:rsidRPr="00490CC9">
        <w:rPr>
          <w:rFonts w:ascii="Arial" w:hAnsi="Arial" w:cs="Arial"/>
          <w:sz w:val="24"/>
          <w:szCs w:val="24"/>
        </w:rPr>
        <w:t>à</w:t>
      </w:r>
      <w:r w:rsidR="00490CC9" w:rsidRPr="00490CC9">
        <w:rPr>
          <w:rFonts w:ascii="Arial" w:hAnsi="Arial" w:cs="Arial"/>
          <w:sz w:val="24"/>
          <w:szCs w:val="24"/>
        </w:rPr>
        <w:t xml:space="preserve"> 19,4</w:t>
      </w:r>
      <w:r w:rsidR="00490CC9">
        <w:rPr>
          <w:rFonts w:ascii="Arial" w:hAnsi="Arial" w:cs="Arial"/>
          <w:sz w:val="24"/>
          <w:szCs w:val="24"/>
        </w:rPr>
        <w:t>%</w:t>
      </w:r>
      <w:r w:rsidRPr="00490CC9">
        <w:rPr>
          <w:rFonts w:ascii="Arial" w:hAnsi="Arial" w:cs="Arial"/>
          <w:sz w:val="24"/>
          <w:szCs w:val="24"/>
        </w:rPr>
        <w:t xml:space="preserve">. </w:t>
      </w:r>
    </w:p>
    <w:p w:rsidR="00AF2E23" w:rsidRDefault="006F0EDE" w:rsidP="00AF2E23">
      <w:pPr>
        <w:spacing w:line="360" w:lineRule="auto"/>
        <w:jc w:val="both"/>
        <w:rPr>
          <w:rFonts w:ascii="Arial" w:hAnsi="Arial" w:cs="Arial"/>
          <w:sz w:val="24"/>
          <w:szCs w:val="24"/>
        </w:rPr>
      </w:pPr>
      <w:r>
        <w:rPr>
          <w:rFonts w:ascii="Arial" w:hAnsi="Arial" w:cs="Arial"/>
          <w:sz w:val="24"/>
          <w:szCs w:val="24"/>
        </w:rPr>
        <w:t xml:space="preserve">Les taux semblent plus faibles au </w:t>
      </w:r>
      <w:r w:rsidR="00AF2E23">
        <w:rPr>
          <w:rFonts w:ascii="Arial" w:hAnsi="Arial" w:cs="Arial"/>
          <w:sz w:val="24"/>
          <w:szCs w:val="24"/>
        </w:rPr>
        <w:t xml:space="preserve">niveau du CNTS, </w:t>
      </w:r>
      <w:r>
        <w:rPr>
          <w:rFonts w:ascii="Arial" w:hAnsi="Arial" w:cs="Arial"/>
          <w:sz w:val="24"/>
          <w:szCs w:val="24"/>
        </w:rPr>
        <w:t xml:space="preserve">de </w:t>
      </w:r>
      <w:r w:rsidR="00790EF5">
        <w:rPr>
          <w:rFonts w:ascii="Arial" w:hAnsi="Arial" w:cs="Arial"/>
          <w:sz w:val="24"/>
          <w:szCs w:val="24"/>
        </w:rPr>
        <w:t xml:space="preserve">1,75% pour l’Ag </w:t>
      </w:r>
      <w:proofErr w:type="spellStart"/>
      <w:r w:rsidR="00790EF5">
        <w:rPr>
          <w:rFonts w:ascii="Arial" w:hAnsi="Arial" w:cs="Arial"/>
          <w:sz w:val="24"/>
          <w:szCs w:val="24"/>
        </w:rPr>
        <w:t>HbS</w:t>
      </w:r>
      <w:proofErr w:type="spellEnd"/>
      <w:r w:rsidR="00AF2E23">
        <w:rPr>
          <w:rFonts w:ascii="Arial" w:hAnsi="Arial" w:cs="Arial"/>
          <w:sz w:val="24"/>
          <w:szCs w:val="24"/>
        </w:rPr>
        <w:t xml:space="preserve"> et 1,9% pour le VHC. </w:t>
      </w:r>
      <w:r>
        <w:rPr>
          <w:rFonts w:ascii="Arial" w:hAnsi="Arial" w:cs="Arial"/>
          <w:sz w:val="24"/>
          <w:szCs w:val="24"/>
        </w:rPr>
        <w:t>La prévalence peut sembler relativement faible m</w:t>
      </w:r>
      <w:r w:rsidR="00AF2E23">
        <w:rPr>
          <w:rFonts w:ascii="Arial" w:hAnsi="Arial" w:cs="Arial"/>
          <w:sz w:val="24"/>
          <w:szCs w:val="24"/>
        </w:rPr>
        <w:t>ais lorsqu’on considère que les donneurs de sang sont supposés être à moindre ris</w:t>
      </w:r>
      <w:r w:rsidR="004464BE">
        <w:rPr>
          <w:rFonts w:ascii="Arial" w:hAnsi="Arial" w:cs="Arial"/>
          <w:sz w:val="24"/>
          <w:szCs w:val="24"/>
        </w:rPr>
        <w:t xml:space="preserve">que pour ces infections, il </w:t>
      </w:r>
      <w:r w:rsidR="00AF2E23">
        <w:rPr>
          <w:rFonts w:ascii="Arial" w:hAnsi="Arial" w:cs="Arial"/>
          <w:sz w:val="24"/>
          <w:szCs w:val="24"/>
        </w:rPr>
        <w:t>peut être considéré comme élevé. Au niveau des 4 CRTS enquêté</w:t>
      </w:r>
      <w:r w:rsidR="00790EF5">
        <w:rPr>
          <w:rFonts w:ascii="Arial" w:hAnsi="Arial" w:cs="Arial"/>
          <w:sz w:val="24"/>
          <w:szCs w:val="24"/>
        </w:rPr>
        <w:t xml:space="preserve">s, le taux de portage de l’Ag </w:t>
      </w:r>
      <w:proofErr w:type="spellStart"/>
      <w:r w:rsidR="00790EF5">
        <w:rPr>
          <w:rFonts w:ascii="Arial" w:hAnsi="Arial" w:cs="Arial"/>
          <w:sz w:val="24"/>
          <w:szCs w:val="24"/>
        </w:rPr>
        <w:t>HbS</w:t>
      </w:r>
      <w:proofErr w:type="spellEnd"/>
      <w:r w:rsidR="00AF2E23">
        <w:rPr>
          <w:rFonts w:ascii="Arial" w:hAnsi="Arial" w:cs="Arial"/>
          <w:sz w:val="24"/>
          <w:szCs w:val="24"/>
        </w:rPr>
        <w:t xml:space="preserve"> est compris entre 1,9% et 3,4% ; celui des </w:t>
      </w:r>
      <w:proofErr w:type="spellStart"/>
      <w:r w:rsidR="00AF2E23">
        <w:rPr>
          <w:rFonts w:ascii="Arial" w:hAnsi="Arial" w:cs="Arial"/>
          <w:sz w:val="24"/>
          <w:szCs w:val="24"/>
        </w:rPr>
        <w:t>Ac</w:t>
      </w:r>
      <w:proofErr w:type="spellEnd"/>
      <w:r w:rsidR="00AF2E23">
        <w:rPr>
          <w:rFonts w:ascii="Arial" w:hAnsi="Arial" w:cs="Arial"/>
          <w:sz w:val="24"/>
          <w:szCs w:val="24"/>
        </w:rPr>
        <w:t xml:space="preserve"> anti VHC est compris entre 2,6% et 5,7%. </w:t>
      </w:r>
    </w:p>
    <w:p w:rsidR="006F0EDE" w:rsidRDefault="00AF2E23" w:rsidP="006F0EDE">
      <w:pPr>
        <w:spacing w:line="360" w:lineRule="auto"/>
        <w:jc w:val="both"/>
        <w:rPr>
          <w:rFonts w:ascii="Arial" w:hAnsi="Arial" w:cs="Arial"/>
          <w:sz w:val="24"/>
          <w:szCs w:val="24"/>
        </w:rPr>
      </w:pPr>
      <w:r>
        <w:rPr>
          <w:rFonts w:ascii="Arial" w:hAnsi="Arial" w:cs="Arial"/>
          <w:sz w:val="24"/>
          <w:szCs w:val="24"/>
        </w:rPr>
        <w:t xml:space="preserve">La prévalence dans les laboratoires des hôpitaux de Bujumbura est beaucoup plus élevée. Elle est comprise entre </w:t>
      </w:r>
      <w:r w:rsidR="006E4A07">
        <w:rPr>
          <w:rFonts w:ascii="Arial" w:hAnsi="Arial" w:cs="Arial"/>
          <w:sz w:val="24"/>
          <w:szCs w:val="24"/>
        </w:rPr>
        <w:t xml:space="preserve">3,9% et 7,2% pour l’Ag </w:t>
      </w:r>
      <w:proofErr w:type="spellStart"/>
      <w:r w:rsidR="006E4A07">
        <w:rPr>
          <w:rFonts w:ascii="Arial" w:hAnsi="Arial" w:cs="Arial"/>
          <w:sz w:val="24"/>
          <w:szCs w:val="24"/>
        </w:rPr>
        <w:t>HbS</w:t>
      </w:r>
      <w:proofErr w:type="spellEnd"/>
      <w:r>
        <w:rPr>
          <w:rFonts w:ascii="Arial" w:hAnsi="Arial" w:cs="Arial"/>
          <w:sz w:val="24"/>
          <w:szCs w:val="24"/>
        </w:rPr>
        <w:t xml:space="preserve">. Elle est comprise entre </w:t>
      </w:r>
      <w:r>
        <w:rPr>
          <w:rFonts w:ascii="Arial" w:hAnsi="Arial" w:cs="Arial"/>
          <w:sz w:val="24"/>
          <w:szCs w:val="24"/>
        </w:rPr>
        <w:lastRenderedPageBreak/>
        <w:t>3,8% et 6,</w:t>
      </w:r>
      <w:r w:rsidR="004464BE">
        <w:rPr>
          <w:rFonts w:ascii="Arial" w:hAnsi="Arial" w:cs="Arial"/>
          <w:sz w:val="24"/>
          <w:szCs w:val="24"/>
        </w:rPr>
        <w:t xml:space="preserve">7% pour les </w:t>
      </w:r>
      <w:proofErr w:type="spellStart"/>
      <w:r w:rsidR="004464BE">
        <w:rPr>
          <w:rFonts w:ascii="Arial" w:hAnsi="Arial" w:cs="Arial"/>
          <w:sz w:val="24"/>
          <w:szCs w:val="24"/>
        </w:rPr>
        <w:t>Ac</w:t>
      </w:r>
      <w:proofErr w:type="spellEnd"/>
      <w:r w:rsidR="004464BE">
        <w:rPr>
          <w:rFonts w:ascii="Arial" w:hAnsi="Arial" w:cs="Arial"/>
          <w:sz w:val="24"/>
          <w:szCs w:val="24"/>
        </w:rPr>
        <w:t xml:space="preserve"> anti VHC. La coï</w:t>
      </w:r>
      <w:r>
        <w:rPr>
          <w:rFonts w:ascii="Arial" w:hAnsi="Arial" w:cs="Arial"/>
          <w:sz w:val="24"/>
          <w:szCs w:val="24"/>
        </w:rPr>
        <w:t>nfection VHB et VIH est comprise entre  3%</w:t>
      </w:r>
      <w:r w:rsidR="004464BE">
        <w:rPr>
          <w:rFonts w:ascii="Arial" w:hAnsi="Arial" w:cs="Arial"/>
          <w:sz w:val="24"/>
          <w:szCs w:val="24"/>
        </w:rPr>
        <w:t xml:space="preserve"> </w:t>
      </w:r>
      <w:r>
        <w:rPr>
          <w:rFonts w:ascii="Arial" w:hAnsi="Arial" w:cs="Arial"/>
          <w:sz w:val="24"/>
          <w:szCs w:val="24"/>
        </w:rPr>
        <w:t xml:space="preserve">et 5%  et celle VHC et VIH entre 1,3 et 1,4%. </w:t>
      </w:r>
    </w:p>
    <w:p w:rsidR="006F0EDE" w:rsidRDefault="00AF2E23" w:rsidP="006F0EDE">
      <w:pPr>
        <w:spacing w:line="360" w:lineRule="auto"/>
        <w:jc w:val="both"/>
        <w:rPr>
          <w:rFonts w:ascii="Arial" w:hAnsi="Arial" w:cs="Arial"/>
          <w:sz w:val="24"/>
          <w:szCs w:val="24"/>
        </w:rPr>
      </w:pPr>
      <w:r>
        <w:rPr>
          <w:rFonts w:ascii="Arial" w:hAnsi="Arial" w:cs="Arial"/>
          <w:sz w:val="24"/>
          <w:szCs w:val="24"/>
        </w:rPr>
        <w:t>Les données recueilli</w:t>
      </w:r>
      <w:r w:rsidR="00583D6A">
        <w:rPr>
          <w:rFonts w:ascii="Arial" w:hAnsi="Arial" w:cs="Arial"/>
          <w:sz w:val="24"/>
          <w:szCs w:val="24"/>
        </w:rPr>
        <w:t>e</w:t>
      </w:r>
      <w:r>
        <w:rPr>
          <w:rFonts w:ascii="Arial" w:hAnsi="Arial" w:cs="Arial"/>
          <w:sz w:val="24"/>
          <w:szCs w:val="24"/>
        </w:rPr>
        <w:t>s dans un laboratoire de ville donnent des prévalences res</w:t>
      </w:r>
      <w:r w:rsidR="00790EF5">
        <w:rPr>
          <w:rFonts w:ascii="Arial" w:hAnsi="Arial" w:cs="Arial"/>
          <w:sz w:val="24"/>
          <w:szCs w:val="24"/>
        </w:rPr>
        <w:t xml:space="preserve">pectivement de 5,3% pour l’Ag </w:t>
      </w:r>
      <w:proofErr w:type="spellStart"/>
      <w:r w:rsidR="00790EF5">
        <w:rPr>
          <w:rFonts w:ascii="Arial" w:hAnsi="Arial" w:cs="Arial"/>
          <w:sz w:val="24"/>
          <w:szCs w:val="24"/>
        </w:rPr>
        <w:t>HbS</w:t>
      </w:r>
      <w:proofErr w:type="spellEnd"/>
      <w:r>
        <w:rPr>
          <w:rFonts w:ascii="Arial" w:hAnsi="Arial" w:cs="Arial"/>
          <w:sz w:val="24"/>
          <w:szCs w:val="24"/>
        </w:rPr>
        <w:t xml:space="preserve"> et 3,8% pour les </w:t>
      </w:r>
      <w:proofErr w:type="spellStart"/>
      <w:r>
        <w:rPr>
          <w:rFonts w:ascii="Arial" w:hAnsi="Arial" w:cs="Arial"/>
          <w:sz w:val="24"/>
          <w:szCs w:val="24"/>
        </w:rPr>
        <w:t>Ac</w:t>
      </w:r>
      <w:proofErr w:type="spellEnd"/>
      <w:r>
        <w:rPr>
          <w:rFonts w:ascii="Arial" w:hAnsi="Arial" w:cs="Arial"/>
          <w:sz w:val="24"/>
          <w:szCs w:val="24"/>
        </w:rPr>
        <w:t xml:space="preserve"> anti VHC. Dans un autre centre d’hépato gastroentérologie, les taux sont beaucoup</w:t>
      </w:r>
      <w:r w:rsidR="00790EF5">
        <w:rPr>
          <w:rFonts w:ascii="Arial" w:hAnsi="Arial" w:cs="Arial"/>
          <w:sz w:val="24"/>
          <w:szCs w:val="24"/>
        </w:rPr>
        <w:t xml:space="preserve"> plus élevés, 25,3% pour l’Ag </w:t>
      </w:r>
      <w:proofErr w:type="spellStart"/>
      <w:r w:rsidR="00790EF5">
        <w:rPr>
          <w:rFonts w:ascii="Arial" w:hAnsi="Arial" w:cs="Arial"/>
          <w:sz w:val="24"/>
          <w:szCs w:val="24"/>
        </w:rPr>
        <w:t>HbS</w:t>
      </w:r>
      <w:proofErr w:type="spellEnd"/>
      <w:r>
        <w:rPr>
          <w:rFonts w:ascii="Arial" w:hAnsi="Arial" w:cs="Arial"/>
          <w:sz w:val="24"/>
          <w:szCs w:val="24"/>
        </w:rPr>
        <w:t xml:space="preserve"> et 19,4% pour les </w:t>
      </w:r>
      <w:proofErr w:type="spellStart"/>
      <w:r>
        <w:rPr>
          <w:rFonts w:ascii="Arial" w:hAnsi="Arial" w:cs="Arial"/>
          <w:sz w:val="24"/>
          <w:szCs w:val="24"/>
        </w:rPr>
        <w:t>Ac</w:t>
      </w:r>
      <w:proofErr w:type="spellEnd"/>
      <w:r>
        <w:rPr>
          <w:rFonts w:ascii="Arial" w:hAnsi="Arial" w:cs="Arial"/>
          <w:sz w:val="24"/>
          <w:szCs w:val="24"/>
        </w:rPr>
        <w:t xml:space="preserve"> anti VHC.</w:t>
      </w:r>
    </w:p>
    <w:p w:rsidR="006F0EDE" w:rsidRDefault="00AF2E23" w:rsidP="006F0EDE">
      <w:pPr>
        <w:spacing w:line="360" w:lineRule="auto"/>
        <w:jc w:val="both"/>
        <w:rPr>
          <w:rFonts w:ascii="Arial" w:hAnsi="Arial" w:cs="Arial"/>
          <w:sz w:val="24"/>
          <w:szCs w:val="24"/>
        </w:rPr>
      </w:pPr>
      <w:r>
        <w:rPr>
          <w:rFonts w:ascii="Arial" w:hAnsi="Arial" w:cs="Arial"/>
          <w:sz w:val="24"/>
          <w:szCs w:val="24"/>
        </w:rPr>
        <w:t xml:space="preserve">Les données de prévalence fournies dans les laboratoires de 7 hôpitaux de l’intérieur du pays </w:t>
      </w:r>
      <w:r w:rsidR="00681751">
        <w:rPr>
          <w:rFonts w:ascii="Arial" w:hAnsi="Arial" w:cs="Arial"/>
          <w:sz w:val="24"/>
          <w:szCs w:val="24"/>
        </w:rPr>
        <w:t>montrent</w:t>
      </w:r>
      <w:r>
        <w:rPr>
          <w:rFonts w:ascii="Arial" w:hAnsi="Arial" w:cs="Arial"/>
          <w:sz w:val="24"/>
          <w:szCs w:val="24"/>
        </w:rPr>
        <w:t xml:space="preserve"> des </w:t>
      </w:r>
      <w:r w:rsidR="00324BA7">
        <w:rPr>
          <w:rFonts w:ascii="Arial" w:hAnsi="Arial" w:cs="Arial"/>
          <w:sz w:val="24"/>
          <w:szCs w:val="24"/>
        </w:rPr>
        <w:t>résultats</w:t>
      </w:r>
      <w:r>
        <w:rPr>
          <w:rFonts w:ascii="Arial" w:hAnsi="Arial" w:cs="Arial"/>
          <w:sz w:val="24"/>
          <w:szCs w:val="24"/>
        </w:rPr>
        <w:t xml:space="preserve"> comparables mais avec des fourchettes </w:t>
      </w:r>
      <w:r w:rsidR="00855570">
        <w:rPr>
          <w:rFonts w:ascii="Arial" w:hAnsi="Arial" w:cs="Arial"/>
          <w:sz w:val="24"/>
          <w:szCs w:val="24"/>
        </w:rPr>
        <w:t xml:space="preserve">beaucoup </w:t>
      </w:r>
      <w:r>
        <w:rPr>
          <w:rFonts w:ascii="Arial" w:hAnsi="Arial" w:cs="Arial"/>
          <w:sz w:val="24"/>
          <w:szCs w:val="24"/>
        </w:rPr>
        <w:t>plus larges. La prévalence est compris</w:t>
      </w:r>
      <w:r w:rsidR="00583D6A">
        <w:rPr>
          <w:rFonts w:ascii="Arial" w:hAnsi="Arial" w:cs="Arial"/>
          <w:sz w:val="24"/>
          <w:szCs w:val="24"/>
        </w:rPr>
        <w:t xml:space="preserve">e entre 5,4% et 10% pour l’Ag </w:t>
      </w:r>
      <w:proofErr w:type="spellStart"/>
      <w:r w:rsidR="00583D6A">
        <w:rPr>
          <w:rFonts w:ascii="Arial" w:hAnsi="Arial" w:cs="Arial"/>
          <w:sz w:val="24"/>
          <w:szCs w:val="24"/>
        </w:rPr>
        <w:t>Hb</w:t>
      </w:r>
      <w:r>
        <w:rPr>
          <w:rFonts w:ascii="Arial" w:hAnsi="Arial" w:cs="Arial"/>
          <w:sz w:val="24"/>
          <w:szCs w:val="24"/>
        </w:rPr>
        <w:t>S</w:t>
      </w:r>
      <w:proofErr w:type="spellEnd"/>
      <w:r>
        <w:rPr>
          <w:rFonts w:ascii="Arial" w:hAnsi="Arial" w:cs="Arial"/>
          <w:sz w:val="24"/>
          <w:szCs w:val="24"/>
        </w:rPr>
        <w:t xml:space="preserve">. Elle est comprise entre 5,4% et 16% pour les </w:t>
      </w:r>
      <w:proofErr w:type="spellStart"/>
      <w:r>
        <w:rPr>
          <w:rFonts w:ascii="Arial" w:hAnsi="Arial" w:cs="Arial"/>
          <w:sz w:val="24"/>
          <w:szCs w:val="24"/>
        </w:rPr>
        <w:t>Ac</w:t>
      </w:r>
      <w:proofErr w:type="spellEnd"/>
      <w:r>
        <w:rPr>
          <w:rFonts w:ascii="Arial" w:hAnsi="Arial" w:cs="Arial"/>
          <w:sz w:val="24"/>
          <w:szCs w:val="24"/>
        </w:rPr>
        <w:t xml:space="preserve"> anti VHC. D</w:t>
      </w:r>
      <w:r w:rsidR="004464BE">
        <w:rPr>
          <w:rFonts w:ascii="Arial" w:hAnsi="Arial" w:cs="Arial"/>
          <w:sz w:val="24"/>
          <w:szCs w:val="24"/>
        </w:rPr>
        <w:t>ans un hôpital où le taux de coï</w:t>
      </w:r>
      <w:r>
        <w:rPr>
          <w:rFonts w:ascii="Arial" w:hAnsi="Arial" w:cs="Arial"/>
          <w:sz w:val="24"/>
          <w:szCs w:val="24"/>
        </w:rPr>
        <w:t>nfections est</w:t>
      </w:r>
      <w:r w:rsidR="004464BE">
        <w:rPr>
          <w:rFonts w:ascii="Arial" w:hAnsi="Arial" w:cs="Arial"/>
          <w:sz w:val="24"/>
          <w:szCs w:val="24"/>
        </w:rPr>
        <w:t xml:space="preserve"> rapporté, elle est pour la coï</w:t>
      </w:r>
      <w:r>
        <w:rPr>
          <w:rFonts w:ascii="Arial" w:hAnsi="Arial" w:cs="Arial"/>
          <w:sz w:val="24"/>
          <w:szCs w:val="24"/>
        </w:rPr>
        <w:t>nfection VHB et VIH</w:t>
      </w:r>
      <w:r w:rsidR="004464BE">
        <w:rPr>
          <w:rFonts w:ascii="Arial" w:hAnsi="Arial" w:cs="Arial"/>
          <w:sz w:val="24"/>
          <w:szCs w:val="24"/>
        </w:rPr>
        <w:t xml:space="preserve"> de 4,1% et de 1,6% pour la coï</w:t>
      </w:r>
      <w:r>
        <w:rPr>
          <w:rFonts w:ascii="Arial" w:hAnsi="Arial" w:cs="Arial"/>
          <w:sz w:val="24"/>
          <w:szCs w:val="24"/>
        </w:rPr>
        <w:t xml:space="preserve">nfection VHC et VIH. </w:t>
      </w:r>
    </w:p>
    <w:p w:rsidR="001F06DF" w:rsidRDefault="00AF2E23" w:rsidP="002202B2">
      <w:pPr>
        <w:spacing w:line="360" w:lineRule="auto"/>
        <w:jc w:val="both"/>
        <w:rPr>
          <w:rFonts w:ascii="Arial" w:hAnsi="Arial" w:cs="Arial"/>
          <w:sz w:val="24"/>
          <w:szCs w:val="24"/>
        </w:rPr>
      </w:pPr>
      <w:r>
        <w:rPr>
          <w:rFonts w:ascii="Arial" w:hAnsi="Arial" w:cs="Arial"/>
          <w:sz w:val="24"/>
          <w:szCs w:val="24"/>
        </w:rPr>
        <w:t xml:space="preserve">Enfin, les données dans un centre de prise en charge VIH donne des prévalences de </w:t>
      </w:r>
      <w:r w:rsidR="004464BE">
        <w:rPr>
          <w:rFonts w:ascii="Arial" w:hAnsi="Arial" w:cs="Arial"/>
          <w:sz w:val="24"/>
          <w:szCs w:val="24"/>
        </w:rPr>
        <w:t>coï</w:t>
      </w:r>
      <w:r w:rsidR="006F0EDE">
        <w:rPr>
          <w:rFonts w:ascii="Arial" w:hAnsi="Arial" w:cs="Arial"/>
          <w:sz w:val="24"/>
          <w:szCs w:val="24"/>
        </w:rPr>
        <w:t>nfection avec le VHB de 3,6%</w:t>
      </w:r>
      <w:r>
        <w:rPr>
          <w:rFonts w:ascii="Arial" w:hAnsi="Arial" w:cs="Arial"/>
          <w:sz w:val="24"/>
          <w:szCs w:val="24"/>
        </w:rPr>
        <w:t xml:space="preserve"> et de 7% pour le VHC. </w:t>
      </w:r>
    </w:p>
    <w:p w:rsidR="006F0EDE" w:rsidRPr="00E44C78" w:rsidRDefault="006F0EDE" w:rsidP="00420F73">
      <w:pPr>
        <w:jc w:val="both"/>
        <w:rPr>
          <w:rFonts w:ascii="Arial" w:hAnsi="Arial" w:cs="Arial"/>
          <w:b/>
          <w:sz w:val="24"/>
          <w:szCs w:val="24"/>
        </w:rPr>
      </w:pPr>
      <w:r w:rsidRPr="00E44C78">
        <w:rPr>
          <w:rFonts w:ascii="Arial" w:hAnsi="Arial" w:cs="Arial"/>
          <w:b/>
          <w:sz w:val="24"/>
          <w:szCs w:val="24"/>
        </w:rPr>
        <w:t xml:space="preserve">En résumé : </w:t>
      </w:r>
    </w:p>
    <w:p w:rsidR="006F0EDE" w:rsidRPr="00377B6B" w:rsidRDefault="006F0EDE" w:rsidP="00180CDB">
      <w:pPr>
        <w:pStyle w:val="Paragraphedeliste"/>
        <w:numPr>
          <w:ilvl w:val="0"/>
          <w:numId w:val="17"/>
        </w:numPr>
        <w:jc w:val="both"/>
        <w:rPr>
          <w:rFonts w:ascii="Arial" w:hAnsi="Arial" w:cs="Arial"/>
          <w:sz w:val="24"/>
          <w:szCs w:val="24"/>
        </w:rPr>
      </w:pPr>
      <w:r w:rsidRPr="00377B6B">
        <w:rPr>
          <w:rFonts w:ascii="Arial" w:hAnsi="Arial" w:cs="Arial"/>
          <w:sz w:val="24"/>
          <w:szCs w:val="24"/>
        </w:rPr>
        <w:t>Dans l</w:t>
      </w:r>
      <w:r w:rsidR="00E44C78" w:rsidRPr="00377B6B">
        <w:rPr>
          <w:rFonts w:ascii="Arial" w:hAnsi="Arial" w:cs="Arial"/>
          <w:sz w:val="24"/>
          <w:szCs w:val="24"/>
        </w:rPr>
        <w:t>e</w:t>
      </w:r>
      <w:r w:rsidRPr="00377B6B">
        <w:rPr>
          <w:rFonts w:ascii="Arial" w:hAnsi="Arial" w:cs="Arial"/>
          <w:sz w:val="24"/>
          <w:szCs w:val="24"/>
        </w:rPr>
        <w:t>s c</w:t>
      </w:r>
      <w:r w:rsidR="00E44C78" w:rsidRPr="00377B6B">
        <w:rPr>
          <w:rFonts w:ascii="Arial" w:hAnsi="Arial" w:cs="Arial"/>
          <w:sz w:val="24"/>
          <w:szCs w:val="24"/>
        </w:rPr>
        <w:t>entres de transfusion, les prév</w:t>
      </w:r>
      <w:r w:rsidRPr="00377B6B">
        <w:rPr>
          <w:rFonts w:ascii="Arial" w:hAnsi="Arial" w:cs="Arial"/>
          <w:sz w:val="24"/>
          <w:szCs w:val="24"/>
        </w:rPr>
        <w:t xml:space="preserve">alences des hépatites B et C sont relativement élevées : </w:t>
      </w:r>
      <w:r w:rsidR="00790EF5">
        <w:rPr>
          <w:rFonts w:ascii="Arial" w:hAnsi="Arial" w:cs="Arial"/>
          <w:sz w:val="24"/>
          <w:szCs w:val="24"/>
        </w:rPr>
        <w:t xml:space="preserve">pour le portage de l’Ag </w:t>
      </w:r>
      <w:proofErr w:type="spellStart"/>
      <w:r w:rsidR="00790EF5">
        <w:rPr>
          <w:rFonts w:ascii="Arial" w:hAnsi="Arial" w:cs="Arial"/>
          <w:sz w:val="24"/>
          <w:szCs w:val="24"/>
        </w:rPr>
        <w:t>HbS</w:t>
      </w:r>
      <w:proofErr w:type="spellEnd"/>
      <w:r w:rsidR="00E44C78" w:rsidRPr="00377B6B">
        <w:rPr>
          <w:rFonts w:ascii="Arial" w:hAnsi="Arial" w:cs="Arial"/>
          <w:sz w:val="24"/>
          <w:szCs w:val="24"/>
        </w:rPr>
        <w:t xml:space="preserve">, entre 1,7% et 3,4% et pour les </w:t>
      </w:r>
      <w:proofErr w:type="spellStart"/>
      <w:r w:rsidR="00E44C78" w:rsidRPr="00377B6B">
        <w:rPr>
          <w:rFonts w:ascii="Arial" w:hAnsi="Arial" w:cs="Arial"/>
          <w:sz w:val="24"/>
          <w:szCs w:val="24"/>
        </w:rPr>
        <w:t>Ac</w:t>
      </w:r>
      <w:proofErr w:type="spellEnd"/>
      <w:r w:rsidR="00E44C78" w:rsidRPr="00377B6B">
        <w:rPr>
          <w:rFonts w:ascii="Arial" w:hAnsi="Arial" w:cs="Arial"/>
          <w:sz w:val="24"/>
          <w:szCs w:val="24"/>
        </w:rPr>
        <w:t xml:space="preserve"> anti VHC, de 1,9% à 5,7%. </w:t>
      </w:r>
    </w:p>
    <w:p w:rsidR="00E44C78" w:rsidRPr="00377B6B" w:rsidRDefault="00E44C78" w:rsidP="00180CDB">
      <w:pPr>
        <w:pStyle w:val="Paragraphedeliste"/>
        <w:numPr>
          <w:ilvl w:val="0"/>
          <w:numId w:val="17"/>
        </w:numPr>
        <w:jc w:val="both"/>
        <w:rPr>
          <w:rFonts w:ascii="Arial" w:hAnsi="Arial" w:cs="Arial"/>
          <w:sz w:val="24"/>
          <w:szCs w:val="24"/>
        </w:rPr>
      </w:pPr>
      <w:r w:rsidRPr="00377B6B">
        <w:rPr>
          <w:rFonts w:ascii="Arial" w:hAnsi="Arial" w:cs="Arial"/>
          <w:sz w:val="24"/>
          <w:szCs w:val="24"/>
        </w:rPr>
        <w:t>La</w:t>
      </w:r>
      <w:r w:rsidR="004464BE">
        <w:rPr>
          <w:rFonts w:ascii="Arial" w:hAnsi="Arial" w:cs="Arial"/>
          <w:sz w:val="24"/>
          <w:szCs w:val="24"/>
        </w:rPr>
        <w:t xml:space="preserve"> prévalence des deux</w:t>
      </w:r>
      <w:r w:rsidRPr="00377B6B">
        <w:rPr>
          <w:rFonts w:ascii="Arial" w:hAnsi="Arial" w:cs="Arial"/>
          <w:sz w:val="24"/>
          <w:szCs w:val="24"/>
        </w:rPr>
        <w:t xml:space="preserve"> hépatites est beaucoup plus élevée au niveau des CRTS par rapport au CNTS. </w:t>
      </w:r>
    </w:p>
    <w:p w:rsidR="00377B6B" w:rsidRPr="001F06DF" w:rsidRDefault="00E44C78" w:rsidP="00377B6B">
      <w:pPr>
        <w:pStyle w:val="Paragraphedeliste"/>
        <w:numPr>
          <w:ilvl w:val="0"/>
          <w:numId w:val="17"/>
        </w:numPr>
        <w:jc w:val="both"/>
        <w:rPr>
          <w:rFonts w:ascii="Arial" w:hAnsi="Arial" w:cs="Arial"/>
          <w:sz w:val="24"/>
          <w:szCs w:val="24"/>
        </w:rPr>
      </w:pPr>
      <w:r w:rsidRPr="00377B6B">
        <w:rPr>
          <w:rFonts w:ascii="Arial" w:hAnsi="Arial" w:cs="Arial"/>
          <w:sz w:val="24"/>
          <w:szCs w:val="24"/>
        </w:rPr>
        <w:t xml:space="preserve">Cette prévalence est presque le double dans les services de soins. </w:t>
      </w:r>
    </w:p>
    <w:p w:rsidR="00766376" w:rsidRDefault="00766376" w:rsidP="00583D6A">
      <w:pPr>
        <w:jc w:val="both"/>
        <w:rPr>
          <w:rFonts w:ascii="Arial" w:hAnsi="Arial" w:cs="Arial"/>
          <w:sz w:val="24"/>
          <w:szCs w:val="24"/>
        </w:rPr>
      </w:pPr>
    </w:p>
    <w:p w:rsidR="00790EF5" w:rsidRDefault="00377B6B" w:rsidP="00583D6A">
      <w:pPr>
        <w:jc w:val="both"/>
        <w:rPr>
          <w:rFonts w:ascii="Arial" w:hAnsi="Arial" w:cs="Arial"/>
          <w:sz w:val="24"/>
          <w:szCs w:val="24"/>
        </w:rPr>
      </w:pPr>
      <w:r w:rsidRPr="00377B6B">
        <w:rPr>
          <w:rFonts w:ascii="Arial" w:hAnsi="Arial" w:cs="Arial"/>
          <w:sz w:val="24"/>
          <w:szCs w:val="24"/>
        </w:rPr>
        <w:t>Le graphique 2 montre les données de prévalence de l’Ag</w:t>
      </w:r>
      <w:r w:rsidR="00583D6A">
        <w:rPr>
          <w:rFonts w:ascii="Arial" w:hAnsi="Arial" w:cs="Arial"/>
          <w:sz w:val="24"/>
          <w:szCs w:val="24"/>
        </w:rPr>
        <w:t xml:space="preserve"> </w:t>
      </w:r>
      <w:proofErr w:type="spellStart"/>
      <w:r w:rsidR="00790EF5">
        <w:rPr>
          <w:rFonts w:ascii="Arial" w:hAnsi="Arial" w:cs="Arial"/>
          <w:sz w:val="24"/>
          <w:szCs w:val="24"/>
        </w:rPr>
        <w:t>HbS</w:t>
      </w:r>
      <w:proofErr w:type="spellEnd"/>
      <w:r w:rsidRPr="00377B6B">
        <w:rPr>
          <w:rFonts w:ascii="Arial" w:hAnsi="Arial" w:cs="Arial"/>
          <w:sz w:val="24"/>
          <w:szCs w:val="24"/>
        </w:rPr>
        <w:t xml:space="preserve"> et des </w:t>
      </w:r>
      <w:proofErr w:type="spellStart"/>
      <w:r w:rsidRPr="00377B6B">
        <w:rPr>
          <w:rFonts w:ascii="Arial" w:hAnsi="Arial" w:cs="Arial"/>
          <w:sz w:val="24"/>
          <w:szCs w:val="24"/>
        </w:rPr>
        <w:t>Ac</w:t>
      </w:r>
      <w:proofErr w:type="spellEnd"/>
      <w:r w:rsidRPr="00377B6B">
        <w:rPr>
          <w:rFonts w:ascii="Arial" w:hAnsi="Arial" w:cs="Arial"/>
          <w:sz w:val="24"/>
          <w:szCs w:val="24"/>
        </w:rPr>
        <w:t xml:space="preserve"> anti VHC dans les structures de soins enquêtées</w:t>
      </w:r>
      <w:r w:rsidR="004464BE">
        <w:rPr>
          <w:rFonts w:ascii="Arial" w:hAnsi="Arial" w:cs="Arial"/>
          <w:sz w:val="24"/>
          <w:szCs w:val="24"/>
        </w:rPr>
        <w:t xml:space="preserve"> et l’annexe 1</w:t>
      </w:r>
      <w:r>
        <w:rPr>
          <w:rFonts w:ascii="Arial" w:hAnsi="Arial" w:cs="Arial"/>
          <w:sz w:val="24"/>
          <w:szCs w:val="24"/>
        </w:rPr>
        <w:t xml:space="preserve"> donne les détails des tests faits par centre. </w:t>
      </w:r>
    </w:p>
    <w:p w:rsidR="00053920" w:rsidRDefault="00053920" w:rsidP="00420F73">
      <w:pPr>
        <w:spacing w:line="360" w:lineRule="auto"/>
        <w:jc w:val="both"/>
        <w:rPr>
          <w:rFonts w:ascii="Arial" w:hAnsi="Arial" w:cs="Arial"/>
          <w:sz w:val="24"/>
          <w:szCs w:val="24"/>
        </w:rPr>
      </w:pPr>
    </w:p>
    <w:p w:rsidR="00053920" w:rsidRDefault="00053920" w:rsidP="00420F73">
      <w:pPr>
        <w:spacing w:line="360" w:lineRule="auto"/>
        <w:jc w:val="both"/>
        <w:rPr>
          <w:rFonts w:ascii="Arial" w:hAnsi="Arial" w:cs="Arial"/>
          <w:sz w:val="24"/>
          <w:szCs w:val="24"/>
        </w:rPr>
      </w:pPr>
    </w:p>
    <w:p w:rsidR="00053920" w:rsidRDefault="00053920" w:rsidP="00420F73">
      <w:pPr>
        <w:spacing w:line="360" w:lineRule="auto"/>
        <w:jc w:val="both"/>
        <w:rPr>
          <w:rFonts w:ascii="Arial" w:hAnsi="Arial" w:cs="Arial"/>
          <w:sz w:val="24"/>
          <w:szCs w:val="24"/>
        </w:rPr>
      </w:pPr>
    </w:p>
    <w:p w:rsidR="00053920" w:rsidRDefault="00053920" w:rsidP="00420F73">
      <w:pPr>
        <w:spacing w:line="360" w:lineRule="auto"/>
        <w:jc w:val="both"/>
        <w:rPr>
          <w:rFonts w:ascii="Arial" w:hAnsi="Arial" w:cs="Arial"/>
          <w:sz w:val="24"/>
          <w:szCs w:val="24"/>
        </w:rPr>
      </w:pPr>
    </w:p>
    <w:p w:rsidR="00053920" w:rsidRDefault="00053920" w:rsidP="00420F73">
      <w:pPr>
        <w:spacing w:line="360" w:lineRule="auto"/>
        <w:jc w:val="both"/>
        <w:rPr>
          <w:rFonts w:ascii="Arial" w:hAnsi="Arial" w:cs="Arial"/>
          <w:sz w:val="24"/>
          <w:szCs w:val="24"/>
        </w:rPr>
      </w:pPr>
    </w:p>
    <w:p w:rsidR="00053920" w:rsidRDefault="00053920" w:rsidP="00420F73">
      <w:pPr>
        <w:spacing w:line="360" w:lineRule="auto"/>
        <w:jc w:val="both"/>
        <w:rPr>
          <w:rFonts w:ascii="Arial" w:hAnsi="Arial" w:cs="Arial"/>
          <w:sz w:val="24"/>
          <w:szCs w:val="24"/>
        </w:rPr>
      </w:pPr>
    </w:p>
    <w:p w:rsidR="00053920" w:rsidRDefault="00053920" w:rsidP="00420F73">
      <w:pPr>
        <w:spacing w:line="360" w:lineRule="auto"/>
        <w:jc w:val="both"/>
        <w:rPr>
          <w:rFonts w:ascii="Arial" w:hAnsi="Arial" w:cs="Arial"/>
          <w:sz w:val="24"/>
          <w:szCs w:val="24"/>
        </w:rPr>
      </w:pPr>
    </w:p>
    <w:p w:rsidR="004B34B2" w:rsidRDefault="004B34B2" w:rsidP="00420F73">
      <w:pPr>
        <w:spacing w:line="360" w:lineRule="auto"/>
        <w:jc w:val="both"/>
        <w:rPr>
          <w:rFonts w:ascii="Arial" w:hAnsi="Arial" w:cs="Arial"/>
          <w:sz w:val="24"/>
          <w:szCs w:val="24"/>
        </w:rPr>
      </w:pPr>
      <w:r>
        <w:rPr>
          <w:rFonts w:ascii="Arial" w:hAnsi="Arial" w:cs="Arial"/>
          <w:sz w:val="24"/>
          <w:szCs w:val="24"/>
        </w:rPr>
        <w:t>G</w:t>
      </w:r>
      <w:r w:rsidRPr="00377B6B">
        <w:rPr>
          <w:rFonts w:ascii="Arial" w:hAnsi="Arial" w:cs="Arial"/>
          <w:sz w:val="24"/>
          <w:szCs w:val="24"/>
        </w:rPr>
        <w:t>raphique 2</w:t>
      </w:r>
      <w:r>
        <w:rPr>
          <w:rFonts w:ascii="Arial" w:hAnsi="Arial" w:cs="Arial"/>
          <w:sz w:val="24"/>
          <w:szCs w:val="24"/>
        </w:rPr>
        <w:t> :</w:t>
      </w:r>
      <w:r w:rsidR="00583D6A">
        <w:rPr>
          <w:rFonts w:ascii="Arial" w:hAnsi="Arial" w:cs="Arial"/>
          <w:sz w:val="24"/>
          <w:szCs w:val="24"/>
        </w:rPr>
        <w:t xml:space="preserve"> </w:t>
      </w:r>
      <w:r>
        <w:rPr>
          <w:rFonts w:ascii="Arial" w:hAnsi="Arial" w:cs="Arial"/>
          <w:sz w:val="24"/>
          <w:szCs w:val="24"/>
        </w:rPr>
        <w:t>D</w:t>
      </w:r>
      <w:r w:rsidRPr="00377B6B">
        <w:rPr>
          <w:rFonts w:ascii="Arial" w:hAnsi="Arial" w:cs="Arial"/>
          <w:sz w:val="24"/>
          <w:szCs w:val="24"/>
        </w:rPr>
        <w:t>onnées de prévalence de l’Ag</w:t>
      </w:r>
      <w:r w:rsidR="00583D6A">
        <w:rPr>
          <w:rFonts w:ascii="Arial" w:hAnsi="Arial" w:cs="Arial"/>
          <w:sz w:val="24"/>
          <w:szCs w:val="24"/>
        </w:rPr>
        <w:t xml:space="preserve"> </w:t>
      </w:r>
      <w:proofErr w:type="spellStart"/>
      <w:r>
        <w:rPr>
          <w:rFonts w:ascii="Arial" w:hAnsi="Arial" w:cs="Arial"/>
          <w:sz w:val="24"/>
          <w:szCs w:val="24"/>
        </w:rPr>
        <w:t>HbS</w:t>
      </w:r>
      <w:proofErr w:type="spellEnd"/>
      <w:r w:rsidRPr="00377B6B">
        <w:rPr>
          <w:rFonts w:ascii="Arial" w:hAnsi="Arial" w:cs="Arial"/>
          <w:sz w:val="24"/>
          <w:szCs w:val="24"/>
        </w:rPr>
        <w:t xml:space="preserve"> et des </w:t>
      </w:r>
      <w:proofErr w:type="spellStart"/>
      <w:r w:rsidRPr="00377B6B">
        <w:rPr>
          <w:rFonts w:ascii="Arial" w:hAnsi="Arial" w:cs="Arial"/>
          <w:sz w:val="24"/>
          <w:szCs w:val="24"/>
        </w:rPr>
        <w:t>Ac</w:t>
      </w:r>
      <w:proofErr w:type="spellEnd"/>
      <w:r w:rsidRPr="00377B6B">
        <w:rPr>
          <w:rFonts w:ascii="Arial" w:hAnsi="Arial" w:cs="Arial"/>
          <w:sz w:val="24"/>
          <w:szCs w:val="24"/>
        </w:rPr>
        <w:t xml:space="preserve"> anti VHC</w:t>
      </w:r>
      <w:r w:rsidR="004464BE">
        <w:rPr>
          <w:rFonts w:ascii="Arial" w:hAnsi="Arial" w:cs="Arial"/>
          <w:sz w:val="24"/>
          <w:szCs w:val="24"/>
        </w:rPr>
        <w:t xml:space="preserve"> dans les différentes structures enquêtées.</w:t>
      </w:r>
    </w:p>
    <w:p w:rsidR="00420F73" w:rsidRDefault="002E76D8" w:rsidP="00420F73">
      <w:pPr>
        <w:spacing w:line="360" w:lineRule="auto"/>
        <w:jc w:val="both"/>
        <w:rPr>
          <w:rFonts w:ascii="Arial" w:hAnsi="Arial" w:cs="Arial"/>
          <w:sz w:val="24"/>
          <w:szCs w:val="24"/>
        </w:rPr>
      </w:pPr>
      <w:r>
        <w:rPr>
          <w:rFonts w:ascii="Arial" w:hAnsi="Arial" w:cs="Arial"/>
          <w:noProof/>
          <w:sz w:val="24"/>
          <w:szCs w:val="24"/>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8pt;margin-top:23.2pt;width:543.1pt;height:468.45pt;z-index:251658240;mso-wrap-distance-left:0;mso-wrap-distance-right:0" filled="t">
            <v:fill color2="black"/>
            <v:imagedata r:id="rId10" o:title=""/>
            <w10:wrap type="square" side="largest"/>
          </v:shape>
          <o:OLEObject Type="Embed" ProgID="LibreOffice.ChartDocument.1" ShapeID="_x0000_s1026" DrawAspect="Content" ObjectID="_1583236007" r:id="rId11"/>
        </w:pict>
      </w:r>
    </w:p>
    <w:p w:rsidR="00CA7271" w:rsidRPr="00BA1264" w:rsidRDefault="00CA7271" w:rsidP="00180CDB">
      <w:pPr>
        <w:pStyle w:val="Paragraphedeliste"/>
        <w:numPr>
          <w:ilvl w:val="1"/>
          <w:numId w:val="23"/>
        </w:numPr>
        <w:spacing w:line="360" w:lineRule="auto"/>
        <w:rPr>
          <w:rFonts w:ascii="Arial" w:hAnsi="Arial" w:cs="Arial"/>
          <w:b/>
          <w:sz w:val="24"/>
          <w:szCs w:val="24"/>
        </w:rPr>
      </w:pPr>
      <w:r w:rsidRPr="00BA1264">
        <w:rPr>
          <w:rFonts w:ascii="Arial" w:hAnsi="Arial" w:cs="Arial"/>
          <w:b/>
          <w:sz w:val="24"/>
          <w:szCs w:val="24"/>
        </w:rPr>
        <w:t>L</w:t>
      </w:r>
      <w:r w:rsidR="002202B2">
        <w:rPr>
          <w:rFonts w:ascii="Arial" w:hAnsi="Arial" w:cs="Arial"/>
          <w:b/>
          <w:sz w:val="24"/>
          <w:szCs w:val="24"/>
        </w:rPr>
        <w:t xml:space="preserve">ES DONNEES SUR LA VACCINATION </w:t>
      </w:r>
      <w:r>
        <w:rPr>
          <w:rFonts w:ascii="Arial" w:hAnsi="Arial" w:cs="Arial"/>
          <w:b/>
          <w:sz w:val="24"/>
          <w:szCs w:val="24"/>
        </w:rPr>
        <w:t xml:space="preserve"> </w:t>
      </w:r>
    </w:p>
    <w:p w:rsidR="00CA7271" w:rsidRDefault="00CA7271" w:rsidP="00CA7271">
      <w:pPr>
        <w:jc w:val="both"/>
        <w:rPr>
          <w:rFonts w:ascii="Arial" w:hAnsi="Arial" w:cs="Arial"/>
          <w:sz w:val="24"/>
          <w:szCs w:val="24"/>
        </w:rPr>
      </w:pPr>
      <w:r>
        <w:rPr>
          <w:rFonts w:ascii="Arial" w:hAnsi="Arial" w:cs="Arial"/>
          <w:sz w:val="24"/>
          <w:szCs w:val="24"/>
        </w:rPr>
        <w:t xml:space="preserve">Actuellement au Burundi, le vaccin contre le VHB a été intégré dans le PEV depuis </w:t>
      </w:r>
      <w:r w:rsidRPr="00681751">
        <w:rPr>
          <w:rFonts w:ascii="Arial" w:hAnsi="Arial" w:cs="Arial"/>
          <w:sz w:val="24"/>
          <w:szCs w:val="24"/>
        </w:rPr>
        <w:t>2004</w:t>
      </w:r>
      <w:r w:rsidRPr="00263E38">
        <w:rPr>
          <w:rFonts w:ascii="Arial" w:hAnsi="Arial" w:cs="Arial"/>
          <w:color w:val="FF0000"/>
          <w:sz w:val="24"/>
          <w:szCs w:val="24"/>
        </w:rPr>
        <w:t>.</w:t>
      </w:r>
      <w:r>
        <w:rPr>
          <w:rFonts w:ascii="Arial" w:hAnsi="Arial" w:cs="Arial"/>
          <w:sz w:val="24"/>
          <w:szCs w:val="24"/>
        </w:rPr>
        <w:t xml:space="preserve"> Le vaccin utilisé est un vaccin pentavalent DTC-</w:t>
      </w:r>
      <w:proofErr w:type="spellStart"/>
      <w:r>
        <w:rPr>
          <w:rFonts w:ascii="Arial" w:hAnsi="Arial" w:cs="Arial"/>
          <w:sz w:val="24"/>
          <w:szCs w:val="24"/>
        </w:rPr>
        <w:t>HépBHib</w:t>
      </w:r>
      <w:proofErr w:type="spellEnd"/>
      <w:r>
        <w:rPr>
          <w:rFonts w:ascii="Arial" w:hAnsi="Arial" w:cs="Arial"/>
          <w:sz w:val="24"/>
          <w:szCs w:val="24"/>
        </w:rPr>
        <w:t xml:space="preserve">. Il contient ainsi le </w:t>
      </w:r>
      <w:r>
        <w:rPr>
          <w:rFonts w:ascii="Arial" w:hAnsi="Arial" w:cs="Arial"/>
          <w:sz w:val="24"/>
          <w:szCs w:val="24"/>
        </w:rPr>
        <w:lastRenderedPageBreak/>
        <w:t>vaccin contre le VHB. Le schéma vaccinal est une 1</w:t>
      </w:r>
      <w:r w:rsidRPr="00C272B4">
        <w:rPr>
          <w:rFonts w:ascii="Arial" w:hAnsi="Arial" w:cs="Arial"/>
          <w:sz w:val="24"/>
          <w:szCs w:val="24"/>
          <w:vertAlign w:val="superscript"/>
        </w:rPr>
        <w:t>ère</w:t>
      </w:r>
      <w:r>
        <w:rPr>
          <w:rFonts w:ascii="Arial" w:hAnsi="Arial" w:cs="Arial"/>
          <w:sz w:val="24"/>
          <w:szCs w:val="24"/>
        </w:rPr>
        <w:t xml:space="preserve"> dose à 6 semaines, une 2</w:t>
      </w:r>
      <w:r w:rsidRPr="00C272B4">
        <w:rPr>
          <w:rFonts w:ascii="Arial" w:hAnsi="Arial" w:cs="Arial"/>
          <w:sz w:val="24"/>
          <w:szCs w:val="24"/>
          <w:vertAlign w:val="superscript"/>
        </w:rPr>
        <w:t>ème</w:t>
      </w:r>
      <w:r>
        <w:rPr>
          <w:rFonts w:ascii="Arial" w:hAnsi="Arial" w:cs="Arial"/>
          <w:sz w:val="24"/>
          <w:szCs w:val="24"/>
        </w:rPr>
        <w:t xml:space="preserve"> </w:t>
      </w:r>
      <w:r w:rsidR="004464BE">
        <w:rPr>
          <w:rFonts w:ascii="Arial" w:hAnsi="Arial" w:cs="Arial"/>
          <w:sz w:val="24"/>
          <w:szCs w:val="24"/>
        </w:rPr>
        <w:t xml:space="preserve">dose </w:t>
      </w:r>
      <w:r>
        <w:rPr>
          <w:rFonts w:ascii="Arial" w:hAnsi="Arial" w:cs="Arial"/>
          <w:sz w:val="24"/>
          <w:szCs w:val="24"/>
        </w:rPr>
        <w:t>à 10 semaines et une 3</w:t>
      </w:r>
      <w:r w:rsidRPr="00C272B4">
        <w:rPr>
          <w:rFonts w:ascii="Arial" w:hAnsi="Arial" w:cs="Arial"/>
          <w:sz w:val="24"/>
          <w:szCs w:val="24"/>
          <w:vertAlign w:val="superscript"/>
        </w:rPr>
        <w:t>ème</w:t>
      </w:r>
      <w:r>
        <w:rPr>
          <w:rFonts w:ascii="Arial" w:hAnsi="Arial" w:cs="Arial"/>
          <w:sz w:val="24"/>
          <w:szCs w:val="24"/>
        </w:rPr>
        <w:t xml:space="preserve"> dose à 14 semaines. </w:t>
      </w:r>
    </w:p>
    <w:p w:rsidR="00CA7271" w:rsidRDefault="00CA7271" w:rsidP="00CA7271">
      <w:pPr>
        <w:jc w:val="both"/>
        <w:rPr>
          <w:rFonts w:ascii="Arial" w:hAnsi="Arial" w:cs="Arial"/>
          <w:sz w:val="24"/>
          <w:szCs w:val="24"/>
        </w:rPr>
      </w:pPr>
      <w:r>
        <w:rPr>
          <w:rFonts w:ascii="Arial" w:hAnsi="Arial" w:cs="Arial"/>
          <w:sz w:val="24"/>
          <w:szCs w:val="24"/>
        </w:rPr>
        <w:t xml:space="preserve">Les données recueillies auprès du PEV montrent que le taux de couverture vaccinale chez les enfants pour le pentavalent 1 </w:t>
      </w:r>
      <w:r w:rsidR="001E7904">
        <w:rPr>
          <w:rFonts w:ascii="Arial" w:hAnsi="Arial" w:cs="Arial"/>
          <w:sz w:val="24"/>
          <w:szCs w:val="24"/>
        </w:rPr>
        <w:t xml:space="preserve">est </w:t>
      </w:r>
      <w:r>
        <w:rPr>
          <w:rFonts w:ascii="Arial" w:hAnsi="Arial" w:cs="Arial"/>
          <w:sz w:val="24"/>
          <w:szCs w:val="24"/>
        </w:rPr>
        <w:t xml:space="preserve">de 103,1%, de 102,1% pour le 2 et de 100% pour le 3.  </w:t>
      </w:r>
    </w:p>
    <w:p w:rsidR="00CA7271" w:rsidRDefault="00CA7271" w:rsidP="00CA7271">
      <w:pPr>
        <w:jc w:val="both"/>
        <w:rPr>
          <w:rFonts w:ascii="Arial" w:hAnsi="Arial" w:cs="Arial"/>
          <w:sz w:val="24"/>
          <w:szCs w:val="24"/>
        </w:rPr>
      </w:pPr>
      <w:r>
        <w:rPr>
          <w:rFonts w:ascii="Arial" w:hAnsi="Arial" w:cs="Arial"/>
          <w:sz w:val="24"/>
          <w:szCs w:val="24"/>
        </w:rPr>
        <w:t>Les données recueillies dans les centres de santé (CDS) sont assez élevé</w:t>
      </w:r>
      <w:r w:rsidR="00583D6A">
        <w:rPr>
          <w:rFonts w:ascii="Arial" w:hAnsi="Arial" w:cs="Arial"/>
          <w:sz w:val="24"/>
          <w:szCs w:val="24"/>
        </w:rPr>
        <w:t>e</w:t>
      </w:r>
      <w:r>
        <w:rPr>
          <w:rFonts w:ascii="Arial" w:hAnsi="Arial" w:cs="Arial"/>
          <w:sz w:val="24"/>
          <w:szCs w:val="24"/>
        </w:rPr>
        <w:t>s</w:t>
      </w:r>
      <w:r w:rsidR="00C25CAF">
        <w:rPr>
          <w:rFonts w:ascii="Arial" w:hAnsi="Arial" w:cs="Arial"/>
          <w:sz w:val="24"/>
          <w:szCs w:val="24"/>
        </w:rPr>
        <w:t>, la couverture vaccinale est comprise</w:t>
      </w:r>
      <w:r>
        <w:rPr>
          <w:rFonts w:ascii="Arial" w:hAnsi="Arial" w:cs="Arial"/>
          <w:sz w:val="24"/>
          <w:szCs w:val="24"/>
        </w:rPr>
        <w:t xml:space="preserve"> entre 90 et 116% à l’exception de 2 centres qui affichent des taux très bas de 59,3% et de 60%.</w:t>
      </w:r>
    </w:p>
    <w:p w:rsidR="00C25CAF" w:rsidRPr="00AC7140" w:rsidRDefault="00D632F7" w:rsidP="00EF0A51">
      <w:pPr>
        <w:spacing w:line="360" w:lineRule="auto"/>
        <w:jc w:val="both"/>
        <w:rPr>
          <w:rFonts w:ascii="Arial" w:hAnsi="Arial" w:cs="Arial"/>
          <w:sz w:val="24"/>
          <w:szCs w:val="24"/>
        </w:rPr>
      </w:pPr>
      <w:r w:rsidRPr="00E76215">
        <w:rPr>
          <w:rFonts w:ascii="Arial" w:hAnsi="Arial" w:cs="Arial"/>
          <w:b/>
          <w:sz w:val="24"/>
          <w:szCs w:val="24"/>
        </w:rPr>
        <w:t>En résumé</w:t>
      </w:r>
      <w:r w:rsidRPr="00E76215">
        <w:rPr>
          <w:rFonts w:ascii="Arial" w:hAnsi="Arial" w:cs="Arial"/>
          <w:sz w:val="24"/>
          <w:szCs w:val="24"/>
        </w:rPr>
        <w:t xml:space="preserve"> : le taux de couverture vaccinal incluant celui du VHB est assez élevé au Burundi. On note cependant des disparités assez importantes en fonction des régions. </w:t>
      </w:r>
      <w:r w:rsidR="00C25CAF" w:rsidRPr="00E76215">
        <w:rPr>
          <w:rFonts w:ascii="Arial" w:hAnsi="Arial" w:cs="Arial"/>
          <w:sz w:val="24"/>
          <w:szCs w:val="24"/>
        </w:rPr>
        <w:t>Enfin, il n’y a pas de directive</w:t>
      </w:r>
      <w:r w:rsidR="004464BE">
        <w:rPr>
          <w:rFonts w:ascii="Arial" w:hAnsi="Arial" w:cs="Arial"/>
          <w:sz w:val="24"/>
          <w:szCs w:val="24"/>
        </w:rPr>
        <w:t>s</w:t>
      </w:r>
      <w:r w:rsidR="00C25CAF" w:rsidRPr="00E76215">
        <w:rPr>
          <w:rFonts w:ascii="Arial" w:hAnsi="Arial" w:cs="Arial"/>
          <w:sz w:val="24"/>
          <w:szCs w:val="24"/>
        </w:rPr>
        <w:t xml:space="preserve"> ou politique</w:t>
      </w:r>
      <w:r w:rsidR="004464BE">
        <w:rPr>
          <w:rFonts w:ascii="Arial" w:hAnsi="Arial" w:cs="Arial"/>
          <w:sz w:val="24"/>
          <w:szCs w:val="24"/>
        </w:rPr>
        <w:t>s</w:t>
      </w:r>
      <w:r w:rsidR="00C25CAF" w:rsidRPr="00E76215">
        <w:rPr>
          <w:rFonts w:ascii="Arial" w:hAnsi="Arial" w:cs="Arial"/>
          <w:sz w:val="24"/>
          <w:szCs w:val="24"/>
        </w:rPr>
        <w:t xml:space="preserve"> de vaccination à la naissance des enfants nés</w:t>
      </w:r>
      <w:r w:rsidR="00790EF5" w:rsidRPr="00E76215">
        <w:rPr>
          <w:rFonts w:ascii="Arial" w:hAnsi="Arial" w:cs="Arial"/>
          <w:sz w:val="24"/>
          <w:szCs w:val="24"/>
        </w:rPr>
        <w:t xml:space="preserve"> de mère Ag </w:t>
      </w:r>
      <w:proofErr w:type="spellStart"/>
      <w:r w:rsidR="00790EF5" w:rsidRPr="00E76215">
        <w:rPr>
          <w:rFonts w:ascii="Arial" w:hAnsi="Arial" w:cs="Arial"/>
          <w:sz w:val="24"/>
          <w:szCs w:val="24"/>
        </w:rPr>
        <w:t>HbS</w:t>
      </w:r>
      <w:proofErr w:type="spellEnd"/>
      <w:r w:rsidR="00C25CAF" w:rsidRPr="00E76215">
        <w:rPr>
          <w:rFonts w:ascii="Arial" w:hAnsi="Arial" w:cs="Arial"/>
          <w:sz w:val="24"/>
          <w:szCs w:val="24"/>
        </w:rPr>
        <w:t xml:space="preserve">+. </w:t>
      </w:r>
    </w:p>
    <w:p w:rsidR="00EF0A51" w:rsidRPr="00EF0A51" w:rsidRDefault="00EF0A51" w:rsidP="00180CDB">
      <w:pPr>
        <w:pStyle w:val="Paragraphedeliste"/>
        <w:numPr>
          <w:ilvl w:val="1"/>
          <w:numId w:val="23"/>
        </w:numPr>
        <w:spacing w:line="360" w:lineRule="auto"/>
        <w:rPr>
          <w:rFonts w:ascii="Arial" w:hAnsi="Arial" w:cs="Arial"/>
          <w:b/>
          <w:sz w:val="24"/>
          <w:szCs w:val="24"/>
        </w:rPr>
      </w:pPr>
      <w:r w:rsidRPr="00EF0A51">
        <w:rPr>
          <w:rFonts w:ascii="Arial" w:hAnsi="Arial" w:cs="Arial"/>
          <w:b/>
          <w:sz w:val="24"/>
          <w:szCs w:val="24"/>
        </w:rPr>
        <w:t>L</w:t>
      </w:r>
      <w:r w:rsidR="002202B2">
        <w:rPr>
          <w:rFonts w:ascii="Arial" w:hAnsi="Arial" w:cs="Arial"/>
          <w:b/>
          <w:sz w:val="24"/>
          <w:szCs w:val="24"/>
        </w:rPr>
        <w:t xml:space="preserve">ES DONNEES SUR LES TRAITEMENTS DES HEPATITES </w:t>
      </w:r>
      <w:r>
        <w:rPr>
          <w:rFonts w:ascii="Arial" w:hAnsi="Arial" w:cs="Arial"/>
          <w:b/>
          <w:sz w:val="24"/>
          <w:szCs w:val="24"/>
        </w:rPr>
        <w:t xml:space="preserve"> </w:t>
      </w:r>
    </w:p>
    <w:p w:rsidR="00C25CAF" w:rsidRDefault="00C25CAF" w:rsidP="00EF0A51">
      <w:pPr>
        <w:jc w:val="both"/>
        <w:rPr>
          <w:rFonts w:ascii="Arial" w:hAnsi="Arial" w:cs="Arial"/>
          <w:sz w:val="24"/>
          <w:szCs w:val="24"/>
        </w:rPr>
      </w:pPr>
      <w:r>
        <w:rPr>
          <w:rFonts w:ascii="Arial" w:hAnsi="Arial" w:cs="Arial"/>
          <w:sz w:val="24"/>
          <w:szCs w:val="24"/>
        </w:rPr>
        <w:t>Concernant le trait</w:t>
      </w:r>
      <w:r w:rsidR="004464BE">
        <w:rPr>
          <w:rFonts w:ascii="Arial" w:hAnsi="Arial" w:cs="Arial"/>
          <w:sz w:val="24"/>
          <w:szCs w:val="24"/>
        </w:rPr>
        <w:t xml:space="preserve">ement anti VHB, les patients </w:t>
      </w:r>
      <w:proofErr w:type="spellStart"/>
      <w:r w:rsidR="004464BE">
        <w:rPr>
          <w:rFonts w:ascii="Arial" w:hAnsi="Arial" w:cs="Arial"/>
          <w:sz w:val="24"/>
          <w:szCs w:val="24"/>
        </w:rPr>
        <w:t>co</w:t>
      </w:r>
      <w:proofErr w:type="spellEnd"/>
      <w:r w:rsidR="004464BE">
        <w:rPr>
          <w:rFonts w:ascii="Arial" w:hAnsi="Arial" w:cs="Arial"/>
          <w:sz w:val="24"/>
          <w:szCs w:val="24"/>
        </w:rPr>
        <w:t>-i</w:t>
      </w:r>
      <w:r>
        <w:rPr>
          <w:rFonts w:ascii="Arial" w:hAnsi="Arial" w:cs="Arial"/>
          <w:sz w:val="24"/>
          <w:szCs w:val="24"/>
        </w:rPr>
        <w:t xml:space="preserve">nfectés VHB/VIH sont automatiquement traités pour les 2 virus dans la mesure où les patients </w:t>
      </w:r>
      <w:proofErr w:type="spellStart"/>
      <w:r>
        <w:rPr>
          <w:rFonts w:ascii="Arial" w:hAnsi="Arial" w:cs="Arial"/>
          <w:sz w:val="24"/>
          <w:szCs w:val="24"/>
        </w:rPr>
        <w:t>co</w:t>
      </w:r>
      <w:proofErr w:type="spellEnd"/>
      <w:r>
        <w:rPr>
          <w:rFonts w:ascii="Arial" w:hAnsi="Arial" w:cs="Arial"/>
          <w:sz w:val="24"/>
          <w:szCs w:val="24"/>
        </w:rPr>
        <w:t xml:space="preserve">-infectés sont mis sous TDF/3TC/EFV, bénéficiant ainsi d’une trithérapie anti VIH et d’une bithérapie anti VHB. </w:t>
      </w:r>
    </w:p>
    <w:p w:rsidR="00C25CAF" w:rsidRDefault="00C25CAF" w:rsidP="00EF0A51">
      <w:pPr>
        <w:jc w:val="both"/>
        <w:rPr>
          <w:rFonts w:ascii="Arial" w:hAnsi="Arial" w:cs="Arial"/>
          <w:sz w:val="24"/>
          <w:szCs w:val="24"/>
        </w:rPr>
      </w:pPr>
      <w:r>
        <w:rPr>
          <w:rFonts w:ascii="Arial" w:hAnsi="Arial" w:cs="Arial"/>
          <w:sz w:val="24"/>
          <w:szCs w:val="24"/>
        </w:rPr>
        <w:t xml:space="preserve"> Par contre, pour les mono infectés VHB, il n’y a pas de médicaments spécifiques et en pratique seul au CHU</w:t>
      </w:r>
      <w:r w:rsidR="0006016B">
        <w:rPr>
          <w:rFonts w:ascii="Arial" w:hAnsi="Arial" w:cs="Arial"/>
          <w:sz w:val="24"/>
          <w:szCs w:val="24"/>
        </w:rPr>
        <w:t>K, les patients au stade ava</w:t>
      </w:r>
      <w:r>
        <w:rPr>
          <w:rFonts w:ascii="Arial" w:hAnsi="Arial" w:cs="Arial"/>
          <w:sz w:val="24"/>
          <w:szCs w:val="24"/>
        </w:rPr>
        <w:t xml:space="preserve">ncé de la maladie hépatique </w:t>
      </w:r>
      <w:r w:rsidR="0006016B">
        <w:rPr>
          <w:rFonts w:ascii="Arial" w:hAnsi="Arial" w:cs="Arial"/>
          <w:sz w:val="24"/>
          <w:szCs w:val="24"/>
        </w:rPr>
        <w:t>bénéficient à titre compassionnel de traitement par T</w:t>
      </w:r>
      <w:r w:rsidR="00E76215">
        <w:rPr>
          <w:rFonts w:ascii="Arial" w:hAnsi="Arial" w:cs="Arial"/>
          <w:sz w:val="24"/>
          <w:szCs w:val="24"/>
        </w:rPr>
        <w:t>DF/3TC</w:t>
      </w:r>
      <w:r w:rsidR="0006016B">
        <w:rPr>
          <w:rFonts w:ascii="Arial" w:hAnsi="Arial" w:cs="Arial"/>
          <w:sz w:val="24"/>
          <w:szCs w:val="24"/>
        </w:rPr>
        <w:t xml:space="preserve">. </w:t>
      </w:r>
      <w:r w:rsidR="006B6B7A">
        <w:rPr>
          <w:rFonts w:ascii="Arial" w:hAnsi="Arial" w:cs="Arial"/>
          <w:sz w:val="24"/>
          <w:szCs w:val="24"/>
        </w:rPr>
        <w:t xml:space="preserve">Ainsi, un total de </w:t>
      </w:r>
      <w:r w:rsidR="00E76215">
        <w:rPr>
          <w:rFonts w:ascii="Arial" w:hAnsi="Arial" w:cs="Arial"/>
          <w:sz w:val="24"/>
          <w:szCs w:val="24"/>
        </w:rPr>
        <w:t>89</w:t>
      </w:r>
      <w:r w:rsidR="006B6B7A">
        <w:rPr>
          <w:rFonts w:ascii="Arial" w:hAnsi="Arial" w:cs="Arial"/>
          <w:sz w:val="24"/>
          <w:szCs w:val="24"/>
        </w:rPr>
        <w:t xml:space="preserve"> patients est sous traitement dans ce centre. </w:t>
      </w:r>
    </w:p>
    <w:p w:rsidR="00EF0A51" w:rsidRPr="00EF0A51" w:rsidRDefault="006B6B7A" w:rsidP="00E76215">
      <w:pPr>
        <w:jc w:val="both"/>
        <w:rPr>
          <w:rFonts w:ascii="Arial" w:hAnsi="Arial" w:cs="Arial"/>
          <w:sz w:val="24"/>
          <w:szCs w:val="24"/>
        </w:rPr>
      </w:pPr>
      <w:r>
        <w:rPr>
          <w:rFonts w:ascii="Arial" w:hAnsi="Arial" w:cs="Arial"/>
          <w:sz w:val="24"/>
          <w:szCs w:val="24"/>
        </w:rPr>
        <w:t xml:space="preserve">Concernant le VHC, les données recueillies indiquent que depuis </w:t>
      </w:r>
      <w:r w:rsidR="00E76215">
        <w:rPr>
          <w:rFonts w:ascii="Arial" w:hAnsi="Arial" w:cs="Arial"/>
          <w:sz w:val="24"/>
          <w:szCs w:val="24"/>
        </w:rPr>
        <w:t>les 2 dernières années</w:t>
      </w:r>
      <w:r>
        <w:rPr>
          <w:rFonts w:ascii="Arial" w:hAnsi="Arial" w:cs="Arial"/>
          <w:sz w:val="24"/>
          <w:szCs w:val="24"/>
        </w:rPr>
        <w:t xml:space="preserve">, </w:t>
      </w:r>
      <w:r w:rsidR="00E76215">
        <w:rPr>
          <w:rFonts w:ascii="Arial" w:hAnsi="Arial" w:cs="Arial"/>
          <w:sz w:val="24"/>
          <w:szCs w:val="24"/>
        </w:rPr>
        <w:t xml:space="preserve">près de 250 </w:t>
      </w:r>
      <w:r>
        <w:rPr>
          <w:rFonts w:ascii="Arial" w:hAnsi="Arial" w:cs="Arial"/>
          <w:sz w:val="24"/>
          <w:szCs w:val="24"/>
        </w:rPr>
        <w:t xml:space="preserve">patients ont </w:t>
      </w:r>
      <w:r w:rsidR="00F046AD">
        <w:rPr>
          <w:rFonts w:ascii="Arial" w:hAnsi="Arial" w:cs="Arial"/>
          <w:sz w:val="24"/>
          <w:szCs w:val="24"/>
        </w:rPr>
        <w:t xml:space="preserve">été mis </w:t>
      </w:r>
      <w:r>
        <w:rPr>
          <w:rFonts w:ascii="Arial" w:hAnsi="Arial" w:cs="Arial"/>
          <w:sz w:val="24"/>
          <w:szCs w:val="24"/>
        </w:rPr>
        <w:t xml:space="preserve">sous traitement </w:t>
      </w:r>
      <w:r w:rsidR="00F046AD">
        <w:rPr>
          <w:rFonts w:ascii="Arial" w:hAnsi="Arial" w:cs="Arial"/>
          <w:sz w:val="24"/>
          <w:szCs w:val="24"/>
        </w:rPr>
        <w:t xml:space="preserve">avec les nouveaux traitements à action direct </w:t>
      </w:r>
      <w:r>
        <w:rPr>
          <w:rFonts w:ascii="Arial" w:hAnsi="Arial" w:cs="Arial"/>
          <w:sz w:val="24"/>
          <w:szCs w:val="24"/>
        </w:rPr>
        <w:t xml:space="preserve">dans les 3 </w:t>
      </w:r>
      <w:r w:rsidR="00F046AD">
        <w:rPr>
          <w:rFonts w:ascii="Arial" w:hAnsi="Arial" w:cs="Arial"/>
          <w:sz w:val="24"/>
          <w:szCs w:val="24"/>
        </w:rPr>
        <w:t xml:space="preserve">principales </w:t>
      </w:r>
      <w:r>
        <w:rPr>
          <w:rFonts w:ascii="Arial" w:hAnsi="Arial" w:cs="Arial"/>
          <w:sz w:val="24"/>
          <w:szCs w:val="24"/>
        </w:rPr>
        <w:t xml:space="preserve">structures de traitement </w:t>
      </w:r>
      <w:r w:rsidR="00E76215">
        <w:rPr>
          <w:rFonts w:ascii="Arial" w:hAnsi="Arial" w:cs="Arial"/>
          <w:sz w:val="24"/>
          <w:szCs w:val="24"/>
        </w:rPr>
        <w:t>d</w:t>
      </w:r>
      <w:r>
        <w:rPr>
          <w:rFonts w:ascii="Arial" w:hAnsi="Arial" w:cs="Arial"/>
          <w:sz w:val="24"/>
          <w:szCs w:val="24"/>
        </w:rPr>
        <w:t>u VHC</w:t>
      </w:r>
      <w:r w:rsidR="00E76215">
        <w:rPr>
          <w:rFonts w:ascii="Arial" w:hAnsi="Arial" w:cs="Arial"/>
          <w:sz w:val="24"/>
          <w:szCs w:val="24"/>
        </w:rPr>
        <w:t xml:space="preserve"> que sont la CEMADIF, BUMEREC et POLYCEB. </w:t>
      </w:r>
    </w:p>
    <w:p w:rsidR="00EF0A51" w:rsidRDefault="00F046AD" w:rsidP="00EF0A51">
      <w:pPr>
        <w:spacing w:line="360" w:lineRule="auto"/>
        <w:jc w:val="both"/>
        <w:rPr>
          <w:rFonts w:ascii="Arial" w:hAnsi="Arial" w:cs="Arial"/>
          <w:sz w:val="24"/>
          <w:szCs w:val="24"/>
        </w:rPr>
      </w:pPr>
      <w:r>
        <w:rPr>
          <w:rFonts w:ascii="Arial" w:hAnsi="Arial" w:cs="Arial"/>
          <w:sz w:val="24"/>
          <w:szCs w:val="24"/>
        </w:rPr>
        <w:t xml:space="preserve">Au niveau de la principale pharmacie qui vend les médicaments, </w:t>
      </w:r>
      <w:proofErr w:type="spellStart"/>
      <w:r w:rsidR="00DA0838">
        <w:rPr>
          <w:rFonts w:ascii="Arial" w:hAnsi="Arial" w:cs="Arial"/>
          <w:sz w:val="24"/>
          <w:szCs w:val="24"/>
        </w:rPr>
        <w:t>Alchem</w:t>
      </w:r>
      <w:proofErr w:type="spellEnd"/>
      <w:r>
        <w:rPr>
          <w:rFonts w:ascii="Arial" w:hAnsi="Arial" w:cs="Arial"/>
          <w:sz w:val="24"/>
          <w:szCs w:val="24"/>
        </w:rPr>
        <w:t xml:space="preserve">, elle </w:t>
      </w:r>
      <w:r w:rsidR="00DA0838">
        <w:rPr>
          <w:rFonts w:ascii="Arial" w:hAnsi="Arial" w:cs="Arial"/>
          <w:sz w:val="24"/>
          <w:szCs w:val="24"/>
        </w:rPr>
        <w:t xml:space="preserve"> a vendu l’équivalent de 250 mois de traitement, soit 83 malades traités si on suppose que le traitement est </w:t>
      </w:r>
      <w:r w:rsidR="004464BE">
        <w:rPr>
          <w:rFonts w:ascii="Arial" w:hAnsi="Arial" w:cs="Arial"/>
          <w:sz w:val="24"/>
          <w:szCs w:val="24"/>
        </w:rPr>
        <w:t xml:space="preserve">de 3 mois pour chaque malade. </w:t>
      </w:r>
    </w:p>
    <w:p w:rsidR="00F046AD" w:rsidRDefault="00DA0838" w:rsidP="00F046AD">
      <w:pPr>
        <w:spacing w:line="360" w:lineRule="auto"/>
        <w:jc w:val="both"/>
        <w:rPr>
          <w:rFonts w:ascii="Arial" w:hAnsi="Arial" w:cs="Arial"/>
          <w:sz w:val="24"/>
          <w:szCs w:val="24"/>
        </w:rPr>
      </w:pPr>
      <w:r>
        <w:rPr>
          <w:rFonts w:ascii="Arial" w:hAnsi="Arial" w:cs="Arial"/>
          <w:sz w:val="24"/>
          <w:szCs w:val="24"/>
        </w:rPr>
        <w:t>La MFP estime à 102 le nombre de patients ayant déjà bénéficié du traitement au cours des dernières années</w:t>
      </w:r>
      <w:r w:rsidR="00F046AD">
        <w:rPr>
          <w:rFonts w:ascii="Arial" w:hAnsi="Arial" w:cs="Arial"/>
          <w:sz w:val="24"/>
          <w:szCs w:val="24"/>
        </w:rPr>
        <w:t xml:space="preserve">. </w:t>
      </w:r>
      <w:r w:rsidR="00CC6B55">
        <w:rPr>
          <w:rFonts w:ascii="Arial" w:hAnsi="Arial" w:cs="Arial"/>
          <w:sz w:val="24"/>
          <w:szCs w:val="24"/>
        </w:rPr>
        <w:t xml:space="preserve">Cependant, l’indication de mise sous traitement est peu </w:t>
      </w:r>
      <w:proofErr w:type="gramStart"/>
      <w:r w:rsidR="004464BE">
        <w:rPr>
          <w:rFonts w:ascii="Arial" w:hAnsi="Arial" w:cs="Arial"/>
          <w:sz w:val="24"/>
          <w:szCs w:val="24"/>
        </w:rPr>
        <w:t>codifié</w:t>
      </w:r>
      <w:proofErr w:type="gramEnd"/>
      <w:r w:rsidR="00CC6B55">
        <w:rPr>
          <w:rFonts w:ascii="Arial" w:hAnsi="Arial" w:cs="Arial"/>
          <w:sz w:val="24"/>
          <w:szCs w:val="24"/>
        </w:rPr>
        <w:t xml:space="preserve">. </w:t>
      </w:r>
    </w:p>
    <w:p w:rsidR="00CC6B55" w:rsidRDefault="00CC6B55" w:rsidP="00E76215">
      <w:pPr>
        <w:spacing w:line="360" w:lineRule="auto"/>
        <w:jc w:val="both"/>
        <w:rPr>
          <w:rFonts w:ascii="Arial" w:hAnsi="Arial" w:cs="Arial"/>
          <w:sz w:val="24"/>
          <w:szCs w:val="24"/>
        </w:rPr>
      </w:pPr>
      <w:r>
        <w:rPr>
          <w:rFonts w:ascii="Arial" w:hAnsi="Arial" w:cs="Arial"/>
          <w:sz w:val="24"/>
          <w:szCs w:val="24"/>
        </w:rPr>
        <w:t xml:space="preserve">L’échographie hépatique est réalisée assez largement dans les structures de soins surtout de Bujumbura pour le diagnostic des formes très évoluées de cirrhose ou de </w:t>
      </w:r>
      <w:r>
        <w:rPr>
          <w:rFonts w:ascii="Arial" w:hAnsi="Arial" w:cs="Arial"/>
          <w:sz w:val="24"/>
          <w:szCs w:val="24"/>
        </w:rPr>
        <w:lastRenderedPageBreak/>
        <w:t xml:space="preserve">carcinome hépatocellulaire. Son coût est estimé entre 25 000 </w:t>
      </w:r>
      <w:proofErr w:type="spellStart"/>
      <w:r>
        <w:rPr>
          <w:rFonts w:ascii="Arial" w:hAnsi="Arial" w:cs="Arial"/>
          <w:sz w:val="24"/>
          <w:szCs w:val="24"/>
        </w:rPr>
        <w:t>Fbu</w:t>
      </w:r>
      <w:proofErr w:type="spellEnd"/>
      <w:r>
        <w:rPr>
          <w:rFonts w:ascii="Arial" w:hAnsi="Arial" w:cs="Arial"/>
          <w:sz w:val="24"/>
          <w:szCs w:val="24"/>
        </w:rPr>
        <w:t xml:space="preserve"> et 35 000 </w:t>
      </w:r>
      <w:proofErr w:type="spellStart"/>
      <w:r>
        <w:rPr>
          <w:rFonts w:ascii="Arial" w:hAnsi="Arial" w:cs="Arial"/>
          <w:sz w:val="24"/>
          <w:szCs w:val="24"/>
        </w:rPr>
        <w:t>Fbu</w:t>
      </w:r>
      <w:proofErr w:type="spellEnd"/>
      <w:r>
        <w:rPr>
          <w:rFonts w:ascii="Arial" w:hAnsi="Arial" w:cs="Arial"/>
          <w:sz w:val="24"/>
          <w:szCs w:val="24"/>
        </w:rPr>
        <w:t xml:space="preserve">. </w:t>
      </w:r>
      <w:r w:rsidR="00C20C38">
        <w:rPr>
          <w:rFonts w:ascii="Arial" w:hAnsi="Arial" w:cs="Arial"/>
          <w:sz w:val="24"/>
          <w:szCs w:val="24"/>
        </w:rPr>
        <w:t xml:space="preserve">L’évaluation des formes plus précoces de fibrose est près peu disponible. Aucun laboratoire ne fait de </w:t>
      </w:r>
      <w:proofErr w:type="spellStart"/>
      <w:r w:rsidR="00C20C38">
        <w:rPr>
          <w:rFonts w:ascii="Arial" w:hAnsi="Arial" w:cs="Arial"/>
          <w:sz w:val="24"/>
          <w:szCs w:val="24"/>
        </w:rPr>
        <w:t>fibrotest</w:t>
      </w:r>
      <w:proofErr w:type="spellEnd"/>
      <w:r w:rsidR="00C20C38">
        <w:rPr>
          <w:rFonts w:ascii="Arial" w:hAnsi="Arial" w:cs="Arial"/>
          <w:sz w:val="24"/>
          <w:szCs w:val="24"/>
        </w:rPr>
        <w:t xml:space="preserve"> et le </w:t>
      </w:r>
      <w:proofErr w:type="spellStart"/>
      <w:r w:rsidR="00C20C38">
        <w:rPr>
          <w:rFonts w:ascii="Arial" w:hAnsi="Arial" w:cs="Arial"/>
          <w:sz w:val="24"/>
          <w:szCs w:val="24"/>
        </w:rPr>
        <w:t>fobroscan</w:t>
      </w:r>
      <w:proofErr w:type="spellEnd"/>
      <w:r w:rsidR="00C20C38">
        <w:rPr>
          <w:rFonts w:ascii="Arial" w:hAnsi="Arial" w:cs="Arial"/>
          <w:sz w:val="24"/>
          <w:szCs w:val="24"/>
        </w:rPr>
        <w:t xml:space="preserve"> n’est réalisé que dans un seul endroit à Bujumbura au coût de 200 000 </w:t>
      </w:r>
      <w:proofErr w:type="spellStart"/>
      <w:r w:rsidR="00C20C38">
        <w:rPr>
          <w:rFonts w:ascii="Arial" w:hAnsi="Arial" w:cs="Arial"/>
          <w:sz w:val="24"/>
          <w:szCs w:val="24"/>
        </w:rPr>
        <w:t>Fbu</w:t>
      </w:r>
      <w:proofErr w:type="spellEnd"/>
      <w:r w:rsidR="00C20C38">
        <w:rPr>
          <w:rFonts w:ascii="Arial" w:hAnsi="Arial" w:cs="Arial"/>
          <w:sz w:val="24"/>
          <w:szCs w:val="24"/>
        </w:rPr>
        <w:t xml:space="preserve"> le tes</w:t>
      </w:r>
      <w:r w:rsidR="009124E7">
        <w:rPr>
          <w:rFonts w:ascii="Arial" w:hAnsi="Arial" w:cs="Arial"/>
          <w:sz w:val="24"/>
          <w:szCs w:val="24"/>
        </w:rPr>
        <w:t>t</w:t>
      </w:r>
      <w:r w:rsidR="00C20C38">
        <w:rPr>
          <w:rFonts w:ascii="Arial" w:hAnsi="Arial" w:cs="Arial"/>
          <w:sz w:val="24"/>
          <w:szCs w:val="24"/>
        </w:rPr>
        <w:t>. Quant à l</w:t>
      </w:r>
      <w:r>
        <w:rPr>
          <w:rFonts w:ascii="Arial" w:hAnsi="Arial" w:cs="Arial"/>
          <w:sz w:val="24"/>
          <w:szCs w:val="24"/>
        </w:rPr>
        <w:t>’évaluation de la charge virale B et C</w:t>
      </w:r>
      <w:r w:rsidR="00752E4E">
        <w:rPr>
          <w:rFonts w:ascii="Arial" w:hAnsi="Arial" w:cs="Arial"/>
          <w:sz w:val="24"/>
          <w:szCs w:val="24"/>
        </w:rPr>
        <w:t>, elle ne se fait</w:t>
      </w:r>
      <w:r>
        <w:rPr>
          <w:rFonts w:ascii="Arial" w:hAnsi="Arial" w:cs="Arial"/>
          <w:sz w:val="24"/>
          <w:szCs w:val="24"/>
        </w:rPr>
        <w:t xml:space="preserve"> que dans un laboratoire privé</w:t>
      </w:r>
      <w:r w:rsidR="00C20C38">
        <w:rPr>
          <w:rFonts w:ascii="Arial" w:hAnsi="Arial" w:cs="Arial"/>
          <w:sz w:val="24"/>
          <w:szCs w:val="24"/>
        </w:rPr>
        <w:t xml:space="preserve"> au prix de 200 000 </w:t>
      </w:r>
      <w:proofErr w:type="spellStart"/>
      <w:r w:rsidR="00C20C38">
        <w:rPr>
          <w:rFonts w:ascii="Arial" w:hAnsi="Arial" w:cs="Arial"/>
          <w:sz w:val="24"/>
          <w:szCs w:val="24"/>
        </w:rPr>
        <w:t>Fbu</w:t>
      </w:r>
      <w:proofErr w:type="spellEnd"/>
      <w:r w:rsidR="00C20C38">
        <w:rPr>
          <w:rFonts w:ascii="Arial" w:hAnsi="Arial" w:cs="Arial"/>
          <w:sz w:val="24"/>
          <w:szCs w:val="24"/>
        </w:rPr>
        <w:t xml:space="preserve"> le test</w:t>
      </w:r>
      <w:r>
        <w:rPr>
          <w:rFonts w:ascii="Arial" w:hAnsi="Arial" w:cs="Arial"/>
          <w:sz w:val="24"/>
          <w:szCs w:val="24"/>
        </w:rPr>
        <w:t>.</w:t>
      </w:r>
      <w:r w:rsidR="00C20C38">
        <w:rPr>
          <w:rFonts w:ascii="Arial" w:hAnsi="Arial" w:cs="Arial"/>
          <w:sz w:val="24"/>
          <w:szCs w:val="24"/>
        </w:rPr>
        <w:t xml:space="preserve"> Dans ce laboratoire, u</w:t>
      </w:r>
      <w:r w:rsidR="00752E4E">
        <w:rPr>
          <w:rFonts w:ascii="Arial" w:hAnsi="Arial" w:cs="Arial"/>
          <w:sz w:val="24"/>
          <w:szCs w:val="24"/>
        </w:rPr>
        <w:t>n total de 84 CV VHB et 182</w:t>
      </w:r>
      <w:r>
        <w:rPr>
          <w:rFonts w:ascii="Arial" w:hAnsi="Arial" w:cs="Arial"/>
          <w:sz w:val="24"/>
          <w:szCs w:val="24"/>
        </w:rPr>
        <w:t xml:space="preserve"> CV VHC ont été faites</w:t>
      </w:r>
      <w:r w:rsidR="00C20C38">
        <w:rPr>
          <w:rFonts w:ascii="Arial" w:hAnsi="Arial" w:cs="Arial"/>
          <w:sz w:val="24"/>
          <w:szCs w:val="24"/>
        </w:rPr>
        <w:t xml:space="preserve"> au cours de l’année passée</w:t>
      </w:r>
      <w:r>
        <w:rPr>
          <w:rFonts w:ascii="Arial" w:hAnsi="Arial" w:cs="Arial"/>
          <w:sz w:val="24"/>
          <w:szCs w:val="24"/>
        </w:rPr>
        <w:t xml:space="preserve">. Le taux de charge virale détectable était de </w:t>
      </w:r>
      <w:r w:rsidR="00752E4E">
        <w:rPr>
          <w:rFonts w:ascii="Arial" w:hAnsi="Arial" w:cs="Arial"/>
          <w:sz w:val="24"/>
          <w:szCs w:val="24"/>
        </w:rPr>
        <w:t xml:space="preserve">63/84 (75%) </w:t>
      </w:r>
      <w:r>
        <w:rPr>
          <w:rFonts w:ascii="Arial" w:hAnsi="Arial" w:cs="Arial"/>
          <w:sz w:val="24"/>
          <w:szCs w:val="24"/>
        </w:rPr>
        <w:t xml:space="preserve"> pour le VHB et de</w:t>
      </w:r>
      <w:r w:rsidR="00752E4E">
        <w:rPr>
          <w:rFonts w:ascii="Arial" w:hAnsi="Arial" w:cs="Arial"/>
          <w:sz w:val="24"/>
          <w:szCs w:val="24"/>
        </w:rPr>
        <w:t xml:space="preserve"> 113/181 (62%) </w:t>
      </w:r>
      <w:r>
        <w:rPr>
          <w:rFonts w:ascii="Arial" w:hAnsi="Arial" w:cs="Arial"/>
          <w:sz w:val="24"/>
          <w:szCs w:val="24"/>
        </w:rPr>
        <w:t xml:space="preserve">pour le VHC. Mais la notion de traité ou non n’était pas renseignée. </w:t>
      </w:r>
    </w:p>
    <w:p w:rsidR="00F046AD" w:rsidRDefault="00F046AD" w:rsidP="00E76215">
      <w:pPr>
        <w:spacing w:line="360" w:lineRule="auto"/>
        <w:jc w:val="both"/>
        <w:rPr>
          <w:rFonts w:ascii="Arial" w:hAnsi="Arial" w:cs="Arial"/>
          <w:sz w:val="24"/>
          <w:szCs w:val="24"/>
        </w:rPr>
      </w:pPr>
      <w:r>
        <w:rPr>
          <w:rFonts w:ascii="Arial" w:hAnsi="Arial" w:cs="Arial"/>
          <w:sz w:val="24"/>
          <w:szCs w:val="24"/>
        </w:rPr>
        <w:t xml:space="preserve">Les médicaments anti VHC énoncés sont essentiellement </w:t>
      </w:r>
      <w:r w:rsidR="00752E4E">
        <w:rPr>
          <w:rFonts w:ascii="Arial" w:hAnsi="Arial" w:cs="Arial"/>
          <w:sz w:val="24"/>
          <w:szCs w:val="24"/>
        </w:rPr>
        <w:t xml:space="preserve">le </w:t>
      </w:r>
      <w:proofErr w:type="spellStart"/>
      <w:r w:rsidR="00752E4E">
        <w:rPr>
          <w:rFonts w:ascii="Arial" w:hAnsi="Arial" w:cs="Arial"/>
          <w:sz w:val="24"/>
          <w:szCs w:val="24"/>
        </w:rPr>
        <w:t>Sofosbuvir</w:t>
      </w:r>
      <w:proofErr w:type="spellEnd"/>
      <w:r w:rsidR="00752E4E">
        <w:rPr>
          <w:rFonts w:ascii="Arial" w:hAnsi="Arial" w:cs="Arial"/>
          <w:sz w:val="24"/>
          <w:szCs w:val="24"/>
        </w:rPr>
        <w:t>/</w:t>
      </w:r>
      <w:proofErr w:type="spellStart"/>
      <w:r w:rsidR="00752E4E">
        <w:rPr>
          <w:rFonts w:ascii="Arial" w:hAnsi="Arial" w:cs="Arial"/>
          <w:sz w:val="24"/>
          <w:szCs w:val="24"/>
        </w:rPr>
        <w:t>Ledipasvir</w:t>
      </w:r>
      <w:proofErr w:type="spellEnd"/>
      <w:r w:rsidR="00752E4E">
        <w:rPr>
          <w:rFonts w:ascii="Arial" w:hAnsi="Arial" w:cs="Arial"/>
          <w:sz w:val="24"/>
          <w:szCs w:val="24"/>
        </w:rPr>
        <w:t xml:space="preserve">, </w:t>
      </w:r>
      <w:r>
        <w:rPr>
          <w:rFonts w:ascii="Arial" w:hAnsi="Arial" w:cs="Arial"/>
          <w:sz w:val="24"/>
          <w:szCs w:val="24"/>
        </w:rPr>
        <w:t xml:space="preserve">avec un coût mensuel moyen de 575 000 </w:t>
      </w:r>
      <w:proofErr w:type="spellStart"/>
      <w:r>
        <w:rPr>
          <w:rFonts w:ascii="Arial" w:hAnsi="Arial" w:cs="Arial"/>
          <w:sz w:val="24"/>
          <w:szCs w:val="24"/>
        </w:rPr>
        <w:t>Fbu</w:t>
      </w:r>
      <w:proofErr w:type="spellEnd"/>
      <w:r>
        <w:rPr>
          <w:rFonts w:ascii="Arial" w:hAnsi="Arial" w:cs="Arial"/>
          <w:sz w:val="24"/>
          <w:szCs w:val="24"/>
        </w:rPr>
        <w:t>.</w:t>
      </w:r>
    </w:p>
    <w:p w:rsidR="00EF0A51" w:rsidRPr="00EF0A51" w:rsidRDefault="00EF0A51" w:rsidP="00180CDB">
      <w:pPr>
        <w:pStyle w:val="Paragraphedeliste"/>
        <w:numPr>
          <w:ilvl w:val="1"/>
          <w:numId w:val="23"/>
        </w:numPr>
        <w:spacing w:line="360" w:lineRule="auto"/>
        <w:rPr>
          <w:rFonts w:ascii="Arial" w:hAnsi="Arial" w:cs="Arial"/>
          <w:b/>
          <w:sz w:val="24"/>
          <w:szCs w:val="24"/>
        </w:rPr>
      </w:pPr>
      <w:r w:rsidRPr="00EF0A51">
        <w:rPr>
          <w:rFonts w:ascii="Arial" w:hAnsi="Arial" w:cs="Arial"/>
          <w:b/>
          <w:sz w:val="24"/>
          <w:szCs w:val="24"/>
        </w:rPr>
        <w:t>L</w:t>
      </w:r>
      <w:r w:rsidR="002202B2">
        <w:rPr>
          <w:rFonts w:ascii="Arial" w:hAnsi="Arial" w:cs="Arial"/>
          <w:b/>
          <w:sz w:val="24"/>
          <w:szCs w:val="24"/>
        </w:rPr>
        <w:t xml:space="preserve">ES AUTRES DONNEES RECUEILLIES </w:t>
      </w:r>
      <w:r w:rsidRPr="00EF0A51">
        <w:rPr>
          <w:rFonts w:ascii="Arial" w:hAnsi="Arial" w:cs="Arial"/>
          <w:b/>
          <w:sz w:val="24"/>
          <w:szCs w:val="24"/>
        </w:rPr>
        <w:t xml:space="preserve">  </w:t>
      </w:r>
    </w:p>
    <w:p w:rsidR="00EF0A51" w:rsidRPr="00EF0A51" w:rsidRDefault="00D632F7" w:rsidP="00EF0A51">
      <w:pPr>
        <w:spacing w:line="360" w:lineRule="auto"/>
        <w:jc w:val="both"/>
        <w:rPr>
          <w:rFonts w:ascii="Arial" w:hAnsi="Arial" w:cs="Arial"/>
          <w:b/>
          <w:sz w:val="24"/>
          <w:szCs w:val="24"/>
        </w:rPr>
      </w:pPr>
      <w:r>
        <w:rPr>
          <w:rFonts w:ascii="Arial" w:hAnsi="Arial" w:cs="Arial"/>
          <w:b/>
          <w:sz w:val="24"/>
          <w:szCs w:val="24"/>
        </w:rPr>
        <w:t>3</w:t>
      </w:r>
      <w:r w:rsidR="00EF0A51" w:rsidRPr="00EF0A51">
        <w:rPr>
          <w:rFonts w:ascii="Arial" w:hAnsi="Arial" w:cs="Arial"/>
          <w:b/>
          <w:sz w:val="24"/>
          <w:szCs w:val="24"/>
        </w:rPr>
        <w:t xml:space="preserve">.5.1.  La formation </w:t>
      </w:r>
    </w:p>
    <w:p w:rsidR="00EF0A51" w:rsidRPr="00D632F7" w:rsidRDefault="00EF0A51" w:rsidP="00EF0A51">
      <w:pPr>
        <w:pStyle w:val="Paragraphedeliste"/>
        <w:spacing w:line="360" w:lineRule="auto"/>
        <w:ind w:left="0"/>
        <w:jc w:val="both"/>
        <w:rPr>
          <w:rFonts w:ascii="Arial" w:hAnsi="Arial" w:cs="Arial"/>
          <w:sz w:val="24"/>
          <w:szCs w:val="24"/>
        </w:rPr>
      </w:pPr>
    </w:p>
    <w:p w:rsidR="00EF0A51" w:rsidRPr="00D632F7" w:rsidRDefault="00EF0A51" w:rsidP="00EF0A51">
      <w:pPr>
        <w:pStyle w:val="Paragraphedeliste"/>
        <w:spacing w:line="360" w:lineRule="auto"/>
        <w:ind w:left="0"/>
        <w:jc w:val="both"/>
        <w:rPr>
          <w:rFonts w:ascii="Arial" w:hAnsi="Arial" w:cs="Arial"/>
          <w:sz w:val="24"/>
          <w:szCs w:val="24"/>
        </w:rPr>
      </w:pPr>
      <w:r w:rsidRPr="00D632F7">
        <w:rPr>
          <w:rFonts w:ascii="Arial" w:hAnsi="Arial" w:cs="Arial"/>
          <w:sz w:val="24"/>
          <w:szCs w:val="24"/>
        </w:rPr>
        <w:t>Sur 14 structures ayant affirmé avoir des activités de prévention, seule</w:t>
      </w:r>
      <w:r w:rsidR="00D632F7">
        <w:rPr>
          <w:rFonts w:ascii="Arial" w:hAnsi="Arial" w:cs="Arial"/>
          <w:sz w:val="24"/>
          <w:szCs w:val="24"/>
        </w:rPr>
        <w:t>ment</w:t>
      </w:r>
      <w:r w:rsidRPr="00D632F7">
        <w:rPr>
          <w:rFonts w:ascii="Arial" w:hAnsi="Arial" w:cs="Arial"/>
          <w:sz w:val="24"/>
          <w:szCs w:val="24"/>
        </w:rPr>
        <w:t xml:space="preserve"> une seule</w:t>
      </w:r>
      <w:r w:rsidR="007F5956">
        <w:rPr>
          <w:rFonts w:ascii="Arial" w:hAnsi="Arial" w:cs="Arial"/>
          <w:sz w:val="24"/>
          <w:szCs w:val="24"/>
        </w:rPr>
        <w:t>, l’</w:t>
      </w:r>
      <w:r w:rsidRPr="00D632F7">
        <w:rPr>
          <w:rFonts w:ascii="Arial" w:hAnsi="Arial" w:cs="Arial"/>
          <w:sz w:val="24"/>
          <w:szCs w:val="24"/>
        </w:rPr>
        <w:t>A</w:t>
      </w:r>
      <w:r w:rsidR="007F5956">
        <w:rPr>
          <w:rFonts w:ascii="Arial" w:hAnsi="Arial" w:cs="Arial"/>
          <w:sz w:val="24"/>
          <w:szCs w:val="24"/>
        </w:rPr>
        <w:t>LHV,</w:t>
      </w:r>
      <w:r w:rsidRPr="00D632F7">
        <w:rPr>
          <w:rFonts w:ascii="Arial" w:hAnsi="Arial" w:cs="Arial"/>
          <w:sz w:val="24"/>
          <w:szCs w:val="24"/>
        </w:rPr>
        <w:t xml:space="preserve"> dispose du matériel didactique pour la formation sur la prévention des hépatites. </w:t>
      </w:r>
    </w:p>
    <w:p w:rsidR="00EF0A51" w:rsidRPr="00D632F7" w:rsidRDefault="00EF0A51" w:rsidP="00EF0A51">
      <w:pPr>
        <w:pStyle w:val="Paragraphedeliste"/>
        <w:spacing w:line="360" w:lineRule="auto"/>
        <w:ind w:left="0"/>
        <w:jc w:val="both"/>
        <w:rPr>
          <w:rFonts w:ascii="Arial" w:hAnsi="Arial" w:cs="Arial"/>
          <w:sz w:val="24"/>
          <w:szCs w:val="24"/>
        </w:rPr>
      </w:pPr>
    </w:p>
    <w:p w:rsidR="00D632F7" w:rsidRDefault="00EF0A51" w:rsidP="00F046AD">
      <w:pPr>
        <w:pStyle w:val="Paragraphedeliste"/>
        <w:spacing w:line="360" w:lineRule="auto"/>
        <w:ind w:left="0"/>
        <w:jc w:val="both"/>
        <w:rPr>
          <w:rFonts w:ascii="Arial" w:hAnsi="Arial" w:cs="Arial"/>
          <w:sz w:val="24"/>
          <w:szCs w:val="24"/>
        </w:rPr>
      </w:pPr>
      <w:r w:rsidRPr="00D632F7">
        <w:rPr>
          <w:rFonts w:ascii="Arial" w:hAnsi="Arial" w:cs="Arial"/>
          <w:sz w:val="24"/>
          <w:szCs w:val="24"/>
        </w:rPr>
        <w:t>Parmi les difficultés rencontrées, ces structures citent entre autres le manque de formation du personnel.</w:t>
      </w:r>
    </w:p>
    <w:p w:rsidR="00F046AD" w:rsidRPr="00F046AD" w:rsidRDefault="00F046AD" w:rsidP="00F046AD">
      <w:pPr>
        <w:pStyle w:val="Paragraphedeliste"/>
        <w:spacing w:line="360" w:lineRule="auto"/>
        <w:ind w:left="0"/>
        <w:jc w:val="both"/>
        <w:rPr>
          <w:rFonts w:ascii="Arial" w:hAnsi="Arial" w:cs="Arial"/>
          <w:sz w:val="24"/>
          <w:szCs w:val="24"/>
        </w:rPr>
      </w:pPr>
    </w:p>
    <w:p w:rsidR="00EF0A51" w:rsidRPr="00D632F7" w:rsidRDefault="00D632F7" w:rsidP="00EF0A51">
      <w:pPr>
        <w:spacing w:line="360" w:lineRule="auto"/>
        <w:jc w:val="both"/>
        <w:rPr>
          <w:rFonts w:ascii="Arial" w:hAnsi="Arial" w:cs="Arial"/>
          <w:b/>
          <w:sz w:val="24"/>
          <w:szCs w:val="24"/>
        </w:rPr>
      </w:pPr>
      <w:r>
        <w:rPr>
          <w:rFonts w:ascii="Arial" w:hAnsi="Arial" w:cs="Arial"/>
          <w:b/>
          <w:sz w:val="24"/>
          <w:szCs w:val="24"/>
        </w:rPr>
        <w:t>3</w:t>
      </w:r>
      <w:r w:rsidR="00EF0A51" w:rsidRPr="00D632F7">
        <w:rPr>
          <w:rFonts w:ascii="Arial" w:hAnsi="Arial" w:cs="Arial"/>
          <w:b/>
          <w:sz w:val="24"/>
          <w:szCs w:val="24"/>
        </w:rPr>
        <w:t xml:space="preserve">.5.2. Les ressources humaines </w:t>
      </w:r>
    </w:p>
    <w:p w:rsidR="004A18C9" w:rsidRDefault="00EF0A51" w:rsidP="00EF0A51">
      <w:pPr>
        <w:pStyle w:val="Paragraphedeliste"/>
        <w:spacing w:line="360" w:lineRule="auto"/>
        <w:ind w:left="0"/>
        <w:jc w:val="both"/>
        <w:rPr>
          <w:rFonts w:ascii="Arial" w:hAnsi="Arial" w:cs="Arial"/>
          <w:sz w:val="24"/>
          <w:szCs w:val="24"/>
          <w:shd w:val="clear" w:color="auto" w:fill="FFFF00"/>
        </w:rPr>
      </w:pPr>
      <w:r>
        <w:rPr>
          <w:rFonts w:ascii="Arial" w:hAnsi="Arial" w:cs="Arial"/>
          <w:sz w:val="24"/>
          <w:szCs w:val="24"/>
        </w:rPr>
        <w:t xml:space="preserve">Des 14 structures de soins ayant des activités de prévention, seules 11 structures ont fourni les données en rapport avec le personnel de sensibilisation </w:t>
      </w:r>
      <w:r w:rsidR="007F5956">
        <w:rPr>
          <w:rFonts w:ascii="Arial" w:hAnsi="Arial" w:cs="Arial"/>
          <w:sz w:val="24"/>
          <w:szCs w:val="24"/>
        </w:rPr>
        <w:t xml:space="preserve">et de vaccination. En moyenne, elles ont </w:t>
      </w:r>
      <w:r>
        <w:rPr>
          <w:rFonts w:ascii="Arial" w:hAnsi="Arial" w:cs="Arial"/>
          <w:sz w:val="24"/>
          <w:szCs w:val="24"/>
        </w:rPr>
        <w:t xml:space="preserve">6 membres du personnel pour la sensibilisation et également 6 </w:t>
      </w:r>
      <w:r w:rsidR="007F5956">
        <w:rPr>
          <w:rFonts w:ascii="Arial" w:hAnsi="Arial" w:cs="Arial"/>
          <w:sz w:val="24"/>
          <w:szCs w:val="24"/>
        </w:rPr>
        <w:t xml:space="preserve">pour </w:t>
      </w:r>
      <w:r>
        <w:rPr>
          <w:rFonts w:ascii="Arial" w:hAnsi="Arial" w:cs="Arial"/>
          <w:sz w:val="24"/>
          <w:szCs w:val="24"/>
        </w:rPr>
        <w:t xml:space="preserve">la vaccination. Les effectifs varient d'une structure à l'autre avec un minimum de 0 et un maximum de </w:t>
      </w:r>
      <w:r w:rsidRPr="004A18C9">
        <w:rPr>
          <w:rFonts w:ascii="Arial" w:hAnsi="Arial" w:cs="Arial"/>
          <w:sz w:val="24"/>
          <w:szCs w:val="24"/>
        </w:rPr>
        <w:t>20</w:t>
      </w:r>
      <w:r w:rsidR="004A18C9">
        <w:rPr>
          <w:rFonts w:ascii="Arial" w:hAnsi="Arial" w:cs="Arial"/>
          <w:sz w:val="24"/>
          <w:szCs w:val="24"/>
        </w:rPr>
        <w:t xml:space="preserve">. Ce dernier </w:t>
      </w:r>
      <w:r w:rsidR="007F5956">
        <w:rPr>
          <w:rFonts w:ascii="Arial" w:hAnsi="Arial" w:cs="Arial"/>
          <w:sz w:val="24"/>
          <w:szCs w:val="24"/>
        </w:rPr>
        <w:t xml:space="preserve">chiffre est observé pour l’ALHV. L’autre structure qui en a beaucoup c’est </w:t>
      </w:r>
      <w:r w:rsidR="004A18C9">
        <w:rPr>
          <w:rFonts w:ascii="Arial" w:hAnsi="Arial" w:cs="Arial"/>
          <w:sz w:val="24"/>
          <w:szCs w:val="24"/>
        </w:rPr>
        <w:t xml:space="preserve">le CDS Gitega avec 12 pour la sensibilisation et 6 pour la vaccination. </w:t>
      </w:r>
    </w:p>
    <w:p w:rsidR="004A18C9" w:rsidRDefault="004A18C9" w:rsidP="00EF0A51">
      <w:pPr>
        <w:pStyle w:val="Paragraphedeliste"/>
        <w:spacing w:line="360" w:lineRule="auto"/>
        <w:ind w:left="0"/>
        <w:jc w:val="both"/>
        <w:rPr>
          <w:rFonts w:ascii="Arial" w:hAnsi="Arial" w:cs="Arial"/>
          <w:sz w:val="24"/>
          <w:szCs w:val="24"/>
          <w:shd w:val="clear" w:color="auto" w:fill="FFFF00"/>
        </w:rPr>
      </w:pPr>
    </w:p>
    <w:p w:rsidR="00EF0A51" w:rsidRDefault="00EF0A51" w:rsidP="00EF0A51">
      <w:pPr>
        <w:pStyle w:val="Paragraphedeliste"/>
        <w:spacing w:line="360" w:lineRule="auto"/>
        <w:ind w:left="0"/>
        <w:jc w:val="both"/>
        <w:rPr>
          <w:rFonts w:ascii="Arial" w:hAnsi="Arial" w:cs="Arial"/>
          <w:sz w:val="24"/>
          <w:szCs w:val="24"/>
        </w:rPr>
      </w:pPr>
      <w:r>
        <w:rPr>
          <w:rFonts w:ascii="Arial" w:hAnsi="Arial" w:cs="Arial"/>
          <w:sz w:val="24"/>
          <w:szCs w:val="24"/>
        </w:rPr>
        <w:lastRenderedPageBreak/>
        <w:t>Parmi les structures ayant le diagnosti</w:t>
      </w:r>
      <w:r w:rsidR="00E926A0">
        <w:rPr>
          <w:rFonts w:ascii="Arial" w:hAnsi="Arial" w:cs="Arial"/>
          <w:sz w:val="24"/>
          <w:szCs w:val="24"/>
        </w:rPr>
        <w:t>c</w:t>
      </w:r>
      <w:r>
        <w:rPr>
          <w:rFonts w:ascii="Arial" w:hAnsi="Arial" w:cs="Arial"/>
          <w:sz w:val="24"/>
          <w:szCs w:val="24"/>
        </w:rPr>
        <w:t xml:space="preserve"> de</w:t>
      </w:r>
      <w:r w:rsidR="00E926A0">
        <w:rPr>
          <w:rFonts w:ascii="Arial" w:hAnsi="Arial" w:cs="Arial"/>
          <w:sz w:val="24"/>
          <w:szCs w:val="24"/>
        </w:rPr>
        <w:t>s</w:t>
      </w:r>
      <w:r>
        <w:rPr>
          <w:rFonts w:ascii="Arial" w:hAnsi="Arial" w:cs="Arial"/>
          <w:sz w:val="24"/>
          <w:szCs w:val="24"/>
        </w:rPr>
        <w:t xml:space="preserve"> hépatites dans leurs activités, </w:t>
      </w:r>
      <w:r w:rsidR="004E6A27">
        <w:rPr>
          <w:rFonts w:ascii="Arial" w:hAnsi="Arial" w:cs="Arial"/>
          <w:sz w:val="24"/>
          <w:szCs w:val="24"/>
        </w:rPr>
        <w:t xml:space="preserve">le nombre de </w:t>
      </w:r>
      <w:r>
        <w:rPr>
          <w:rFonts w:ascii="Arial" w:hAnsi="Arial" w:cs="Arial"/>
          <w:sz w:val="24"/>
          <w:szCs w:val="24"/>
        </w:rPr>
        <w:t xml:space="preserve">laborantins </w:t>
      </w:r>
      <w:r w:rsidR="004E6A27">
        <w:rPr>
          <w:rFonts w:ascii="Arial" w:hAnsi="Arial" w:cs="Arial"/>
          <w:sz w:val="24"/>
          <w:szCs w:val="24"/>
        </w:rPr>
        <w:t xml:space="preserve">est en </w:t>
      </w:r>
      <w:r>
        <w:rPr>
          <w:rFonts w:ascii="Arial" w:hAnsi="Arial" w:cs="Arial"/>
          <w:sz w:val="24"/>
          <w:szCs w:val="24"/>
        </w:rPr>
        <w:t xml:space="preserve">moyenne de 6 laborantins par structure, certaines structures </w:t>
      </w:r>
      <w:r w:rsidR="004E6A27">
        <w:rPr>
          <w:rFonts w:ascii="Arial" w:hAnsi="Arial" w:cs="Arial"/>
          <w:sz w:val="24"/>
          <w:szCs w:val="24"/>
        </w:rPr>
        <w:t xml:space="preserve">ont </w:t>
      </w:r>
      <w:r>
        <w:rPr>
          <w:rFonts w:ascii="Arial" w:hAnsi="Arial" w:cs="Arial"/>
          <w:sz w:val="24"/>
          <w:szCs w:val="24"/>
        </w:rPr>
        <w:t xml:space="preserve">jusqu' à 10 (Hôpital de </w:t>
      </w:r>
      <w:proofErr w:type="spellStart"/>
      <w:r>
        <w:rPr>
          <w:rFonts w:ascii="Arial" w:hAnsi="Arial" w:cs="Arial"/>
          <w:sz w:val="24"/>
          <w:szCs w:val="24"/>
        </w:rPr>
        <w:t>Cibitoke</w:t>
      </w:r>
      <w:proofErr w:type="spellEnd"/>
      <w:r>
        <w:rPr>
          <w:rFonts w:ascii="Arial" w:hAnsi="Arial" w:cs="Arial"/>
          <w:sz w:val="24"/>
          <w:szCs w:val="24"/>
        </w:rPr>
        <w:t>), 12 (CNTS) ou 22 laborantins (HPRC). Le plus bas effectif de laborantins observé dans de telles structures est 1.</w:t>
      </w:r>
      <w:r w:rsidR="006B7353">
        <w:rPr>
          <w:rFonts w:ascii="Arial" w:hAnsi="Arial" w:cs="Arial"/>
          <w:sz w:val="24"/>
          <w:szCs w:val="24"/>
        </w:rPr>
        <w:t xml:space="preserve"> Cependant, ce personnel n’est pas affecté spécifiquement </w:t>
      </w:r>
      <w:r w:rsidR="00EF6D56">
        <w:rPr>
          <w:rFonts w:ascii="Arial" w:hAnsi="Arial" w:cs="Arial"/>
          <w:sz w:val="24"/>
          <w:szCs w:val="24"/>
        </w:rPr>
        <w:t>aux</w:t>
      </w:r>
      <w:r w:rsidR="006B7353">
        <w:rPr>
          <w:rFonts w:ascii="Arial" w:hAnsi="Arial" w:cs="Arial"/>
          <w:sz w:val="24"/>
          <w:szCs w:val="24"/>
        </w:rPr>
        <w:t xml:space="preserve"> les hépatites. </w:t>
      </w:r>
    </w:p>
    <w:p w:rsidR="00EF0A51" w:rsidRDefault="00EF0A51" w:rsidP="00EF0A51">
      <w:pPr>
        <w:pStyle w:val="Paragraphedeliste"/>
        <w:spacing w:line="360" w:lineRule="auto"/>
        <w:ind w:left="0"/>
        <w:jc w:val="both"/>
      </w:pPr>
    </w:p>
    <w:p w:rsidR="00EF0A51" w:rsidRDefault="00EF0A51" w:rsidP="00EF0A51">
      <w:pPr>
        <w:pStyle w:val="Paragraphedeliste"/>
        <w:spacing w:line="360" w:lineRule="auto"/>
        <w:ind w:left="0"/>
        <w:jc w:val="both"/>
        <w:rPr>
          <w:rFonts w:ascii="Arial" w:hAnsi="Arial" w:cs="Arial"/>
          <w:sz w:val="24"/>
          <w:szCs w:val="24"/>
        </w:rPr>
      </w:pPr>
      <w:r>
        <w:rPr>
          <w:rFonts w:ascii="Arial" w:hAnsi="Arial" w:cs="Arial"/>
          <w:sz w:val="24"/>
          <w:szCs w:val="24"/>
        </w:rPr>
        <w:t>Dans les structures de prise en charge des hépatites, une moyenne de 2 prescripteurs s'observe parmi les structures en</w:t>
      </w:r>
      <w:r w:rsidR="00EF6D56">
        <w:rPr>
          <w:rFonts w:ascii="Arial" w:hAnsi="Arial" w:cs="Arial"/>
          <w:sz w:val="24"/>
          <w:szCs w:val="24"/>
        </w:rPr>
        <w:t>quêtées, a</w:t>
      </w:r>
      <w:r>
        <w:rPr>
          <w:rFonts w:ascii="Arial" w:hAnsi="Arial" w:cs="Arial"/>
          <w:sz w:val="24"/>
          <w:szCs w:val="24"/>
        </w:rPr>
        <w:t xml:space="preserve">vec un </w:t>
      </w:r>
      <w:r w:rsidR="006B7353">
        <w:rPr>
          <w:rFonts w:ascii="Arial" w:hAnsi="Arial" w:cs="Arial"/>
          <w:sz w:val="24"/>
          <w:szCs w:val="24"/>
        </w:rPr>
        <w:t>minimum d</w:t>
      </w:r>
      <w:r w:rsidR="00752E4E">
        <w:rPr>
          <w:rFonts w:ascii="Arial" w:hAnsi="Arial" w:cs="Arial"/>
          <w:sz w:val="24"/>
          <w:szCs w:val="24"/>
        </w:rPr>
        <w:t>e</w:t>
      </w:r>
      <w:r w:rsidR="006B7353">
        <w:rPr>
          <w:rFonts w:ascii="Arial" w:hAnsi="Arial" w:cs="Arial"/>
          <w:sz w:val="24"/>
          <w:szCs w:val="24"/>
        </w:rPr>
        <w:t xml:space="preserve"> 1 et un maximum de </w:t>
      </w:r>
      <w:r>
        <w:rPr>
          <w:rFonts w:ascii="Arial" w:hAnsi="Arial" w:cs="Arial"/>
          <w:sz w:val="24"/>
          <w:szCs w:val="24"/>
        </w:rPr>
        <w:t xml:space="preserve"> 4 prescripteurs. </w:t>
      </w:r>
    </w:p>
    <w:p w:rsidR="00EF0A51" w:rsidRDefault="00EF0A51" w:rsidP="00EF0A51">
      <w:pPr>
        <w:pStyle w:val="Paragraphedeliste"/>
        <w:spacing w:line="360" w:lineRule="auto"/>
        <w:ind w:left="0"/>
        <w:jc w:val="both"/>
      </w:pPr>
    </w:p>
    <w:p w:rsidR="00EF0A51" w:rsidRPr="00EF0A51" w:rsidRDefault="00D632F7" w:rsidP="00EF0A51">
      <w:pPr>
        <w:spacing w:line="360" w:lineRule="auto"/>
        <w:jc w:val="both"/>
        <w:rPr>
          <w:rFonts w:ascii="Arial" w:hAnsi="Arial" w:cs="Arial"/>
          <w:b/>
          <w:sz w:val="24"/>
          <w:szCs w:val="24"/>
        </w:rPr>
      </w:pPr>
      <w:r>
        <w:rPr>
          <w:rFonts w:ascii="Arial" w:hAnsi="Arial" w:cs="Arial"/>
          <w:b/>
          <w:sz w:val="24"/>
          <w:szCs w:val="24"/>
        </w:rPr>
        <w:t>3</w:t>
      </w:r>
      <w:r w:rsidR="00EF0A51" w:rsidRPr="00EF0A51">
        <w:rPr>
          <w:rFonts w:ascii="Arial" w:hAnsi="Arial" w:cs="Arial"/>
          <w:b/>
          <w:sz w:val="24"/>
          <w:szCs w:val="24"/>
        </w:rPr>
        <w:t xml:space="preserve">.5.3. La logistique </w:t>
      </w:r>
    </w:p>
    <w:p w:rsidR="00EF0A51" w:rsidRDefault="00EF0A51" w:rsidP="00EF0A51">
      <w:pPr>
        <w:pStyle w:val="Paragraphedeliste"/>
        <w:spacing w:line="360" w:lineRule="auto"/>
        <w:ind w:left="0"/>
        <w:jc w:val="both"/>
        <w:rPr>
          <w:rFonts w:ascii="Arial" w:hAnsi="Arial" w:cs="Arial"/>
          <w:sz w:val="24"/>
          <w:szCs w:val="24"/>
        </w:rPr>
      </w:pPr>
      <w:r>
        <w:rPr>
          <w:rFonts w:ascii="Arial" w:hAnsi="Arial" w:cs="Arial"/>
          <w:sz w:val="24"/>
          <w:szCs w:val="24"/>
        </w:rPr>
        <w:t>De toutes les 14 structures ayant en charge la prévention, 10 affirment que les vaccins sont disponibles et 11 confirment la disponibilité de la chaîne de froid.</w:t>
      </w:r>
    </w:p>
    <w:p w:rsidR="00EF0A51" w:rsidRPr="00F73DAE" w:rsidRDefault="00EF0A51" w:rsidP="00EF0A51">
      <w:pPr>
        <w:pStyle w:val="Paragraphedeliste"/>
        <w:spacing w:line="360" w:lineRule="auto"/>
        <w:ind w:left="0"/>
        <w:jc w:val="both"/>
      </w:pPr>
    </w:p>
    <w:p w:rsidR="00EF0A51" w:rsidRDefault="00EF0A51" w:rsidP="00EF0A51">
      <w:pPr>
        <w:pStyle w:val="Paragraphedeliste"/>
        <w:spacing w:line="360" w:lineRule="auto"/>
        <w:ind w:left="0"/>
        <w:jc w:val="both"/>
        <w:rPr>
          <w:rFonts w:ascii="Arial" w:hAnsi="Arial" w:cs="Arial"/>
          <w:sz w:val="24"/>
          <w:szCs w:val="24"/>
        </w:rPr>
      </w:pPr>
      <w:r>
        <w:rPr>
          <w:rFonts w:ascii="Arial" w:hAnsi="Arial" w:cs="Arial"/>
          <w:sz w:val="24"/>
          <w:szCs w:val="24"/>
        </w:rPr>
        <w:t xml:space="preserve">De leur côté, toutes les structures de soins en charge du </w:t>
      </w:r>
      <w:proofErr w:type="spellStart"/>
      <w:r>
        <w:rPr>
          <w:rFonts w:ascii="Arial" w:hAnsi="Arial" w:cs="Arial"/>
          <w:sz w:val="24"/>
          <w:szCs w:val="24"/>
        </w:rPr>
        <w:t>diagnostique</w:t>
      </w:r>
      <w:proofErr w:type="spellEnd"/>
      <w:r>
        <w:rPr>
          <w:rFonts w:ascii="Arial" w:hAnsi="Arial" w:cs="Arial"/>
          <w:sz w:val="24"/>
          <w:szCs w:val="24"/>
        </w:rPr>
        <w:t xml:space="preserve"> dispose d'une chaîne de froid et à notre passage, le Test Rapide était disponible dan</w:t>
      </w:r>
      <w:r w:rsidR="006B7353">
        <w:rPr>
          <w:rFonts w:ascii="Arial" w:hAnsi="Arial" w:cs="Arial"/>
          <w:sz w:val="24"/>
          <w:szCs w:val="24"/>
        </w:rPr>
        <w:t>s 27 sur les 28 structures et la</w:t>
      </w:r>
      <w:r>
        <w:rPr>
          <w:rFonts w:ascii="Arial" w:hAnsi="Arial" w:cs="Arial"/>
          <w:sz w:val="24"/>
          <w:szCs w:val="24"/>
        </w:rPr>
        <w:t xml:space="preserve"> Chaîne Elisa n'était disponible que dans 9 structures tandis que l'app</w:t>
      </w:r>
      <w:r w:rsidR="00D632F7">
        <w:rPr>
          <w:rFonts w:ascii="Arial" w:hAnsi="Arial" w:cs="Arial"/>
          <w:sz w:val="24"/>
          <w:szCs w:val="24"/>
        </w:rPr>
        <w:t>a</w:t>
      </w:r>
      <w:r>
        <w:rPr>
          <w:rFonts w:ascii="Arial" w:hAnsi="Arial" w:cs="Arial"/>
          <w:sz w:val="24"/>
          <w:szCs w:val="24"/>
        </w:rPr>
        <w:t>reil PCR n'était disponible que dans 3 structures.</w:t>
      </w:r>
      <w:r w:rsidR="006B7353">
        <w:rPr>
          <w:rFonts w:ascii="Arial" w:hAnsi="Arial" w:cs="Arial"/>
          <w:sz w:val="24"/>
          <w:szCs w:val="24"/>
        </w:rPr>
        <w:t xml:space="preserve"> Mais aucune chaine Elisa n’était utilisé</w:t>
      </w:r>
      <w:r w:rsidR="006F4B33">
        <w:rPr>
          <w:rFonts w:ascii="Arial" w:hAnsi="Arial" w:cs="Arial"/>
          <w:sz w:val="24"/>
          <w:szCs w:val="24"/>
        </w:rPr>
        <w:t>e</w:t>
      </w:r>
      <w:r w:rsidR="006B7353">
        <w:rPr>
          <w:rFonts w:ascii="Arial" w:hAnsi="Arial" w:cs="Arial"/>
          <w:sz w:val="24"/>
          <w:szCs w:val="24"/>
        </w:rPr>
        <w:t xml:space="preserve"> pour le diagnostic des hépatites et seul</w:t>
      </w:r>
      <w:r w:rsidR="008C7828">
        <w:rPr>
          <w:rFonts w:ascii="Arial" w:hAnsi="Arial" w:cs="Arial"/>
          <w:sz w:val="24"/>
          <w:szCs w:val="24"/>
        </w:rPr>
        <w:t xml:space="preserve">ement </w:t>
      </w:r>
      <w:r w:rsidR="006B7353">
        <w:rPr>
          <w:rFonts w:ascii="Arial" w:hAnsi="Arial" w:cs="Arial"/>
          <w:sz w:val="24"/>
          <w:szCs w:val="24"/>
        </w:rPr>
        <w:t xml:space="preserve"> un seul appareil PCR </w:t>
      </w:r>
      <w:r w:rsidR="006F4B33">
        <w:rPr>
          <w:rFonts w:ascii="Arial" w:hAnsi="Arial" w:cs="Arial"/>
          <w:sz w:val="24"/>
          <w:szCs w:val="24"/>
        </w:rPr>
        <w:t>dans une structure privée</w:t>
      </w:r>
      <w:r w:rsidR="00583D6A">
        <w:rPr>
          <w:rFonts w:ascii="Arial" w:hAnsi="Arial" w:cs="Arial"/>
          <w:sz w:val="24"/>
          <w:szCs w:val="24"/>
        </w:rPr>
        <w:t xml:space="preserve"> </w:t>
      </w:r>
      <w:r w:rsidR="006B7353">
        <w:rPr>
          <w:rFonts w:ascii="Arial" w:hAnsi="Arial" w:cs="Arial"/>
          <w:sz w:val="24"/>
          <w:szCs w:val="24"/>
        </w:rPr>
        <w:t>faisa</w:t>
      </w:r>
      <w:r w:rsidR="006F4B33">
        <w:rPr>
          <w:rFonts w:ascii="Arial" w:hAnsi="Arial" w:cs="Arial"/>
          <w:sz w:val="24"/>
          <w:szCs w:val="24"/>
        </w:rPr>
        <w:t>i</w:t>
      </w:r>
      <w:r w:rsidR="006B7353">
        <w:rPr>
          <w:rFonts w:ascii="Arial" w:hAnsi="Arial" w:cs="Arial"/>
          <w:sz w:val="24"/>
          <w:szCs w:val="24"/>
        </w:rPr>
        <w:t xml:space="preserve">t réellement des PCR hépatites. </w:t>
      </w:r>
    </w:p>
    <w:p w:rsidR="00EF0A51" w:rsidRPr="00F73DAE" w:rsidRDefault="00EF0A51" w:rsidP="00EF0A51">
      <w:pPr>
        <w:pStyle w:val="Paragraphedeliste"/>
        <w:spacing w:line="360" w:lineRule="auto"/>
        <w:ind w:left="0"/>
        <w:jc w:val="both"/>
      </w:pPr>
    </w:p>
    <w:p w:rsidR="00263E38" w:rsidRDefault="00EF0A51" w:rsidP="00EF0A51">
      <w:pPr>
        <w:pStyle w:val="Paragraphedeliste"/>
        <w:spacing w:line="360" w:lineRule="auto"/>
        <w:ind w:left="0"/>
        <w:jc w:val="both"/>
        <w:rPr>
          <w:rFonts w:ascii="Arial" w:hAnsi="Arial" w:cs="Arial"/>
          <w:sz w:val="24"/>
          <w:szCs w:val="24"/>
        </w:rPr>
      </w:pPr>
      <w:r>
        <w:rPr>
          <w:rFonts w:ascii="Arial" w:hAnsi="Arial" w:cs="Arial"/>
          <w:sz w:val="24"/>
          <w:szCs w:val="24"/>
        </w:rPr>
        <w:t xml:space="preserve">Dans les structures de prise en charge des hépatites, au niveau logistique, nous nous intéressons à la disponibilité des médicaments anti VHB et anti VHC. Sur les 10 structures ayant affirmé avoir des activités de prise ne charge des hépatites, 7 ont affirmé disposer des médicaments anti VHB tandis que seulement 3 structures ont affirmé avoir des médicaments anti VHC. </w:t>
      </w:r>
    </w:p>
    <w:p w:rsidR="000A584A" w:rsidRDefault="000A584A" w:rsidP="00EF0A51">
      <w:pPr>
        <w:pStyle w:val="Paragraphedeliste"/>
        <w:spacing w:line="360" w:lineRule="auto"/>
        <w:ind w:left="0"/>
        <w:jc w:val="both"/>
        <w:rPr>
          <w:rFonts w:ascii="Arial" w:hAnsi="Arial" w:cs="Arial"/>
          <w:sz w:val="24"/>
          <w:szCs w:val="24"/>
        </w:rPr>
      </w:pPr>
    </w:p>
    <w:p w:rsidR="007F44C4" w:rsidRDefault="00D632F7" w:rsidP="007F44C4">
      <w:pPr>
        <w:pStyle w:val="Paragraphedeliste"/>
        <w:spacing w:line="360" w:lineRule="auto"/>
        <w:ind w:left="0"/>
        <w:jc w:val="both"/>
        <w:rPr>
          <w:rFonts w:ascii="Arial" w:hAnsi="Arial" w:cs="Arial"/>
          <w:b/>
          <w:sz w:val="24"/>
          <w:szCs w:val="24"/>
        </w:rPr>
      </w:pPr>
      <w:r>
        <w:rPr>
          <w:rFonts w:ascii="Arial" w:hAnsi="Arial" w:cs="Arial"/>
          <w:b/>
          <w:sz w:val="24"/>
          <w:szCs w:val="24"/>
        </w:rPr>
        <w:t>3</w:t>
      </w:r>
      <w:r w:rsidRPr="00D632F7">
        <w:rPr>
          <w:rFonts w:ascii="Arial" w:hAnsi="Arial" w:cs="Arial"/>
          <w:b/>
          <w:sz w:val="24"/>
          <w:szCs w:val="24"/>
        </w:rPr>
        <w:t xml:space="preserve">.5.4. </w:t>
      </w:r>
      <w:r w:rsidR="00EF0A51" w:rsidRPr="00D632F7">
        <w:rPr>
          <w:rFonts w:ascii="Arial" w:hAnsi="Arial" w:cs="Arial"/>
          <w:b/>
          <w:sz w:val="24"/>
          <w:szCs w:val="24"/>
        </w:rPr>
        <w:t>Les</w:t>
      </w:r>
      <w:r w:rsidR="00EF0A51">
        <w:rPr>
          <w:rFonts w:ascii="Arial" w:hAnsi="Arial" w:cs="Arial"/>
          <w:b/>
          <w:sz w:val="24"/>
          <w:szCs w:val="24"/>
        </w:rPr>
        <w:t xml:space="preserve"> sources de financement</w:t>
      </w:r>
    </w:p>
    <w:p w:rsidR="007F44C4" w:rsidRDefault="007F44C4" w:rsidP="007F44C4">
      <w:pPr>
        <w:pStyle w:val="Paragraphedeliste"/>
        <w:spacing w:line="360" w:lineRule="auto"/>
        <w:ind w:left="0"/>
        <w:jc w:val="both"/>
        <w:rPr>
          <w:rFonts w:ascii="Arial" w:hAnsi="Arial" w:cs="Arial"/>
          <w:sz w:val="24"/>
          <w:szCs w:val="24"/>
        </w:rPr>
      </w:pPr>
    </w:p>
    <w:p w:rsidR="007F44C4" w:rsidRDefault="00EF0A51" w:rsidP="007F44C4">
      <w:pPr>
        <w:pStyle w:val="Paragraphedeliste"/>
        <w:spacing w:line="360" w:lineRule="auto"/>
        <w:ind w:left="0"/>
        <w:jc w:val="both"/>
        <w:rPr>
          <w:rFonts w:ascii="Arial" w:hAnsi="Arial" w:cs="Arial"/>
          <w:b/>
          <w:sz w:val="24"/>
          <w:szCs w:val="24"/>
        </w:rPr>
      </w:pPr>
      <w:r>
        <w:rPr>
          <w:rFonts w:ascii="Arial" w:hAnsi="Arial" w:cs="Arial"/>
          <w:sz w:val="24"/>
          <w:szCs w:val="24"/>
        </w:rPr>
        <w:t>Tout</w:t>
      </w:r>
      <w:r w:rsidR="00AC7140">
        <w:rPr>
          <w:rFonts w:ascii="Arial" w:hAnsi="Arial" w:cs="Arial"/>
          <w:sz w:val="24"/>
          <w:szCs w:val="24"/>
        </w:rPr>
        <w:t xml:space="preserve">es les </w:t>
      </w:r>
      <w:r>
        <w:rPr>
          <w:rFonts w:ascii="Arial" w:hAnsi="Arial" w:cs="Arial"/>
          <w:sz w:val="24"/>
          <w:szCs w:val="24"/>
        </w:rPr>
        <w:t>structures</w:t>
      </w:r>
      <w:r w:rsidR="00AC7140">
        <w:rPr>
          <w:rFonts w:ascii="Arial" w:hAnsi="Arial" w:cs="Arial"/>
          <w:sz w:val="24"/>
          <w:szCs w:val="24"/>
        </w:rPr>
        <w:t xml:space="preserve">, que ce soient celles </w:t>
      </w:r>
      <w:r>
        <w:rPr>
          <w:rFonts w:ascii="Arial" w:hAnsi="Arial" w:cs="Arial"/>
          <w:sz w:val="24"/>
          <w:szCs w:val="24"/>
        </w:rPr>
        <w:t>exerçant des activités de prévention, de diagnosti</w:t>
      </w:r>
      <w:r w:rsidR="008620BD">
        <w:rPr>
          <w:rFonts w:ascii="Arial" w:hAnsi="Arial" w:cs="Arial"/>
          <w:sz w:val="24"/>
          <w:szCs w:val="24"/>
        </w:rPr>
        <w:t>c</w:t>
      </w:r>
      <w:r>
        <w:rPr>
          <w:rFonts w:ascii="Arial" w:hAnsi="Arial" w:cs="Arial"/>
          <w:sz w:val="24"/>
          <w:szCs w:val="24"/>
        </w:rPr>
        <w:t xml:space="preserve"> ou de prise en charge des hépatites</w:t>
      </w:r>
      <w:r w:rsidR="00AC7140">
        <w:rPr>
          <w:rFonts w:ascii="Arial" w:hAnsi="Arial" w:cs="Arial"/>
          <w:sz w:val="24"/>
          <w:szCs w:val="24"/>
        </w:rPr>
        <w:t xml:space="preserve">, elles </w:t>
      </w:r>
      <w:r>
        <w:rPr>
          <w:rFonts w:ascii="Arial" w:hAnsi="Arial" w:cs="Arial"/>
          <w:sz w:val="24"/>
          <w:szCs w:val="24"/>
        </w:rPr>
        <w:t xml:space="preserve"> affirment qu'il n'y a pas de financement spécifique aux hépatites</w:t>
      </w:r>
      <w:r w:rsidR="00AC7140">
        <w:rPr>
          <w:rFonts w:ascii="Arial" w:hAnsi="Arial" w:cs="Arial"/>
          <w:sz w:val="24"/>
          <w:szCs w:val="24"/>
        </w:rPr>
        <w:t xml:space="preserve">. </w:t>
      </w:r>
    </w:p>
    <w:p w:rsidR="00AC7140" w:rsidRDefault="00AC7140" w:rsidP="00053920">
      <w:pPr>
        <w:pStyle w:val="Paragraphedeliste"/>
        <w:spacing w:line="360" w:lineRule="auto"/>
        <w:ind w:left="0"/>
        <w:jc w:val="both"/>
        <w:rPr>
          <w:rFonts w:ascii="Arial" w:hAnsi="Arial" w:cs="Arial"/>
          <w:sz w:val="24"/>
          <w:szCs w:val="24"/>
        </w:rPr>
      </w:pPr>
      <w:r>
        <w:rPr>
          <w:rFonts w:ascii="Arial" w:hAnsi="Arial" w:cs="Arial"/>
          <w:sz w:val="24"/>
          <w:szCs w:val="24"/>
        </w:rPr>
        <w:lastRenderedPageBreak/>
        <w:t>L</w:t>
      </w:r>
      <w:r w:rsidR="00EF0A51">
        <w:rPr>
          <w:rFonts w:ascii="Arial" w:hAnsi="Arial" w:cs="Arial"/>
          <w:sz w:val="24"/>
          <w:szCs w:val="24"/>
        </w:rPr>
        <w:t>es interviewé</w:t>
      </w:r>
      <w:r w:rsidR="006F4B33">
        <w:rPr>
          <w:rFonts w:ascii="Arial" w:hAnsi="Arial" w:cs="Arial"/>
          <w:sz w:val="24"/>
          <w:szCs w:val="24"/>
        </w:rPr>
        <w:t xml:space="preserve">s sont presque unanime </w:t>
      </w:r>
      <w:r w:rsidR="00752E4E">
        <w:rPr>
          <w:rFonts w:ascii="Arial" w:hAnsi="Arial" w:cs="Arial"/>
          <w:sz w:val="24"/>
          <w:szCs w:val="24"/>
        </w:rPr>
        <w:t xml:space="preserve">pour dire </w:t>
      </w:r>
      <w:r w:rsidR="006F4B33">
        <w:rPr>
          <w:rFonts w:ascii="Arial" w:hAnsi="Arial" w:cs="Arial"/>
          <w:sz w:val="24"/>
          <w:szCs w:val="24"/>
        </w:rPr>
        <w:t>qu'il n'</w:t>
      </w:r>
      <w:r w:rsidR="00EF0A51">
        <w:rPr>
          <w:rFonts w:ascii="Arial" w:hAnsi="Arial" w:cs="Arial"/>
          <w:sz w:val="24"/>
          <w:szCs w:val="24"/>
        </w:rPr>
        <w:t>y a pas de budget propre alloué aux ac</w:t>
      </w:r>
      <w:r>
        <w:rPr>
          <w:rFonts w:ascii="Arial" w:hAnsi="Arial" w:cs="Arial"/>
          <w:sz w:val="24"/>
          <w:szCs w:val="24"/>
        </w:rPr>
        <w:t>tivités relatives aux hépatites e</w:t>
      </w:r>
      <w:r w:rsidR="00EF0A51">
        <w:rPr>
          <w:rFonts w:ascii="Arial" w:hAnsi="Arial" w:cs="Arial"/>
          <w:sz w:val="24"/>
          <w:szCs w:val="24"/>
        </w:rPr>
        <w:t>t il</w:t>
      </w:r>
      <w:r w:rsidR="00D632F7">
        <w:rPr>
          <w:rFonts w:ascii="Arial" w:hAnsi="Arial" w:cs="Arial"/>
          <w:sz w:val="24"/>
          <w:szCs w:val="24"/>
        </w:rPr>
        <w:t>s soulignent également qu'il n'</w:t>
      </w:r>
      <w:r w:rsidR="00EF0A51">
        <w:rPr>
          <w:rFonts w:ascii="Arial" w:hAnsi="Arial" w:cs="Arial"/>
          <w:sz w:val="24"/>
          <w:szCs w:val="24"/>
        </w:rPr>
        <w:t>y pas de partenaires pour les activités des hépatites.</w:t>
      </w:r>
    </w:p>
    <w:p w:rsidR="00EF6D56" w:rsidRPr="00053920" w:rsidRDefault="00EF6D56" w:rsidP="00053920">
      <w:pPr>
        <w:pStyle w:val="Paragraphedeliste"/>
        <w:spacing w:line="360" w:lineRule="auto"/>
        <w:ind w:left="0"/>
        <w:jc w:val="both"/>
        <w:rPr>
          <w:rFonts w:ascii="Arial" w:hAnsi="Arial" w:cs="Arial"/>
          <w:b/>
          <w:sz w:val="24"/>
          <w:szCs w:val="24"/>
        </w:rPr>
      </w:pPr>
    </w:p>
    <w:p w:rsidR="00DD5A36" w:rsidRPr="00DD5A36" w:rsidRDefault="00DD5A36" w:rsidP="00DD5A36">
      <w:pPr>
        <w:pStyle w:val="Paragraphedeliste"/>
        <w:numPr>
          <w:ilvl w:val="1"/>
          <w:numId w:val="23"/>
        </w:numPr>
        <w:spacing w:line="360" w:lineRule="auto"/>
        <w:rPr>
          <w:rFonts w:ascii="Arial" w:hAnsi="Arial" w:cs="Arial"/>
          <w:b/>
          <w:sz w:val="24"/>
          <w:szCs w:val="24"/>
        </w:rPr>
      </w:pPr>
      <w:r w:rsidRPr="00DD5A36">
        <w:rPr>
          <w:rFonts w:ascii="Arial" w:hAnsi="Arial" w:cs="Arial"/>
          <w:b/>
          <w:sz w:val="24"/>
          <w:szCs w:val="24"/>
        </w:rPr>
        <w:t xml:space="preserve">LES POLITIQUES EN VIGEUR POUR LA LUTTE CONTRE LES HEPATITES AU BURUNDI. </w:t>
      </w:r>
    </w:p>
    <w:p w:rsidR="00DD5A36" w:rsidRDefault="00DD5A36" w:rsidP="00DD5A36">
      <w:pPr>
        <w:jc w:val="both"/>
        <w:rPr>
          <w:rFonts w:ascii="Arial" w:hAnsi="Arial" w:cs="Arial"/>
          <w:sz w:val="24"/>
          <w:szCs w:val="24"/>
        </w:rPr>
      </w:pPr>
      <w:r>
        <w:rPr>
          <w:rFonts w:ascii="Arial" w:hAnsi="Arial" w:cs="Arial"/>
          <w:sz w:val="24"/>
          <w:szCs w:val="24"/>
        </w:rPr>
        <w:t>L’enquête qui a été effectuée montre qu’il n’</w:t>
      </w:r>
      <w:proofErr w:type="spellStart"/>
      <w:r>
        <w:rPr>
          <w:rFonts w:ascii="Arial" w:hAnsi="Arial" w:cs="Arial"/>
          <w:sz w:val="24"/>
          <w:szCs w:val="24"/>
        </w:rPr>
        <w:t>ya</w:t>
      </w:r>
      <w:proofErr w:type="spellEnd"/>
      <w:r>
        <w:rPr>
          <w:rFonts w:ascii="Arial" w:hAnsi="Arial" w:cs="Arial"/>
          <w:sz w:val="24"/>
          <w:szCs w:val="24"/>
        </w:rPr>
        <w:t xml:space="preserve"> pas de politique globale pour la lutte contre les hépatites. </w:t>
      </w:r>
    </w:p>
    <w:p w:rsidR="00DD5A36" w:rsidRDefault="00DD5A36" w:rsidP="00DD5A36">
      <w:pPr>
        <w:jc w:val="both"/>
        <w:rPr>
          <w:rFonts w:ascii="Arial" w:hAnsi="Arial" w:cs="Arial"/>
          <w:sz w:val="24"/>
          <w:szCs w:val="24"/>
        </w:rPr>
      </w:pPr>
      <w:r>
        <w:rPr>
          <w:rFonts w:ascii="Arial" w:hAnsi="Arial" w:cs="Arial"/>
          <w:sz w:val="24"/>
          <w:szCs w:val="24"/>
        </w:rPr>
        <w:t xml:space="preserve">Cependant un certain nombre d’activité en rapport avec les hépatites est réalisé. </w:t>
      </w:r>
    </w:p>
    <w:p w:rsidR="00DD5A36" w:rsidRDefault="00DD5A36" w:rsidP="00DD5A36">
      <w:pPr>
        <w:jc w:val="both"/>
        <w:rPr>
          <w:rFonts w:ascii="Arial" w:hAnsi="Arial" w:cs="Arial"/>
          <w:sz w:val="24"/>
          <w:szCs w:val="24"/>
        </w:rPr>
      </w:pPr>
    </w:p>
    <w:p w:rsidR="00DD5A36" w:rsidRPr="00390EA5" w:rsidRDefault="00EF6D56" w:rsidP="00390EA5">
      <w:pPr>
        <w:pStyle w:val="Paragraphedeliste"/>
        <w:numPr>
          <w:ilvl w:val="2"/>
          <w:numId w:val="23"/>
        </w:numPr>
        <w:jc w:val="both"/>
        <w:rPr>
          <w:rFonts w:ascii="Arial" w:hAnsi="Arial" w:cs="Arial"/>
          <w:b/>
          <w:sz w:val="24"/>
          <w:szCs w:val="24"/>
        </w:rPr>
      </w:pPr>
      <w:r>
        <w:rPr>
          <w:rFonts w:ascii="Arial" w:hAnsi="Arial" w:cs="Arial"/>
          <w:b/>
          <w:sz w:val="24"/>
          <w:szCs w:val="24"/>
        </w:rPr>
        <w:t>L</w:t>
      </w:r>
      <w:r w:rsidR="00DD5A36" w:rsidRPr="00390EA5">
        <w:rPr>
          <w:rFonts w:ascii="Arial" w:hAnsi="Arial" w:cs="Arial"/>
          <w:b/>
          <w:sz w:val="24"/>
          <w:szCs w:val="24"/>
        </w:rPr>
        <w:t>es données de surveillance.</w:t>
      </w:r>
    </w:p>
    <w:p w:rsidR="00DD5A36" w:rsidRDefault="00DD5A36" w:rsidP="00DD5A36">
      <w:pPr>
        <w:jc w:val="both"/>
        <w:rPr>
          <w:rFonts w:ascii="Arial" w:hAnsi="Arial" w:cs="Arial"/>
          <w:sz w:val="24"/>
          <w:szCs w:val="24"/>
        </w:rPr>
      </w:pPr>
      <w:r>
        <w:rPr>
          <w:rFonts w:ascii="Arial" w:hAnsi="Arial" w:cs="Arial"/>
          <w:sz w:val="24"/>
          <w:szCs w:val="24"/>
        </w:rPr>
        <w:t xml:space="preserve">Aucun système de surveillance épidémiologique des hépatites n’est mise en place. Quelques données parcellaires existent dans les CPN et des laboratoires mais ne sont pas centralisées de façon à générer une source d’information utilisable pour l’élaboration de stratégie de contrôle des hépatites. </w:t>
      </w:r>
    </w:p>
    <w:p w:rsidR="00DD5A36" w:rsidRDefault="00DD5A36" w:rsidP="00DD5A36">
      <w:pPr>
        <w:jc w:val="both"/>
        <w:rPr>
          <w:rFonts w:ascii="Arial" w:hAnsi="Arial" w:cs="Arial"/>
          <w:sz w:val="24"/>
          <w:szCs w:val="24"/>
        </w:rPr>
      </w:pPr>
    </w:p>
    <w:p w:rsidR="00DD5A36" w:rsidRPr="004E5998" w:rsidRDefault="00DD5A36" w:rsidP="00390EA5">
      <w:pPr>
        <w:pStyle w:val="Paragraphedeliste"/>
        <w:numPr>
          <w:ilvl w:val="2"/>
          <w:numId w:val="23"/>
        </w:numPr>
        <w:jc w:val="both"/>
        <w:rPr>
          <w:rFonts w:ascii="Arial" w:hAnsi="Arial" w:cs="Arial"/>
          <w:b/>
          <w:sz w:val="24"/>
          <w:szCs w:val="24"/>
        </w:rPr>
      </w:pPr>
      <w:r w:rsidRPr="004E5998">
        <w:rPr>
          <w:rFonts w:ascii="Arial" w:hAnsi="Arial" w:cs="Arial"/>
          <w:b/>
          <w:sz w:val="24"/>
          <w:szCs w:val="24"/>
        </w:rPr>
        <w:t>La vaccination contre le VHB.</w:t>
      </w:r>
    </w:p>
    <w:p w:rsidR="00DD5A36" w:rsidRDefault="00DD5A36" w:rsidP="00DD5A36">
      <w:pPr>
        <w:jc w:val="both"/>
        <w:rPr>
          <w:rFonts w:ascii="Arial" w:hAnsi="Arial" w:cs="Arial"/>
          <w:sz w:val="24"/>
          <w:szCs w:val="24"/>
        </w:rPr>
      </w:pPr>
      <w:r>
        <w:rPr>
          <w:rFonts w:ascii="Arial" w:hAnsi="Arial" w:cs="Arial"/>
          <w:sz w:val="24"/>
          <w:szCs w:val="24"/>
        </w:rPr>
        <w:t>Actuellement au Burundi, le dépistage du VHB est préconisé dans les bilans de la CPN et les dépistages sont réalisés dans plusieurs centres de santé du pays. Cependant, ce dépistage n’aboutit à aucune recommandation ni d’évaluation de l’état de la maladie, ni de traitement, ni de vaccination des nouveaux - nés des mères porteuses de l’Ag</w:t>
      </w:r>
      <w:r w:rsidR="006E4A07">
        <w:rPr>
          <w:rFonts w:ascii="Arial" w:hAnsi="Arial" w:cs="Arial"/>
          <w:sz w:val="24"/>
          <w:szCs w:val="24"/>
        </w:rPr>
        <w:t xml:space="preserve"> </w:t>
      </w:r>
      <w:proofErr w:type="spellStart"/>
      <w:r w:rsidR="006E4A07">
        <w:rPr>
          <w:rFonts w:ascii="Arial" w:hAnsi="Arial" w:cs="Arial"/>
          <w:sz w:val="24"/>
          <w:szCs w:val="24"/>
        </w:rPr>
        <w:t>HbS</w:t>
      </w:r>
      <w:proofErr w:type="spellEnd"/>
      <w:r>
        <w:rPr>
          <w:rFonts w:ascii="Arial" w:hAnsi="Arial" w:cs="Arial"/>
          <w:sz w:val="24"/>
          <w:szCs w:val="24"/>
        </w:rPr>
        <w:t xml:space="preserve">. </w:t>
      </w:r>
    </w:p>
    <w:p w:rsidR="00C53D8D" w:rsidRDefault="00DD5A36" w:rsidP="00C53D8D">
      <w:pPr>
        <w:jc w:val="both"/>
        <w:rPr>
          <w:rFonts w:ascii="Arial" w:hAnsi="Arial" w:cs="Arial"/>
          <w:sz w:val="24"/>
          <w:szCs w:val="24"/>
        </w:rPr>
      </w:pPr>
      <w:r>
        <w:rPr>
          <w:rFonts w:ascii="Arial" w:hAnsi="Arial" w:cs="Arial"/>
          <w:sz w:val="24"/>
          <w:szCs w:val="24"/>
        </w:rPr>
        <w:t xml:space="preserve">Cependant, chez les patients </w:t>
      </w:r>
      <w:proofErr w:type="spellStart"/>
      <w:r>
        <w:rPr>
          <w:rFonts w:ascii="Arial" w:hAnsi="Arial" w:cs="Arial"/>
          <w:sz w:val="24"/>
          <w:szCs w:val="24"/>
        </w:rPr>
        <w:t>co</w:t>
      </w:r>
      <w:proofErr w:type="spellEnd"/>
      <w:r>
        <w:rPr>
          <w:rFonts w:ascii="Arial" w:hAnsi="Arial" w:cs="Arial"/>
          <w:sz w:val="24"/>
          <w:szCs w:val="24"/>
        </w:rPr>
        <w:t>-infectés VIH/VHB, dans les nouvelles recommandations d’utilisation des ARV pour la prévention et traitement du VIH au Burundi de 2016, la 1</w:t>
      </w:r>
      <w:r w:rsidRPr="00952EB3">
        <w:rPr>
          <w:rFonts w:ascii="Arial" w:hAnsi="Arial" w:cs="Arial"/>
          <w:sz w:val="24"/>
          <w:szCs w:val="24"/>
          <w:vertAlign w:val="superscript"/>
        </w:rPr>
        <w:t>ère</w:t>
      </w:r>
      <w:r>
        <w:rPr>
          <w:rFonts w:ascii="Arial" w:hAnsi="Arial" w:cs="Arial"/>
          <w:sz w:val="24"/>
          <w:szCs w:val="24"/>
        </w:rPr>
        <w:t xml:space="preserve"> dose de vaccin contre le VHB chez le nouveau – né à la naissance a été intégré comme une des politiques à mettre en place pour réduire le risque de transmission du VHB. </w:t>
      </w:r>
      <w:r w:rsidR="00C53D8D">
        <w:rPr>
          <w:rFonts w:ascii="Arial" w:hAnsi="Arial" w:cs="Arial"/>
          <w:sz w:val="24"/>
          <w:szCs w:val="24"/>
        </w:rPr>
        <w:t xml:space="preserve">Par contre, il n’y a pas de directives nationales de vaccination à la naissance des enfants nés de mères mono infectées VHB, Ag </w:t>
      </w:r>
      <w:proofErr w:type="spellStart"/>
      <w:r w:rsidR="00C53D8D">
        <w:rPr>
          <w:rFonts w:ascii="Arial" w:hAnsi="Arial" w:cs="Arial"/>
          <w:sz w:val="24"/>
          <w:szCs w:val="24"/>
        </w:rPr>
        <w:t>HbS</w:t>
      </w:r>
      <w:proofErr w:type="spellEnd"/>
      <w:r w:rsidR="00C53D8D">
        <w:rPr>
          <w:rFonts w:ascii="Arial" w:hAnsi="Arial" w:cs="Arial"/>
          <w:sz w:val="24"/>
          <w:szCs w:val="24"/>
        </w:rPr>
        <w:t xml:space="preserve">+. </w:t>
      </w:r>
    </w:p>
    <w:p w:rsidR="00DD5A36" w:rsidRDefault="00DD5A36" w:rsidP="00DD5A36">
      <w:pPr>
        <w:jc w:val="both"/>
        <w:rPr>
          <w:rFonts w:ascii="Arial" w:hAnsi="Arial" w:cs="Arial"/>
          <w:sz w:val="24"/>
          <w:szCs w:val="24"/>
        </w:rPr>
      </w:pPr>
      <w:r>
        <w:rPr>
          <w:rFonts w:ascii="Arial" w:hAnsi="Arial" w:cs="Arial"/>
          <w:sz w:val="24"/>
          <w:szCs w:val="24"/>
        </w:rPr>
        <w:t xml:space="preserve">Au niveau du PNSR, il est proposé systématiquement un dépistage du VHB et VHC chez les femmes enceintes en CPN et en cas de violences sexuelles basées sur le genre (VSBG). Dans les deux cas, une prophylaxie contre le VHB est proposée et dans ce cadre le vaccin est disponible et </w:t>
      </w:r>
      <w:r w:rsidR="00EF6D56">
        <w:rPr>
          <w:rFonts w:ascii="Arial" w:hAnsi="Arial" w:cs="Arial"/>
          <w:sz w:val="24"/>
          <w:szCs w:val="24"/>
        </w:rPr>
        <w:t xml:space="preserve">il est </w:t>
      </w:r>
      <w:r>
        <w:rPr>
          <w:rFonts w:ascii="Arial" w:hAnsi="Arial" w:cs="Arial"/>
          <w:sz w:val="24"/>
          <w:szCs w:val="24"/>
        </w:rPr>
        <w:t xml:space="preserve">gratuit.  </w:t>
      </w:r>
    </w:p>
    <w:p w:rsidR="00053920" w:rsidRDefault="00DD5A36" w:rsidP="00DD5A36">
      <w:pPr>
        <w:jc w:val="both"/>
        <w:rPr>
          <w:rFonts w:ascii="Arial" w:hAnsi="Arial" w:cs="Arial"/>
          <w:sz w:val="24"/>
          <w:szCs w:val="24"/>
        </w:rPr>
      </w:pPr>
      <w:r>
        <w:rPr>
          <w:rFonts w:ascii="Arial" w:hAnsi="Arial" w:cs="Arial"/>
          <w:sz w:val="24"/>
          <w:szCs w:val="24"/>
        </w:rPr>
        <w:t xml:space="preserve">Pour le personnel de soins, aucune politique vaccinale n’est proposée et aucune prise en charge en cas d’exposition au sang n’est disponible dans aucun des centres visités. </w:t>
      </w:r>
    </w:p>
    <w:p w:rsidR="00DD5A36" w:rsidRPr="004E5998" w:rsidRDefault="00DD5A36" w:rsidP="00390EA5">
      <w:pPr>
        <w:pStyle w:val="Paragraphedeliste"/>
        <w:numPr>
          <w:ilvl w:val="2"/>
          <w:numId w:val="23"/>
        </w:numPr>
        <w:jc w:val="both"/>
        <w:rPr>
          <w:rFonts w:ascii="Arial" w:hAnsi="Arial" w:cs="Arial"/>
          <w:b/>
          <w:sz w:val="24"/>
          <w:szCs w:val="24"/>
        </w:rPr>
      </w:pPr>
      <w:r w:rsidRPr="004E5998">
        <w:rPr>
          <w:rFonts w:ascii="Arial" w:hAnsi="Arial" w:cs="Arial"/>
          <w:b/>
          <w:sz w:val="24"/>
          <w:szCs w:val="24"/>
        </w:rPr>
        <w:lastRenderedPageBreak/>
        <w:t>La vaccination contre le</w:t>
      </w:r>
      <w:r>
        <w:rPr>
          <w:rFonts w:ascii="Arial" w:hAnsi="Arial" w:cs="Arial"/>
          <w:b/>
          <w:sz w:val="24"/>
          <w:szCs w:val="24"/>
        </w:rPr>
        <w:t>s autres virus des hépatites</w:t>
      </w:r>
      <w:r w:rsidRPr="004E5998">
        <w:rPr>
          <w:rFonts w:ascii="Arial" w:hAnsi="Arial" w:cs="Arial"/>
          <w:b/>
          <w:sz w:val="24"/>
          <w:szCs w:val="24"/>
        </w:rPr>
        <w:t>.</w:t>
      </w:r>
    </w:p>
    <w:p w:rsidR="00DD5A36" w:rsidRDefault="00DD5A36" w:rsidP="00DD5A36">
      <w:pPr>
        <w:jc w:val="both"/>
        <w:rPr>
          <w:rFonts w:ascii="Arial" w:hAnsi="Arial" w:cs="Arial"/>
          <w:sz w:val="24"/>
          <w:szCs w:val="24"/>
        </w:rPr>
      </w:pPr>
      <w:r>
        <w:rPr>
          <w:rFonts w:ascii="Arial" w:hAnsi="Arial" w:cs="Arial"/>
          <w:sz w:val="24"/>
          <w:szCs w:val="24"/>
        </w:rPr>
        <w:t xml:space="preserve">Les autres virus des hépatites notamment A et E, qui peuvent bénéficier d’une vaccination éventuelle sont très peu connus dans le système de santé au Burundi. </w:t>
      </w:r>
    </w:p>
    <w:p w:rsidR="00DD5A36" w:rsidRPr="00396E03" w:rsidRDefault="00DD5A36" w:rsidP="00DD5A36">
      <w:pPr>
        <w:jc w:val="both"/>
        <w:rPr>
          <w:rFonts w:ascii="Arial" w:hAnsi="Arial" w:cs="Arial"/>
          <w:sz w:val="24"/>
          <w:szCs w:val="24"/>
        </w:rPr>
      </w:pPr>
    </w:p>
    <w:p w:rsidR="00DD5A36" w:rsidRPr="004E5998" w:rsidRDefault="00DD5A36" w:rsidP="00390EA5">
      <w:pPr>
        <w:pStyle w:val="Paragraphedeliste"/>
        <w:numPr>
          <w:ilvl w:val="2"/>
          <w:numId w:val="23"/>
        </w:numPr>
        <w:jc w:val="both"/>
        <w:rPr>
          <w:rFonts w:ascii="Arial" w:hAnsi="Arial" w:cs="Arial"/>
          <w:b/>
          <w:sz w:val="24"/>
          <w:szCs w:val="24"/>
        </w:rPr>
      </w:pPr>
      <w:r>
        <w:rPr>
          <w:rFonts w:ascii="Arial" w:hAnsi="Arial" w:cs="Arial"/>
          <w:b/>
          <w:sz w:val="24"/>
          <w:szCs w:val="24"/>
        </w:rPr>
        <w:t xml:space="preserve">L’hygiène en milieu de soins. </w:t>
      </w:r>
    </w:p>
    <w:p w:rsidR="00DD5A36" w:rsidRDefault="00DD5A36" w:rsidP="00DD5A36">
      <w:pPr>
        <w:jc w:val="both"/>
        <w:rPr>
          <w:rFonts w:ascii="Arial" w:hAnsi="Arial" w:cs="Arial"/>
          <w:sz w:val="24"/>
          <w:szCs w:val="24"/>
        </w:rPr>
      </w:pPr>
      <w:r>
        <w:rPr>
          <w:rFonts w:ascii="Arial" w:hAnsi="Arial" w:cs="Arial"/>
          <w:sz w:val="24"/>
          <w:szCs w:val="24"/>
        </w:rPr>
        <w:t xml:space="preserve">Si la question de la transmission des hépatites en milieu de soins est souvent évoquée, peu de données existent à ce sujet. </w:t>
      </w:r>
    </w:p>
    <w:p w:rsidR="00DD5A36" w:rsidRDefault="00DD5A36" w:rsidP="00DD5A36">
      <w:pPr>
        <w:jc w:val="both"/>
        <w:rPr>
          <w:rFonts w:ascii="Arial" w:hAnsi="Arial" w:cs="Arial"/>
          <w:sz w:val="24"/>
          <w:szCs w:val="24"/>
        </w:rPr>
      </w:pPr>
      <w:r>
        <w:rPr>
          <w:rFonts w:ascii="Arial" w:hAnsi="Arial" w:cs="Arial"/>
          <w:sz w:val="24"/>
          <w:szCs w:val="24"/>
        </w:rPr>
        <w:t>Aucune politique en matière de précautions universelles n’est donnée au niveau national même si quelques initiatives peuvent être prises par certains services.</w:t>
      </w:r>
    </w:p>
    <w:p w:rsidR="00DD5A36" w:rsidRDefault="00DD5A36" w:rsidP="00DD5A36">
      <w:pPr>
        <w:jc w:val="both"/>
        <w:rPr>
          <w:rFonts w:ascii="Arial" w:hAnsi="Arial" w:cs="Arial"/>
          <w:sz w:val="24"/>
          <w:szCs w:val="24"/>
        </w:rPr>
      </w:pPr>
    </w:p>
    <w:p w:rsidR="00DD5A36" w:rsidRPr="004E5998" w:rsidRDefault="00DD5A36" w:rsidP="00390EA5">
      <w:pPr>
        <w:pStyle w:val="Paragraphedeliste"/>
        <w:numPr>
          <w:ilvl w:val="2"/>
          <w:numId w:val="23"/>
        </w:numPr>
        <w:jc w:val="both"/>
        <w:rPr>
          <w:rFonts w:ascii="Arial" w:hAnsi="Arial" w:cs="Arial"/>
          <w:b/>
          <w:sz w:val="24"/>
          <w:szCs w:val="24"/>
        </w:rPr>
      </w:pPr>
      <w:r>
        <w:rPr>
          <w:rFonts w:ascii="Arial" w:hAnsi="Arial" w:cs="Arial"/>
          <w:b/>
          <w:sz w:val="24"/>
          <w:szCs w:val="24"/>
        </w:rPr>
        <w:t>Le dép</w:t>
      </w:r>
      <w:r w:rsidR="00A06B80">
        <w:rPr>
          <w:rFonts w:ascii="Arial" w:hAnsi="Arial" w:cs="Arial"/>
          <w:b/>
          <w:sz w:val="24"/>
          <w:szCs w:val="24"/>
        </w:rPr>
        <w:t>istage des hépatites B et C</w:t>
      </w:r>
      <w:r>
        <w:rPr>
          <w:rFonts w:ascii="Arial" w:hAnsi="Arial" w:cs="Arial"/>
          <w:b/>
          <w:sz w:val="24"/>
          <w:szCs w:val="24"/>
        </w:rPr>
        <w:t xml:space="preserve">. </w:t>
      </w:r>
    </w:p>
    <w:p w:rsidR="00DD5A36" w:rsidRDefault="00DD5A36" w:rsidP="00DD5A36">
      <w:pPr>
        <w:jc w:val="both"/>
        <w:rPr>
          <w:rFonts w:ascii="Arial" w:hAnsi="Arial" w:cs="Arial"/>
          <w:sz w:val="24"/>
          <w:szCs w:val="24"/>
        </w:rPr>
      </w:pPr>
      <w:r>
        <w:rPr>
          <w:rFonts w:ascii="Arial" w:hAnsi="Arial" w:cs="Arial"/>
          <w:sz w:val="24"/>
          <w:szCs w:val="24"/>
        </w:rPr>
        <w:t xml:space="preserve">Le dépistage systématique des produits sanguins au niveau du CNTS </w:t>
      </w:r>
      <w:r w:rsidR="00A06B80">
        <w:rPr>
          <w:rFonts w:ascii="Arial" w:hAnsi="Arial" w:cs="Arial"/>
          <w:sz w:val="24"/>
          <w:szCs w:val="24"/>
        </w:rPr>
        <w:t>fait partie des examens réalisés au niveau des poches de sang</w:t>
      </w:r>
      <w:r>
        <w:rPr>
          <w:rFonts w:ascii="Arial" w:hAnsi="Arial" w:cs="Arial"/>
          <w:sz w:val="24"/>
          <w:szCs w:val="24"/>
        </w:rPr>
        <w:t xml:space="preserve">. Cependant, les mécanismes de contrôle de qualité utilisés pour garantir pleinement </w:t>
      </w:r>
      <w:proofErr w:type="gramStart"/>
      <w:r>
        <w:rPr>
          <w:rFonts w:ascii="Arial" w:hAnsi="Arial" w:cs="Arial"/>
          <w:sz w:val="24"/>
          <w:szCs w:val="24"/>
        </w:rPr>
        <w:t>la</w:t>
      </w:r>
      <w:proofErr w:type="gramEnd"/>
      <w:r>
        <w:rPr>
          <w:rFonts w:ascii="Arial" w:hAnsi="Arial" w:cs="Arial"/>
          <w:sz w:val="24"/>
          <w:szCs w:val="24"/>
        </w:rPr>
        <w:t xml:space="preserve"> non dangerosité des produits testés négatifs</w:t>
      </w:r>
      <w:r w:rsidR="00A06B80">
        <w:rPr>
          <w:rFonts w:ascii="Arial" w:hAnsi="Arial" w:cs="Arial"/>
          <w:sz w:val="24"/>
          <w:szCs w:val="24"/>
        </w:rPr>
        <w:t xml:space="preserve"> ne sont pas indiqués</w:t>
      </w:r>
      <w:r>
        <w:rPr>
          <w:rFonts w:ascii="Arial" w:hAnsi="Arial" w:cs="Arial"/>
          <w:sz w:val="24"/>
          <w:szCs w:val="24"/>
        </w:rPr>
        <w:t xml:space="preserve">. </w:t>
      </w:r>
    </w:p>
    <w:p w:rsidR="00DD5A36" w:rsidRDefault="00DD5A36" w:rsidP="00DD5A36">
      <w:pPr>
        <w:jc w:val="both"/>
        <w:rPr>
          <w:rFonts w:ascii="Arial" w:hAnsi="Arial" w:cs="Arial"/>
          <w:sz w:val="24"/>
          <w:szCs w:val="24"/>
        </w:rPr>
      </w:pPr>
      <w:r>
        <w:rPr>
          <w:rFonts w:ascii="Arial" w:hAnsi="Arial" w:cs="Arial"/>
          <w:sz w:val="24"/>
          <w:szCs w:val="24"/>
        </w:rPr>
        <w:t xml:space="preserve">En terme de dépistage, la seule directive nationale qui existe est le dépistage des hépatites B et C chez les femmes enceintes. Cependant, cette directive n’aboutit à aucune recommandation en cas de positivité ou de négativité du test. </w:t>
      </w:r>
    </w:p>
    <w:p w:rsidR="00DD5A36" w:rsidRDefault="00DD5A36" w:rsidP="00DD5A36">
      <w:pPr>
        <w:jc w:val="both"/>
        <w:rPr>
          <w:rFonts w:ascii="Arial" w:hAnsi="Arial" w:cs="Arial"/>
          <w:sz w:val="24"/>
          <w:szCs w:val="24"/>
        </w:rPr>
      </w:pPr>
      <w:r>
        <w:rPr>
          <w:rFonts w:ascii="Arial" w:hAnsi="Arial" w:cs="Arial"/>
          <w:sz w:val="24"/>
          <w:szCs w:val="24"/>
        </w:rPr>
        <w:t>Chez les patients vivant avec le VIH, dans les nouvelles directives d’utilisation des ARV pour la prévention et le traitement du VIH, le dépistage du VHB est une des recommandations fortes. Elle aboutit à des recommandations claires de tr</w:t>
      </w:r>
      <w:r w:rsidR="00A06B80">
        <w:rPr>
          <w:rFonts w:ascii="Arial" w:hAnsi="Arial" w:cs="Arial"/>
          <w:sz w:val="24"/>
          <w:szCs w:val="24"/>
        </w:rPr>
        <w:t xml:space="preserve">aitement des </w:t>
      </w:r>
      <w:proofErr w:type="spellStart"/>
      <w:r w:rsidR="00A06B80">
        <w:rPr>
          <w:rFonts w:ascii="Arial" w:hAnsi="Arial" w:cs="Arial"/>
          <w:sz w:val="24"/>
          <w:szCs w:val="24"/>
        </w:rPr>
        <w:t>co</w:t>
      </w:r>
      <w:proofErr w:type="spellEnd"/>
      <w:r w:rsidR="00A06B80">
        <w:rPr>
          <w:rFonts w:ascii="Arial" w:hAnsi="Arial" w:cs="Arial"/>
          <w:sz w:val="24"/>
          <w:szCs w:val="24"/>
        </w:rPr>
        <w:t>-infectés VIH/VHB</w:t>
      </w:r>
      <w:r>
        <w:rPr>
          <w:rFonts w:ascii="Arial" w:hAnsi="Arial" w:cs="Arial"/>
          <w:sz w:val="24"/>
          <w:szCs w:val="24"/>
        </w:rPr>
        <w:t xml:space="preserve"> pour la 1</w:t>
      </w:r>
      <w:r w:rsidRPr="00CC6B55">
        <w:rPr>
          <w:rFonts w:ascii="Arial" w:hAnsi="Arial" w:cs="Arial"/>
          <w:sz w:val="24"/>
          <w:szCs w:val="24"/>
          <w:vertAlign w:val="superscript"/>
        </w:rPr>
        <w:t>ère</w:t>
      </w:r>
      <w:r>
        <w:rPr>
          <w:rFonts w:ascii="Arial" w:hAnsi="Arial" w:cs="Arial"/>
          <w:sz w:val="24"/>
          <w:szCs w:val="24"/>
        </w:rPr>
        <w:t xml:space="preserve"> ligne de traitement ARV et également pour la 2</w:t>
      </w:r>
      <w:r w:rsidRPr="00CC6B55">
        <w:rPr>
          <w:rFonts w:ascii="Arial" w:hAnsi="Arial" w:cs="Arial"/>
          <w:sz w:val="24"/>
          <w:szCs w:val="24"/>
          <w:vertAlign w:val="superscript"/>
        </w:rPr>
        <w:t>ème</w:t>
      </w:r>
      <w:r>
        <w:rPr>
          <w:rFonts w:ascii="Arial" w:hAnsi="Arial" w:cs="Arial"/>
          <w:sz w:val="24"/>
          <w:szCs w:val="24"/>
        </w:rPr>
        <w:t xml:space="preserve"> ligne de traitement ARV. </w:t>
      </w:r>
    </w:p>
    <w:p w:rsidR="00DD5A36" w:rsidRDefault="00DD5A36" w:rsidP="00DD5A36">
      <w:pPr>
        <w:jc w:val="both"/>
        <w:rPr>
          <w:rFonts w:ascii="Arial" w:hAnsi="Arial" w:cs="Arial"/>
          <w:sz w:val="24"/>
          <w:szCs w:val="24"/>
        </w:rPr>
      </w:pPr>
      <w:r>
        <w:rPr>
          <w:rFonts w:ascii="Arial" w:hAnsi="Arial" w:cs="Arial"/>
          <w:sz w:val="24"/>
          <w:szCs w:val="24"/>
        </w:rPr>
        <w:t xml:space="preserve">Par contre, le dépistage du VHC, qui était recommandé dans les directives antérieures, n’y fait plus partie. </w:t>
      </w:r>
    </w:p>
    <w:p w:rsidR="00DD5A36" w:rsidRDefault="00DD5A36" w:rsidP="00DD5A36">
      <w:pPr>
        <w:jc w:val="both"/>
        <w:rPr>
          <w:rFonts w:ascii="Arial" w:hAnsi="Arial" w:cs="Arial"/>
          <w:sz w:val="24"/>
          <w:szCs w:val="24"/>
        </w:rPr>
      </w:pPr>
      <w:r>
        <w:rPr>
          <w:rFonts w:ascii="Arial" w:hAnsi="Arial" w:cs="Arial"/>
          <w:sz w:val="24"/>
          <w:szCs w:val="24"/>
        </w:rPr>
        <w:t xml:space="preserve">Pour le reste de la population, aucune directive autre n’existe, même dans les groupes les plus exposés comme les HSH. </w:t>
      </w:r>
    </w:p>
    <w:p w:rsidR="00DD5A36" w:rsidRDefault="00DD5A36" w:rsidP="00DD5A36">
      <w:pPr>
        <w:jc w:val="both"/>
        <w:rPr>
          <w:rFonts w:ascii="Arial" w:hAnsi="Arial" w:cs="Arial"/>
          <w:sz w:val="24"/>
          <w:szCs w:val="24"/>
        </w:rPr>
      </w:pPr>
      <w:r>
        <w:rPr>
          <w:rFonts w:ascii="Arial" w:hAnsi="Arial" w:cs="Arial"/>
          <w:sz w:val="24"/>
          <w:szCs w:val="24"/>
        </w:rPr>
        <w:t xml:space="preserve">Aucune stratégie de diagnostic n’existe pour l’évaluation de la maladie hépatique et de ses complications dont la cirrhose et le carcinome hépatocellulaire.  </w:t>
      </w:r>
    </w:p>
    <w:p w:rsidR="00DD5A36" w:rsidRDefault="00DD5A36" w:rsidP="00DD5A36">
      <w:pPr>
        <w:jc w:val="both"/>
        <w:rPr>
          <w:rFonts w:ascii="Arial" w:hAnsi="Arial" w:cs="Arial"/>
          <w:sz w:val="24"/>
          <w:szCs w:val="24"/>
        </w:rPr>
      </w:pPr>
    </w:p>
    <w:p w:rsidR="00DD5A36" w:rsidRPr="004E5998" w:rsidRDefault="00DD5A36" w:rsidP="00390EA5">
      <w:pPr>
        <w:pStyle w:val="Paragraphedeliste"/>
        <w:numPr>
          <w:ilvl w:val="2"/>
          <w:numId w:val="23"/>
        </w:numPr>
        <w:jc w:val="both"/>
        <w:rPr>
          <w:rFonts w:ascii="Arial" w:hAnsi="Arial" w:cs="Arial"/>
          <w:b/>
          <w:sz w:val="24"/>
          <w:szCs w:val="24"/>
        </w:rPr>
      </w:pPr>
      <w:r>
        <w:rPr>
          <w:rFonts w:ascii="Arial" w:hAnsi="Arial" w:cs="Arial"/>
          <w:b/>
          <w:sz w:val="24"/>
          <w:szCs w:val="24"/>
        </w:rPr>
        <w:t xml:space="preserve">Le traitement des hépatites et de leurs complications.  </w:t>
      </w:r>
    </w:p>
    <w:p w:rsidR="00DD5A36" w:rsidRDefault="00DD5A36" w:rsidP="00DD5A36">
      <w:pPr>
        <w:jc w:val="both"/>
        <w:rPr>
          <w:rFonts w:ascii="Arial" w:hAnsi="Arial" w:cs="Arial"/>
          <w:sz w:val="24"/>
          <w:szCs w:val="24"/>
        </w:rPr>
      </w:pPr>
      <w:r>
        <w:rPr>
          <w:rFonts w:ascii="Arial" w:hAnsi="Arial" w:cs="Arial"/>
          <w:sz w:val="24"/>
          <w:szCs w:val="24"/>
        </w:rPr>
        <w:t xml:space="preserve">Chez les patients </w:t>
      </w:r>
      <w:proofErr w:type="spellStart"/>
      <w:r>
        <w:rPr>
          <w:rFonts w:ascii="Arial" w:hAnsi="Arial" w:cs="Arial"/>
          <w:sz w:val="24"/>
          <w:szCs w:val="24"/>
        </w:rPr>
        <w:t>co</w:t>
      </w:r>
      <w:proofErr w:type="spellEnd"/>
      <w:r>
        <w:rPr>
          <w:rFonts w:ascii="Arial" w:hAnsi="Arial" w:cs="Arial"/>
          <w:sz w:val="24"/>
          <w:szCs w:val="24"/>
        </w:rPr>
        <w:t xml:space="preserve">-infectés VIH/VHB, une recommandation de mise sous traitement immédiat efficace anti VIH et anti VHB  </w:t>
      </w:r>
      <w:proofErr w:type="spellStart"/>
      <w:r>
        <w:rPr>
          <w:rFonts w:ascii="Arial" w:hAnsi="Arial" w:cs="Arial"/>
          <w:sz w:val="24"/>
          <w:szCs w:val="24"/>
        </w:rPr>
        <w:t>quelque</w:t>
      </w:r>
      <w:proofErr w:type="spellEnd"/>
      <w:r>
        <w:rPr>
          <w:rFonts w:ascii="Arial" w:hAnsi="Arial" w:cs="Arial"/>
          <w:sz w:val="24"/>
          <w:szCs w:val="24"/>
        </w:rPr>
        <w:t xml:space="preserve"> soit le stade de la maladie </w:t>
      </w:r>
      <w:r>
        <w:rPr>
          <w:rFonts w:ascii="Arial" w:hAnsi="Arial" w:cs="Arial"/>
          <w:sz w:val="24"/>
          <w:szCs w:val="24"/>
        </w:rPr>
        <w:lastRenderedPageBreak/>
        <w:t xml:space="preserve">VIH ou de la maladie hépatite B existe depuis les nouvelles recommandations de 2016. </w:t>
      </w:r>
    </w:p>
    <w:p w:rsidR="00DD5A36" w:rsidRDefault="00DD5A36" w:rsidP="00DD5A36">
      <w:pPr>
        <w:jc w:val="both"/>
        <w:rPr>
          <w:rFonts w:ascii="Arial" w:hAnsi="Arial" w:cs="Arial"/>
          <w:sz w:val="24"/>
          <w:szCs w:val="24"/>
        </w:rPr>
      </w:pPr>
      <w:r>
        <w:rPr>
          <w:rFonts w:ascii="Arial" w:hAnsi="Arial" w:cs="Arial"/>
          <w:sz w:val="24"/>
          <w:szCs w:val="24"/>
        </w:rPr>
        <w:t xml:space="preserve">Par contre, aucune recommandation n’existe pour les mono infectés VHB </w:t>
      </w:r>
    </w:p>
    <w:p w:rsidR="00DD5A36" w:rsidRDefault="00DD5A36" w:rsidP="00DD5A36">
      <w:pPr>
        <w:jc w:val="both"/>
        <w:rPr>
          <w:rFonts w:ascii="Arial" w:hAnsi="Arial" w:cs="Arial"/>
          <w:sz w:val="24"/>
          <w:szCs w:val="24"/>
        </w:rPr>
      </w:pPr>
      <w:r>
        <w:rPr>
          <w:rFonts w:ascii="Arial" w:hAnsi="Arial" w:cs="Arial"/>
          <w:sz w:val="24"/>
          <w:szCs w:val="24"/>
        </w:rPr>
        <w:t xml:space="preserve">Signalons toutefois que </w:t>
      </w:r>
      <w:r w:rsidR="00A06B80">
        <w:rPr>
          <w:rFonts w:ascii="Arial" w:hAnsi="Arial" w:cs="Arial"/>
          <w:sz w:val="24"/>
          <w:szCs w:val="24"/>
        </w:rPr>
        <w:t>le Ministère de la Santé Publique et de la Lutte contre le Sida et</w:t>
      </w:r>
      <w:r>
        <w:rPr>
          <w:rFonts w:ascii="Arial" w:hAnsi="Arial" w:cs="Arial"/>
          <w:sz w:val="24"/>
          <w:szCs w:val="24"/>
        </w:rPr>
        <w:t xml:space="preserve"> la Mutuelle de la Fonction Publique vie</w:t>
      </w:r>
      <w:r w:rsidR="00A06B80">
        <w:rPr>
          <w:rFonts w:ascii="Arial" w:hAnsi="Arial" w:cs="Arial"/>
          <w:sz w:val="24"/>
          <w:szCs w:val="24"/>
        </w:rPr>
        <w:t>nne</w:t>
      </w:r>
      <w:r>
        <w:rPr>
          <w:rFonts w:ascii="Arial" w:hAnsi="Arial" w:cs="Arial"/>
          <w:sz w:val="24"/>
          <w:szCs w:val="24"/>
        </w:rPr>
        <w:t xml:space="preserve">nt de mettre sur la liste des médicaments essentiels un des produits efficaces contre le VHB, en l’occurrence le </w:t>
      </w:r>
      <w:proofErr w:type="spellStart"/>
      <w:r>
        <w:rPr>
          <w:rFonts w:ascii="Arial" w:hAnsi="Arial" w:cs="Arial"/>
          <w:sz w:val="24"/>
          <w:szCs w:val="24"/>
        </w:rPr>
        <w:t>ténofovir</w:t>
      </w:r>
      <w:proofErr w:type="spellEnd"/>
      <w:r>
        <w:rPr>
          <w:rFonts w:ascii="Arial" w:hAnsi="Arial" w:cs="Arial"/>
          <w:sz w:val="24"/>
          <w:szCs w:val="24"/>
        </w:rPr>
        <w:t xml:space="preserve">. </w:t>
      </w:r>
    </w:p>
    <w:p w:rsidR="00DD5A36" w:rsidRDefault="00DD5A36" w:rsidP="00DD5A36">
      <w:pPr>
        <w:jc w:val="both"/>
        <w:rPr>
          <w:rFonts w:ascii="Arial" w:hAnsi="Arial" w:cs="Arial"/>
          <w:sz w:val="24"/>
          <w:szCs w:val="24"/>
        </w:rPr>
      </w:pPr>
      <w:r>
        <w:rPr>
          <w:rFonts w:ascii="Arial" w:hAnsi="Arial" w:cs="Arial"/>
          <w:sz w:val="24"/>
          <w:szCs w:val="24"/>
        </w:rPr>
        <w:t xml:space="preserve">Quant au traitement du VHC, la MFP assure  maintenant la prise en charge thérapeutique par les nouveaux  traitements anti VHC à action direct chez ses affiliés ayant une </w:t>
      </w:r>
      <w:proofErr w:type="spellStart"/>
      <w:r>
        <w:rPr>
          <w:rFonts w:ascii="Arial" w:hAnsi="Arial" w:cs="Arial"/>
          <w:sz w:val="24"/>
          <w:szCs w:val="24"/>
        </w:rPr>
        <w:t>hépatopathie</w:t>
      </w:r>
      <w:proofErr w:type="spellEnd"/>
      <w:r>
        <w:rPr>
          <w:rFonts w:ascii="Arial" w:hAnsi="Arial" w:cs="Arial"/>
          <w:sz w:val="24"/>
          <w:szCs w:val="24"/>
        </w:rPr>
        <w:t xml:space="preserve"> chroni</w:t>
      </w:r>
      <w:r w:rsidR="00EF6D56">
        <w:rPr>
          <w:rFonts w:ascii="Arial" w:hAnsi="Arial" w:cs="Arial"/>
          <w:sz w:val="24"/>
          <w:szCs w:val="24"/>
        </w:rPr>
        <w:t>que avancée</w:t>
      </w:r>
      <w:r>
        <w:rPr>
          <w:rFonts w:ascii="Arial" w:hAnsi="Arial" w:cs="Arial"/>
          <w:sz w:val="24"/>
          <w:szCs w:val="24"/>
        </w:rPr>
        <w:t xml:space="preserve">. </w:t>
      </w:r>
    </w:p>
    <w:p w:rsidR="00DD5A36" w:rsidRDefault="00DD5A36" w:rsidP="00DD5A36">
      <w:pPr>
        <w:jc w:val="both"/>
        <w:rPr>
          <w:rFonts w:ascii="Arial" w:hAnsi="Arial" w:cs="Arial"/>
          <w:sz w:val="24"/>
          <w:szCs w:val="24"/>
        </w:rPr>
      </w:pPr>
      <w:r>
        <w:rPr>
          <w:rFonts w:ascii="Arial" w:hAnsi="Arial" w:cs="Arial"/>
          <w:sz w:val="24"/>
          <w:szCs w:val="24"/>
        </w:rPr>
        <w:t xml:space="preserve">Certains prescripteurs recommandent et instaurent des traitements anti VHC avec les nouveaux médicaments à action direct à des stades beaucoup plus précoces chez des patients à charge virale élevée. </w:t>
      </w:r>
    </w:p>
    <w:p w:rsidR="00DD5A36" w:rsidRDefault="00DD5A36" w:rsidP="00DD5A36">
      <w:pPr>
        <w:jc w:val="both"/>
        <w:rPr>
          <w:rFonts w:ascii="Arial" w:hAnsi="Arial" w:cs="Arial"/>
          <w:sz w:val="24"/>
          <w:szCs w:val="24"/>
        </w:rPr>
      </w:pPr>
      <w:r>
        <w:rPr>
          <w:rFonts w:ascii="Arial" w:hAnsi="Arial" w:cs="Arial"/>
          <w:sz w:val="24"/>
          <w:szCs w:val="24"/>
        </w:rPr>
        <w:t xml:space="preserve">Au niveau de la mutuelle de la fonction publique, le traitement contre le VHC est inclus dans les services dispensés. Le traitement est remboursé à concurrence de 80% et les 20% restants </w:t>
      </w:r>
      <w:r w:rsidR="00EF6D56">
        <w:rPr>
          <w:rFonts w:ascii="Arial" w:hAnsi="Arial" w:cs="Arial"/>
          <w:sz w:val="24"/>
          <w:szCs w:val="24"/>
        </w:rPr>
        <w:t>s</w:t>
      </w:r>
      <w:r>
        <w:rPr>
          <w:rFonts w:ascii="Arial" w:hAnsi="Arial" w:cs="Arial"/>
          <w:sz w:val="24"/>
          <w:szCs w:val="24"/>
        </w:rPr>
        <w:t>ont à la charge du malade. Cependant, les critères d’acceptabilité et les</w:t>
      </w:r>
      <w:r w:rsidR="00543AB0">
        <w:rPr>
          <w:rFonts w:ascii="Arial" w:hAnsi="Arial" w:cs="Arial"/>
          <w:sz w:val="24"/>
          <w:szCs w:val="24"/>
        </w:rPr>
        <w:t xml:space="preserve"> </w:t>
      </w:r>
      <w:r>
        <w:rPr>
          <w:rFonts w:ascii="Arial" w:hAnsi="Arial" w:cs="Arial"/>
          <w:sz w:val="24"/>
          <w:szCs w:val="24"/>
        </w:rPr>
        <w:t>protocoles de traitement en termes d’indication et de durée de traitement sont encore mal définis.</w:t>
      </w:r>
    </w:p>
    <w:p w:rsidR="00DD5A36" w:rsidRDefault="00DD5A36" w:rsidP="00DD5A36">
      <w:pPr>
        <w:jc w:val="both"/>
        <w:rPr>
          <w:rFonts w:ascii="Arial" w:hAnsi="Arial" w:cs="Arial"/>
          <w:sz w:val="24"/>
          <w:szCs w:val="24"/>
        </w:rPr>
      </w:pPr>
      <w:r>
        <w:rPr>
          <w:rFonts w:ascii="Arial" w:hAnsi="Arial" w:cs="Arial"/>
          <w:sz w:val="24"/>
          <w:szCs w:val="24"/>
        </w:rPr>
        <w:t xml:space="preserve">Aucune politique ni directive n’existe pour le traitement des hépatites aiguës, ni des  </w:t>
      </w:r>
      <w:proofErr w:type="spellStart"/>
      <w:r>
        <w:rPr>
          <w:rFonts w:ascii="Arial" w:hAnsi="Arial" w:cs="Arial"/>
          <w:sz w:val="24"/>
          <w:szCs w:val="24"/>
        </w:rPr>
        <w:t>hépatopathies</w:t>
      </w:r>
      <w:proofErr w:type="spellEnd"/>
      <w:r>
        <w:rPr>
          <w:rFonts w:ascii="Arial" w:hAnsi="Arial" w:cs="Arial"/>
          <w:sz w:val="24"/>
          <w:szCs w:val="24"/>
        </w:rPr>
        <w:t xml:space="preserve"> chroniques ni de leurs complications. </w:t>
      </w:r>
    </w:p>
    <w:p w:rsidR="00DD5A36" w:rsidRPr="00AA79C3" w:rsidRDefault="00DD5A36" w:rsidP="00DD5A36">
      <w:pPr>
        <w:jc w:val="both"/>
        <w:rPr>
          <w:rFonts w:ascii="Arial" w:hAnsi="Arial" w:cs="Arial"/>
          <w:sz w:val="24"/>
          <w:szCs w:val="24"/>
        </w:rPr>
      </w:pPr>
      <w:r>
        <w:rPr>
          <w:rFonts w:ascii="Arial" w:hAnsi="Arial" w:cs="Arial"/>
          <w:sz w:val="24"/>
          <w:szCs w:val="24"/>
        </w:rPr>
        <w:t xml:space="preserve">Enfin, aucune formation sur le traitement des hépatites n’est </w:t>
      </w:r>
      <w:proofErr w:type="gramStart"/>
      <w:r>
        <w:rPr>
          <w:rFonts w:ascii="Arial" w:hAnsi="Arial" w:cs="Arial"/>
          <w:sz w:val="24"/>
          <w:szCs w:val="24"/>
        </w:rPr>
        <w:t>dispensée</w:t>
      </w:r>
      <w:proofErr w:type="gramEnd"/>
      <w:r>
        <w:rPr>
          <w:rFonts w:ascii="Arial" w:hAnsi="Arial" w:cs="Arial"/>
          <w:sz w:val="24"/>
          <w:szCs w:val="24"/>
        </w:rPr>
        <w:t xml:space="preserve"> et les schémas de traitement sont en fonction des disponibilités locales éventuelles de médicaments et ne résultent pas d’un consensus national de prise en charge. </w:t>
      </w:r>
    </w:p>
    <w:p w:rsidR="00AC7140" w:rsidRDefault="00AC7140" w:rsidP="00AC7140">
      <w:pPr>
        <w:spacing w:line="360" w:lineRule="auto"/>
        <w:jc w:val="both"/>
        <w:rPr>
          <w:rFonts w:ascii="Arial" w:hAnsi="Arial" w:cs="Arial"/>
          <w:sz w:val="24"/>
          <w:szCs w:val="24"/>
        </w:rPr>
      </w:pPr>
    </w:p>
    <w:p w:rsidR="00AC7140" w:rsidRPr="00EF0A51" w:rsidRDefault="00AC7140" w:rsidP="00390EA5">
      <w:pPr>
        <w:pStyle w:val="Paragraphedeliste"/>
        <w:numPr>
          <w:ilvl w:val="1"/>
          <w:numId w:val="23"/>
        </w:numPr>
        <w:spacing w:line="360" w:lineRule="auto"/>
        <w:rPr>
          <w:rFonts w:ascii="Arial" w:hAnsi="Arial" w:cs="Arial"/>
          <w:b/>
          <w:sz w:val="24"/>
          <w:szCs w:val="24"/>
        </w:rPr>
      </w:pPr>
      <w:r>
        <w:rPr>
          <w:rFonts w:ascii="Arial" w:hAnsi="Arial" w:cs="Arial"/>
          <w:b/>
          <w:sz w:val="24"/>
          <w:szCs w:val="24"/>
        </w:rPr>
        <w:t>L</w:t>
      </w:r>
      <w:r w:rsidR="00053920">
        <w:rPr>
          <w:rFonts w:ascii="Arial" w:hAnsi="Arial" w:cs="Arial"/>
          <w:b/>
          <w:sz w:val="24"/>
          <w:szCs w:val="24"/>
        </w:rPr>
        <w:t xml:space="preserve">ES PRINCIPALES DIFFICULTES RENCONTREES ET LES </w:t>
      </w:r>
      <w:r w:rsidR="004B560A">
        <w:rPr>
          <w:rFonts w:ascii="Arial" w:hAnsi="Arial" w:cs="Arial"/>
          <w:b/>
          <w:sz w:val="24"/>
          <w:szCs w:val="24"/>
        </w:rPr>
        <w:t xml:space="preserve">PRINCIPALES </w:t>
      </w:r>
      <w:r w:rsidR="00053920">
        <w:rPr>
          <w:rFonts w:ascii="Arial" w:hAnsi="Arial" w:cs="Arial"/>
          <w:b/>
          <w:sz w:val="24"/>
          <w:szCs w:val="24"/>
        </w:rPr>
        <w:t xml:space="preserve">RECOMMANDATIONS </w:t>
      </w:r>
      <w:r w:rsidRPr="00EF0A51">
        <w:rPr>
          <w:rFonts w:ascii="Arial" w:hAnsi="Arial" w:cs="Arial"/>
          <w:b/>
          <w:sz w:val="24"/>
          <w:szCs w:val="24"/>
        </w:rPr>
        <w:t xml:space="preserve">  </w:t>
      </w:r>
    </w:p>
    <w:p w:rsidR="00AC7140" w:rsidRDefault="00AC7140" w:rsidP="00D632F7">
      <w:pPr>
        <w:pStyle w:val="Paragraphedeliste"/>
        <w:spacing w:line="360" w:lineRule="auto"/>
        <w:ind w:left="390"/>
        <w:jc w:val="both"/>
        <w:rPr>
          <w:rFonts w:ascii="Arial" w:hAnsi="Arial" w:cs="Arial"/>
          <w:b/>
          <w:sz w:val="24"/>
          <w:szCs w:val="24"/>
        </w:rPr>
      </w:pPr>
    </w:p>
    <w:p w:rsidR="00EF0A51" w:rsidRDefault="00EF0A51" w:rsidP="00390EA5">
      <w:pPr>
        <w:pStyle w:val="Paragraphedeliste"/>
        <w:numPr>
          <w:ilvl w:val="2"/>
          <w:numId w:val="23"/>
        </w:numPr>
        <w:spacing w:line="360" w:lineRule="auto"/>
        <w:jc w:val="both"/>
        <w:rPr>
          <w:rFonts w:ascii="Arial" w:hAnsi="Arial" w:cs="Arial"/>
          <w:b/>
          <w:sz w:val="24"/>
          <w:szCs w:val="24"/>
        </w:rPr>
      </w:pPr>
      <w:r>
        <w:rPr>
          <w:rFonts w:ascii="Arial" w:hAnsi="Arial" w:cs="Arial"/>
          <w:b/>
          <w:sz w:val="24"/>
          <w:szCs w:val="24"/>
        </w:rPr>
        <w:t>Les principales difficultés rencontrées</w:t>
      </w:r>
    </w:p>
    <w:p w:rsidR="00EF0A51" w:rsidRDefault="00EF0A51" w:rsidP="00EF0A51">
      <w:pPr>
        <w:pStyle w:val="Paragraphedeliste"/>
        <w:spacing w:line="360" w:lineRule="auto"/>
        <w:ind w:left="390"/>
        <w:rPr>
          <w:rFonts w:ascii="Arial" w:hAnsi="Arial" w:cs="Arial"/>
          <w:sz w:val="24"/>
          <w:szCs w:val="24"/>
        </w:rPr>
      </w:pPr>
    </w:p>
    <w:p w:rsidR="00EF0A51" w:rsidRDefault="00EF0A51" w:rsidP="00EF0A51">
      <w:pPr>
        <w:pStyle w:val="Paragraphedeliste"/>
        <w:spacing w:line="360" w:lineRule="auto"/>
        <w:ind w:left="390"/>
        <w:jc w:val="both"/>
        <w:rPr>
          <w:rFonts w:ascii="Arial" w:hAnsi="Arial" w:cs="Arial"/>
          <w:sz w:val="24"/>
          <w:szCs w:val="24"/>
        </w:rPr>
      </w:pPr>
      <w:r>
        <w:rPr>
          <w:rFonts w:ascii="Arial" w:hAnsi="Arial" w:cs="Arial"/>
          <w:b/>
          <w:bCs/>
          <w:sz w:val="24"/>
          <w:szCs w:val="24"/>
        </w:rPr>
        <w:t xml:space="preserve">En matière de coordination. </w:t>
      </w:r>
      <w:r>
        <w:rPr>
          <w:rFonts w:ascii="Arial" w:hAnsi="Arial" w:cs="Arial"/>
          <w:sz w:val="24"/>
          <w:szCs w:val="24"/>
        </w:rPr>
        <w:t>Les difficulté</w:t>
      </w:r>
      <w:r w:rsidR="00752E4E">
        <w:rPr>
          <w:rFonts w:ascii="Arial" w:hAnsi="Arial" w:cs="Arial"/>
          <w:sz w:val="24"/>
          <w:szCs w:val="24"/>
        </w:rPr>
        <w:t>s</w:t>
      </w:r>
      <w:r>
        <w:rPr>
          <w:rFonts w:ascii="Arial" w:hAnsi="Arial" w:cs="Arial"/>
          <w:sz w:val="24"/>
          <w:szCs w:val="24"/>
        </w:rPr>
        <w:t xml:space="preserve"> les plus </w:t>
      </w:r>
      <w:r w:rsidR="00DF3D1B">
        <w:rPr>
          <w:rFonts w:ascii="Arial" w:hAnsi="Arial" w:cs="Arial"/>
          <w:sz w:val="24"/>
          <w:szCs w:val="24"/>
        </w:rPr>
        <w:t xml:space="preserve">souvent </w:t>
      </w:r>
      <w:r>
        <w:rPr>
          <w:rFonts w:ascii="Arial" w:hAnsi="Arial" w:cs="Arial"/>
          <w:sz w:val="24"/>
          <w:szCs w:val="24"/>
        </w:rPr>
        <w:t xml:space="preserve">rencontrées sont le manque de plan stratégique national en matière d'hépatites virales, le manque de financement en rapport avec les hépatites, </w:t>
      </w:r>
      <w:r w:rsidR="00DF3D1B">
        <w:rPr>
          <w:rFonts w:ascii="Arial" w:hAnsi="Arial" w:cs="Arial"/>
          <w:sz w:val="24"/>
          <w:szCs w:val="24"/>
        </w:rPr>
        <w:t xml:space="preserve">le </w:t>
      </w:r>
      <w:r>
        <w:rPr>
          <w:rFonts w:ascii="Arial" w:hAnsi="Arial" w:cs="Arial"/>
          <w:sz w:val="24"/>
          <w:szCs w:val="24"/>
        </w:rPr>
        <w:t>manque d'informations récentes (manque de renforcement des capacités et recyclage),</w:t>
      </w:r>
      <w:r w:rsidR="00DF3D1B">
        <w:rPr>
          <w:rFonts w:ascii="Arial" w:hAnsi="Arial" w:cs="Arial"/>
          <w:sz w:val="24"/>
          <w:szCs w:val="24"/>
        </w:rPr>
        <w:t xml:space="preserve"> le</w:t>
      </w:r>
      <w:r>
        <w:rPr>
          <w:rFonts w:ascii="Arial" w:hAnsi="Arial" w:cs="Arial"/>
          <w:sz w:val="24"/>
          <w:szCs w:val="24"/>
        </w:rPr>
        <w:t xml:space="preserve"> manque de protocole de prise en charge des hépatites, </w:t>
      </w:r>
      <w:r w:rsidR="00DF3D1B">
        <w:rPr>
          <w:rFonts w:ascii="Arial" w:hAnsi="Arial" w:cs="Arial"/>
          <w:sz w:val="24"/>
          <w:szCs w:val="24"/>
        </w:rPr>
        <w:t xml:space="preserve">les </w:t>
      </w:r>
      <w:r>
        <w:rPr>
          <w:rFonts w:ascii="Arial" w:hAnsi="Arial" w:cs="Arial"/>
          <w:sz w:val="24"/>
          <w:szCs w:val="24"/>
        </w:rPr>
        <w:t xml:space="preserve">lourdeurs des procédures des marchés publics, </w:t>
      </w:r>
      <w:r w:rsidR="00DF3D1B">
        <w:rPr>
          <w:rFonts w:ascii="Arial" w:hAnsi="Arial" w:cs="Arial"/>
          <w:sz w:val="24"/>
          <w:szCs w:val="24"/>
        </w:rPr>
        <w:t>l’</w:t>
      </w:r>
      <w:r>
        <w:rPr>
          <w:rFonts w:ascii="Arial" w:hAnsi="Arial" w:cs="Arial"/>
          <w:sz w:val="24"/>
          <w:szCs w:val="24"/>
        </w:rPr>
        <w:t>absen</w:t>
      </w:r>
      <w:r w:rsidR="00DF3D1B">
        <w:rPr>
          <w:rFonts w:ascii="Arial" w:hAnsi="Arial" w:cs="Arial"/>
          <w:sz w:val="24"/>
          <w:szCs w:val="24"/>
        </w:rPr>
        <w:t>ce de données sur les hépatites</w:t>
      </w:r>
      <w:r>
        <w:rPr>
          <w:rFonts w:ascii="Arial" w:hAnsi="Arial" w:cs="Arial"/>
          <w:sz w:val="24"/>
          <w:szCs w:val="24"/>
        </w:rPr>
        <w:t xml:space="preserve"> ainsi que des vaccins payant qui </w:t>
      </w:r>
      <w:r>
        <w:rPr>
          <w:rFonts w:ascii="Arial" w:hAnsi="Arial" w:cs="Arial"/>
          <w:sz w:val="24"/>
          <w:szCs w:val="24"/>
        </w:rPr>
        <w:lastRenderedPageBreak/>
        <w:t>entrave</w:t>
      </w:r>
      <w:r w:rsidR="00DF3D1B">
        <w:rPr>
          <w:rFonts w:ascii="Arial" w:hAnsi="Arial" w:cs="Arial"/>
          <w:sz w:val="24"/>
          <w:szCs w:val="24"/>
        </w:rPr>
        <w:t>nt</w:t>
      </w:r>
      <w:r>
        <w:rPr>
          <w:rFonts w:ascii="Arial" w:hAnsi="Arial" w:cs="Arial"/>
          <w:sz w:val="24"/>
          <w:szCs w:val="24"/>
        </w:rPr>
        <w:t xml:space="preserve"> la vaccination</w:t>
      </w:r>
      <w:r w:rsidR="006E6AAC">
        <w:rPr>
          <w:rFonts w:ascii="Arial" w:hAnsi="Arial" w:cs="Arial"/>
          <w:sz w:val="24"/>
          <w:szCs w:val="24"/>
        </w:rPr>
        <w:t xml:space="preserve">  sauf pour les enfants  ciblés par le  programme élargi de vaccination</w:t>
      </w:r>
    </w:p>
    <w:p w:rsidR="00EF0A51" w:rsidRDefault="00EF0A51" w:rsidP="00EF0A51">
      <w:pPr>
        <w:pStyle w:val="Paragraphedeliste"/>
        <w:spacing w:line="360" w:lineRule="auto"/>
        <w:ind w:left="390"/>
        <w:jc w:val="both"/>
        <w:rPr>
          <w:rFonts w:ascii="Arial" w:hAnsi="Arial" w:cs="Arial"/>
          <w:sz w:val="24"/>
          <w:szCs w:val="24"/>
        </w:rPr>
      </w:pPr>
    </w:p>
    <w:p w:rsidR="005917D7" w:rsidRDefault="00EF0A51" w:rsidP="00EF0A51">
      <w:pPr>
        <w:pStyle w:val="Paragraphedeliste"/>
        <w:spacing w:line="360" w:lineRule="auto"/>
        <w:ind w:left="390"/>
        <w:jc w:val="both"/>
        <w:rPr>
          <w:rFonts w:ascii="Arial" w:hAnsi="Arial" w:cs="Arial"/>
          <w:sz w:val="24"/>
          <w:szCs w:val="24"/>
        </w:rPr>
      </w:pPr>
      <w:r>
        <w:rPr>
          <w:rFonts w:ascii="Arial" w:hAnsi="Arial" w:cs="Arial"/>
          <w:b/>
          <w:bCs/>
          <w:sz w:val="24"/>
          <w:szCs w:val="24"/>
        </w:rPr>
        <w:t xml:space="preserve">En matière de prévention. </w:t>
      </w:r>
      <w:r>
        <w:rPr>
          <w:rFonts w:ascii="Arial" w:hAnsi="Arial" w:cs="Arial"/>
          <w:sz w:val="24"/>
          <w:szCs w:val="24"/>
        </w:rPr>
        <w:t>Les difficultés rencontré</w:t>
      </w:r>
      <w:r w:rsidR="00C630AF">
        <w:rPr>
          <w:rFonts w:ascii="Arial" w:hAnsi="Arial" w:cs="Arial"/>
          <w:sz w:val="24"/>
          <w:szCs w:val="24"/>
        </w:rPr>
        <w:t>e</w:t>
      </w:r>
      <w:r>
        <w:rPr>
          <w:rFonts w:ascii="Arial" w:hAnsi="Arial" w:cs="Arial"/>
          <w:sz w:val="24"/>
          <w:szCs w:val="24"/>
        </w:rPr>
        <w:t xml:space="preserve">s en matière de prévention des hépatites sont : le manque de vaccins des hépatites non combinés, le coût élevé des vaccins des hépatites, </w:t>
      </w:r>
      <w:r w:rsidR="00DF3D1B">
        <w:rPr>
          <w:rFonts w:ascii="Arial" w:hAnsi="Arial" w:cs="Arial"/>
          <w:sz w:val="24"/>
          <w:szCs w:val="24"/>
        </w:rPr>
        <w:t xml:space="preserve">le </w:t>
      </w:r>
      <w:r>
        <w:rPr>
          <w:rFonts w:ascii="Arial" w:hAnsi="Arial" w:cs="Arial"/>
          <w:sz w:val="24"/>
          <w:szCs w:val="24"/>
        </w:rPr>
        <w:t>manque de moyen</w:t>
      </w:r>
      <w:r w:rsidR="00DF3D1B">
        <w:rPr>
          <w:rFonts w:ascii="Arial" w:hAnsi="Arial" w:cs="Arial"/>
          <w:sz w:val="24"/>
          <w:szCs w:val="24"/>
        </w:rPr>
        <w:t>s</w:t>
      </w:r>
      <w:r>
        <w:rPr>
          <w:rFonts w:ascii="Arial" w:hAnsi="Arial" w:cs="Arial"/>
          <w:sz w:val="24"/>
          <w:szCs w:val="24"/>
        </w:rPr>
        <w:t xml:space="preserve"> matériel</w:t>
      </w:r>
      <w:r w:rsidR="00DF3D1B">
        <w:rPr>
          <w:rFonts w:ascii="Arial" w:hAnsi="Arial" w:cs="Arial"/>
          <w:sz w:val="24"/>
          <w:szCs w:val="24"/>
        </w:rPr>
        <w:t>s</w:t>
      </w:r>
      <w:r>
        <w:rPr>
          <w:rFonts w:ascii="Arial" w:hAnsi="Arial" w:cs="Arial"/>
          <w:sz w:val="24"/>
          <w:szCs w:val="24"/>
        </w:rPr>
        <w:t xml:space="preserve"> et de laboratoire,</w:t>
      </w:r>
      <w:r w:rsidR="00DF3D1B">
        <w:rPr>
          <w:rFonts w:ascii="Arial" w:hAnsi="Arial" w:cs="Arial"/>
          <w:sz w:val="24"/>
          <w:szCs w:val="24"/>
        </w:rPr>
        <w:t xml:space="preserve"> le</w:t>
      </w:r>
      <w:r>
        <w:rPr>
          <w:rFonts w:ascii="Arial" w:hAnsi="Arial" w:cs="Arial"/>
          <w:sz w:val="24"/>
          <w:szCs w:val="24"/>
        </w:rPr>
        <w:t xml:space="preserve"> manque de formation sur les hépatites,</w:t>
      </w:r>
      <w:r w:rsidR="00DF3D1B">
        <w:rPr>
          <w:rFonts w:ascii="Arial" w:hAnsi="Arial" w:cs="Arial"/>
          <w:sz w:val="24"/>
          <w:szCs w:val="24"/>
        </w:rPr>
        <w:t xml:space="preserve"> les</w:t>
      </w:r>
      <w:r>
        <w:rPr>
          <w:rFonts w:ascii="Arial" w:hAnsi="Arial" w:cs="Arial"/>
          <w:sz w:val="24"/>
          <w:szCs w:val="24"/>
        </w:rPr>
        <w:t xml:space="preserve"> ressources limité</w:t>
      </w:r>
      <w:r w:rsidR="00DF3D1B">
        <w:rPr>
          <w:rFonts w:ascii="Arial" w:hAnsi="Arial" w:cs="Arial"/>
          <w:sz w:val="24"/>
          <w:szCs w:val="24"/>
        </w:rPr>
        <w:t>e</w:t>
      </w:r>
      <w:r>
        <w:rPr>
          <w:rFonts w:ascii="Arial" w:hAnsi="Arial" w:cs="Arial"/>
          <w:sz w:val="24"/>
          <w:szCs w:val="24"/>
        </w:rPr>
        <w:t xml:space="preserve">s </w:t>
      </w:r>
      <w:r w:rsidR="00DF3D1B">
        <w:rPr>
          <w:rFonts w:ascii="Arial" w:hAnsi="Arial" w:cs="Arial"/>
          <w:sz w:val="24"/>
          <w:szCs w:val="24"/>
        </w:rPr>
        <w:t>pour la vaccination</w:t>
      </w:r>
      <w:r>
        <w:rPr>
          <w:rFonts w:ascii="Arial" w:hAnsi="Arial" w:cs="Arial"/>
          <w:sz w:val="24"/>
          <w:szCs w:val="24"/>
        </w:rPr>
        <w:t xml:space="preserve">, la population ne connaît pas les modes de transmission et ceux qui sont chargés de la sensibilisation manquent des moyens </w:t>
      </w:r>
      <w:r w:rsidR="00603952">
        <w:rPr>
          <w:rFonts w:ascii="Arial" w:hAnsi="Arial" w:cs="Arial"/>
          <w:sz w:val="24"/>
          <w:szCs w:val="24"/>
        </w:rPr>
        <w:t>logistiques</w:t>
      </w:r>
      <w:r w:rsidR="00DF3D1B">
        <w:rPr>
          <w:rFonts w:ascii="Arial" w:hAnsi="Arial" w:cs="Arial"/>
          <w:sz w:val="24"/>
          <w:szCs w:val="24"/>
        </w:rPr>
        <w:t xml:space="preserve"> pour  atteindre les</w:t>
      </w:r>
      <w:r w:rsidR="00603952">
        <w:rPr>
          <w:rFonts w:ascii="Arial" w:hAnsi="Arial" w:cs="Arial"/>
          <w:sz w:val="24"/>
          <w:szCs w:val="24"/>
        </w:rPr>
        <w:t xml:space="preserve"> population</w:t>
      </w:r>
      <w:r w:rsidR="00DF3D1B">
        <w:rPr>
          <w:rFonts w:ascii="Arial" w:hAnsi="Arial" w:cs="Arial"/>
          <w:sz w:val="24"/>
          <w:szCs w:val="24"/>
        </w:rPr>
        <w:t>s cibles</w:t>
      </w:r>
      <w:r w:rsidR="00E97016">
        <w:rPr>
          <w:rFonts w:ascii="Arial" w:hAnsi="Arial" w:cs="Arial"/>
          <w:sz w:val="24"/>
          <w:szCs w:val="24"/>
        </w:rPr>
        <w:t>.</w:t>
      </w:r>
    </w:p>
    <w:p w:rsidR="00EF0A51" w:rsidRDefault="00EF0A51" w:rsidP="00EF0A51">
      <w:pPr>
        <w:pStyle w:val="Paragraphedeliste"/>
        <w:spacing w:line="360" w:lineRule="auto"/>
        <w:ind w:left="390"/>
        <w:jc w:val="both"/>
        <w:rPr>
          <w:rFonts w:ascii="Arial" w:hAnsi="Arial" w:cs="Arial"/>
          <w:sz w:val="24"/>
          <w:szCs w:val="24"/>
        </w:rPr>
      </w:pPr>
    </w:p>
    <w:p w:rsidR="00EF0A51" w:rsidRDefault="00EF0A51" w:rsidP="00EF0A51">
      <w:pPr>
        <w:pStyle w:val="Paragraphedeliste"/>
        <w:spacing w:line="360" w:lineRule="auto"/>
        <w:ind w:left="390"/>
        <w:jc w:val="both"/>
        <w:rPr>
          <w:rFonts w:ascii="Arial" w:hAnsi="Arial" w:cs="Arial"/>
          <w:sz w:val="24"/>
          <w:szCs w:val="24"/>
        </w:rPr>
      </w:pPr>
      <w:r>
        <w:rPr>
          <w:rFonts w:ascii="Arial" w:hAnsi="Arial" w:cs="Arial"/>
          <w:b/>
          <w:bCs/>
          <w:sz w:val="24"/>
          <w:szCs w:val="24"/>
        </w:rPr>
        <w:t>Dans le domaine du diagnostic.</w:t>
      </w:r>
      <w:r>
        <w:rPr>
          <w:rFonts w:ascii="Arial" w:hAnsi="Arial" w:cs="Arial"/>
          <w:sz w:val="24"/>
          <w:szCs w:val="24"/>
        </w:rPr>
        <w:t xml:space="preserve"> </w:t>
      </w:r>
      <w:r w:rsidR="00FA5EEE">
        <w:rPr>
          <w:rFonts w:ascii="Arial" w:hAnsi="Arial" w:cs="Arial"/>
          <w:sz w:val="24"/>
          <w:szCs w:val="24"/>
        </w:rPr>
        <w:t>En matière de diagnostic des hépatites, les difficultés rencontré</w:t>
      </w:r>
      <w:r w:rsidR="00DF3D1B">
        <w:rPr>
          <w:rFonts w:ascii="Arial" w:hAnsi="Arial" w:cs="Arial"/>
          <w:sz w:val="24"/>
          <w:szCs w:val="24"/>
        </w:rPr>
        <w:t>e</w:t>
      </w:r>
      <w:r w:rsidR="00FA5EEE">
        <w:rPr>
          <w:rFonts w:ascii="Arial" w:hAnsi="Arial" w:cs="Arial"/>
          <w:sz w:val="24"/>
          <w:szCs w:val="24"/>
        </w:rPr>
        <w:t xml:space="preserve">s sont : Chaîne Elisa et appareil PCR non disponibles, </w:t>
      </w:r>
      <w:r w:rsidR="00DF3D1B">
        <w:rPr>
          <w:rFonts w:ascii="Arial" w:hAnsi="Arial" w:cs="Arial"/>
          <w:sz w:val="24"/>
          <w:szCs w:val="24"/>
        </w:rPr>
        <w:t xml:space="preserve">les </w:t>
      </w:r>
      <w:r w:rsidR="00FA5EEE">
        <w:rPr>
          <w:rFonts w:ascii="Arial" w:hAnsi="Arial" w:cs="Arial"/>
          <w:sz w:val="24"/>
          <w:szCs w:val="24"/>
        </w:rPr>
        <w:t>fréquentes ruptures des réac</w:t>
      </w:r>
      <w:r w:rsidR="00DF3D1B">
        <w:rPr>
          <w:rFonts w:ascii="Arial" w:hAnsi="Arial" w:cs="Arial"/>
          <w:sz w:val="24"/>
          <w:szCs w:val="24"/>
        </w:rPr>
        <w:t xml:space="preserve">tifs tels que  pour l’Ag </w:t>
      </w:r>
      <w:proofErr w:type="spellStart"/>
      <w:r w:rsidR="00DF3D1B">
        <w:rPr>
          <w:rFonts w:ascii="Arial" w:hAnsi="Arial" w:cs="Arial"/>
          <w:sz w:val="24"/>
          <w:szCs w:val="24"/>
        </w:rPr>
        <w:t>HbS</w:t>
      </w:r>
      <w:proofErr w:type="spellEnd"/>
      <w:r w:rsidR="00FA5EEE">
        <w:rPr>
          <w:rFonts w:ascii="Arial" w:hAnsi="Arial" w:cs="Arial"/>
          <w:sz w:val="24"/>
          <w:szCs w:val="24"/>
        </w:rPr>
        <w:t xml:space="preserve">, </w:t>
      </w:r>
      <w:r w:rsidR="00DF3D1B">
        <w:rPr>
          <w:rFonts w:ascii="Arial" w:hAnsi="Arial" w:cs="Arial"/>
          <w:sz w:val="24"/>
          <w:szCs w:val="24"/>
        </w:rPr>
        <w:t xml:space="preserve">l’insuffisance du personnel et le </w:t>
      </w:r>
      <w:r w:rsidR="00FA5EEE">
        <w:rPr>
          <w:rFonts w:ascii="Arial" w:hAnsi="Arial" w:cs="Arial"/>
          <w:sz w:val="24"/>
          <w:szCs w:val="24"/>
        </w:rPr>
        <w:t>manque d'algorithme et manque de contrôle de qualité.</w:t>
      </w:r>
    </w:p>
    <w:p w:rsidR="00EF0A51" w:rsidRDefault="00EF0A51" w:rsidP="00EF0A51">
      <w:pPr>
        <w:pStyle w:val="Paragraphedeliste"/>
        <w:spacing w:line="360" w:lineRule="auto"/>
        <w:ind w:left="390"/>
        <w:jc w:val="both"/>
        <w:rPr>
          <w:rFonts w:ascii="Arial" w:hAnsi="Arial" w:cs="Arial"/>
          <w:sz w:val="24"/>
          <w:szCs w:val="24"/>
        </w:rPr>
      </w:pPr>
    </w:p>
    <w:p w:rsidR="00C13453" w:rsidRDefault="00EF0A51" w:rsidP="00EF0A51">
      <w:pPr>
        <w:pStyle w:val="Paragraphedeliste"/>
        <w:spacing w:line="360" w:lineRule="auto"/>
        <w:ind w:left="390"/>
        <w:jc w:val="both"/>
        <w:rPr>
          <w:rFonts w:ascii="Arial" w:hAnsi="Arial" w:cs="Arial"/>
          <w:sz w:val="24"/>
          <w:szCs w:val="24"/>
        </w:rPr>
      </w:pPr>
      <w:r>
        <w:rPr>
          <w:rFonts w:ascii="Arial" w:hAnsi="Arial" w:cs="Arial"/>
          <w:b/>
          <w:bCs/>
          <w:sz w:val="24"/>
          <w:szCs w:val="24"/>
        </w:rPr>
        <w:t xml:space="preserve">Dans le domaine du traitement. </w:t>
      </w:r>
      <w:r>
        <w:rPr>
          <w:rFonts w:ascii="Arial" w:hAnsi="Arial" w:cs="Arial"/>
          <w:sz w:val="24"/>
          <w:szCs w:val="24"/>
        </w:rPr>
        <w:t>Les difficulté</w:t>
      </w:r>
      <w:r w:rsidR="00D632F7">
        <w:rPr>
          <w:rFonts w:ascii="Arial" w:hAnsi="Arial" w:cs="Arial"/>
          <w:sz w:val="24"/>
          <w:szCs w:val="24"/>
        </w:rPr>
        <w:t>s</w:t>
      </w:r>
      <w:r>
        <w:rPr>
          <w:rFonts w:ascii="Arial" w:hAnsi="Arial" w:cs="Arial"/>
          <w:sz w:val="24"/>
          <w:szCs w:val="24"/>
        </w:rPr>
        <w:t xml:space="preserve"> rencontrées dans la prise en charge des hépatit</w:t>
      </w:r>
      <w:r w:rsidR="00D632F7">
        <w:rPr>
          <w:rFonts w:ascii="Arial" w:hAnsi="Arial" w:cs="Arial"/>
          <w:sz w:val="24"/>
          <w:szCs w:val="24"/>
        </w:rPr>
        <w:t xml:space="preserve">es se résument en ces points : </w:t>
      </w:r>
      <w:r w:rsidR="004A1A65">
        <w:rPr>
          <w:rFonts w:ascii="Arial" w:hAnsi="Arial" w:cs="Arial"/>
          <w:sz w:val="24"/>
          <w:szCs w:val="24"/>
        </w:rPr>
        <w:t xml:space="preserve">Absence de directives de prise en charge, pas de médicaments disponibles pour le traitement des cas d’hépatites virales B </w:t>
      </w:r>
      <w:r w:rsidR="00BF5452">
        <w:rPr>
          <w:rFonts w:ascii="Arial" w:hAnsi="Arial" w:cs="Arial"/>
          <w:sz w:val="24"/>
          <w:szCs w:val="24"/>
        </w:rPr>
        <w:t xml:space="preserve"> mono infectés VHB a</w:t>
      </w:r>
      <w:r w:rsidR="004A1A65">
        <w:rPr>
          <w:rFonts w:ascii="Arial" w:hAnsi="Arial" w:cs="Arial"/>
          <w:sz w:val="24"/>
          <w:szCs w:val="24"/>
        </w:rPr>
        <w:t xml:space="preserve">lors </w:t>
      </w:r>
      <w:r w:rsidR="00BF5452">
        <w:rPr>
          <w:rFonts w:ascii="Arial" w:hAnsi="Arial" w:cs="Arial"/>
          <w:sz w:val="24"/>
          <w:szCs w:val="24"/>
        </w:rPr>
        <w:t xml:space="preserve"> que les </w:t>
      </w:r>
      <w:r w:rsidR="00DF3D1B">
        <w:rPr>
          <w:rFonts w:ascii="Arial" w:hAnsi="Arial" w:cs="Arial"/>
          <w:sz w:val="24"/>
          <w:szCs w:val="24"/>
        </w:rPr>
        <w:t>coï</w:t>
      </w:r>
      <w:r>
        <w:rPr>
          <w:rFonts w:ascii="Arial" w:hAnsi="Arial" w:cs="Arial"/>
          <w:sz w:val="24"/>
          <w:szCs w:val="24"/>
        </w:rPr>
        <w:t>nfection</w:t>
      </w:r>
      <w:r w:rsidR="00BF5452">
        <w:rPr>
          <w:rFonts w:ascii="Arial" w:hAnsi="Arial" w:cs="Arial"/>
          <w:sz w:val="24"/>
          <w:szCs w:val="24"/>
        </w:rPr>
        <w:t>s</w:t>
      </w:r>
      <w:r>
        <w:rPr>
          <w:rFonts w:ascii="Arial" w:hAnsi="Arial" w:cs="Arial"/>
          <w:sz w:val="24"/>
          <w:szCs w:val="24"/>
        </w:rPr>
        <w:t xml:space="preserve"> VIH/Hépatite</w:t>
      </w:r>
      <w:r w:rsidR="006F4B33">
        <w:rPr>
          <w:rFonts w:ascii="Arial" w:hAnsi="Arial" w:cs="Arial"/>
          <w:sz w:val="24"/>
          <w:szCs w:val="24"/>
        </w:rPr>
        <w:t xml:space="preserve"> B sont traités</w:t>
      </w:r>
      <w:r>
        <w:rPr>
          <w:rFonts w:ascii="Arial" w:hAnsi="Arial" w:cs="Arial"/>
          <w:sz w:val="24"/>
          <w:szCs w:val="24"/>
        </w:rPr>
        <w:t xml:space="preserve">, </w:t>
      </w:r>
      <w:r w:rsidR="006F4B33">
        <w:rPr>
          <w:rFonts w:ascii="Arial" w:hAnsi="Arial" w:cs="Arial"/>
          <w:sz w:val="24"/>
          <w:szCs w:val="24"/>
        </w:rPr>
        <w:t>les médicaments anti VHC</w:t>
      </w:r>
      <w:r w:rsidR="004A1A65">
        <w:rPr>
          <w:rFonts w:ascii="Arial" w:hAnsi="Arial" w:cs="Arial"/>
          <w:sz w:val="24"/>
          <w:szCs w:val="24"/>
        </w:rPr>
        <w:t xml:space="preserve"> sont encore </w:t>
      </w:r>
      <w:r w:rsidR="006F4B33">
        <w:rPr>
          <w:rFonts w:ascii="Arial" w:hAnsi="Arial" w:cs="Arial"/>
          <w:sz w:val="24"/>
          <w:szCs w:val="24"/>
        </w:rPr>
        <w:t xml:space="preserve"> trop chers</w:t>
      </w:r>
      <w:r w:rsidR="004A1A65">
        <w:rPr>
          <w:rFonts w:ascii="Arial" w:hAnsi="Arial" w:cs="Arial"/>
          <w:sz w:val="24"/>
          <w:szCs w:val="24"/>
        </w:rPr>
        <w:t xml:space="preserve"> et donc non accessibles à la plupart des malades compte tenu de leur  </w:t>
      </w:r>
      <w:r>
        <w:rPr>
          <w:rFonts w:ascii="Arial" w:hAnsi="Arial" w:cs="Arial"/>
          <w:sz w:val="24"/>
          <w:szCs w:val="24"/>
        </w:rPr>
        <w:t>faible pouvoir d'achat</w:t>
      </w:r>
      <w:r w:rsidR="004A1A65">
        <w:rPr>
          <w:rFonts w:ascii="Arial" w:hAnsi="Arial" w:cs="Arial"/>
          <w:sz w:val="24"/>
          <w:szCs w:val="24"/>
        </w:rPr>
        <w:t>.</w:t>
      </w:r>
    </w:p>
    <w:p w:rsidR="00AC7140" w:rsidRDefault="00AC7140" w:rsidP="00EF0A51">
      <w:pPr>
        <w:pStyle w:val="Paragraphedeliste"/>
        <w:spacing w:line="360" w:lineRule="auto"/>
        <w:ind w:left="390"/>
        <w:jc w:val="both"/>
        <w:rPr>
          <w:rFonts w:ascii="Arial" w:hAnsi="Arial" w:cs="Arial"/>
          <w:b/>
          <w:sz w:val="24"/>
          <w:szCs w:val="24"/>
        </w:rPr>
      </w:pPr>
    </w:p>
    <w:p w:rsidR="00EF0A51" w:rsidRDefault="00EF0A51" w:rsidP="00390EA5">
      <w:pPr>
        <w:pStyle w:val="Paragraphedeliste"/>
        <w:numPr>
          <w:ilvl w:val="2"/>
          <w:numId w:val="23"/>
        </w:numPr>
        <w:spacing w:line="360" w:lineRule="auto"/>
        <w:jc w:val="both"/>
        <w:rPr>
          <w:rFonts w:ascii="Arial" w:hAnsi="Arial" w:cs="Arial"/>
          <w:b/>
          <w:sz w:val="24"/>
          <w:szCs w:val="24"/>
        </w:rPr>
      </w:pPr>
      <w:r>
        <w:rPr>
          <w:rFonts w:ascii="Arial" w:hAnsi="Arial" w:cs="Arial"/>
          <w:b/>
          <w:sz w:val="24"/>
          <w:szCs w:val="24"/>
        </w:rPr>
        <w:t xml:space="preserve">Les principales recommandations. </w:t>
      </w:r>
    </w:p>
    <w:p w:rsidR="00EF0A51" w:rsidRDefault="00EF0A51" w:rsidP="00EF0A51">
      <w:pPr>
        <w:pStyle w:val="Paragraphedeliste"/>
        <w:spacing w:line="360" w:lineRule="auto"/>
        <w:ind w:left="390"/>
        <w:rPr>
          <w:rFonts w:ascii="Arial" w:hAnsi="Arial" w:cs="Arial"/>
          <w:sz w:val="24"/>
          <w:szCs w:val="24"/>
        </w:rPr>
      </w:pPr>
    </w:p>
    <w:p w:rsidR="00EF0A51" w:rsidRPr="00BF5452" w:rsidRDefault="00EF0A51" w:rsidP="00EF0A51">
      <w:pPr>
        <w:pStyle w:val="Paragraphedeliste"/>
        <w:spacing w:line="360" w:lineRule="auto"/>
        <w:ind w:left="390"/>
        <w:rPr>
          <w:rFonts w:ascii="Arial" w:hAnsi="Arial" w:cs="Arial"/>
          <w:b/>
          <w:sz w:val="24"/>
          <w:szCs w:val="24"/>
        </w:rPr>
      </w:pPr>
      <w:r w:rsidRPr="00BF5452">
        <w:rPr>
          <w:rFonts w:ascii="Arial" w:hAnsi="Arial" w:cs="Arial"/>
          <w:b/>
          <w:sz w:val="24"/>
          <w:szCs w:val="24"/>
        </w:rPr>
        <w:t>En matière de coordination :</w:t>
      </w:r>
    </w:p>
    <w:p w:rsidR="00EF0A51" w:rsidRDefault="00EF0A51" w:rsidP="00EF0A51">
      <w:pPr>
        <w:pStyle w:val="Paragraphedeliste"/>
        <w:spacing w:line="360" w:lineRule="auto"/>
        <w:ind w:left="390"/>
      </w:pPr>
    </w:p>
    <w:p w:rsidR="00BF5452" w:rsidRDefault="00BF5452" w:rsidP="00BF5452">
      <w:pPr>
        <w:pStyle w:val="Paragraphedeliste"/>
        <w:numPr>
          <w:ilvl w:val="0"/>
          <w:numId w:val="18"/>
        </w:numPr>
        <w:suppressAutoHyphens/>
        <w:spacing w:line="360" w:lineRule="auto"/>
        <w:rPr>
          <w:rFonts w:ascii="Arial" w:hAnsi="Arial" w:cs="Arial"/>
          <w:sz w:val="24"/>
          <w:szCs w:val="24"/>
        </w:rPr>
      </w:pPr>
      <w:r>
        <w:rPr>
          <w:rFonts w:ascii="Arial" w:hAnsi="Arial" w:cs="Arial"/>
          <w:sz w:val="24"/>
          <w:szCs w:val="24"/>
        </w:rPr>
        <w:t>mener des études au niveau national pour voir la prévalence des hépatites.</w:t>
      </w:r>
    </w:p>
    <w:p w:rsidR="00BF5452" w:rsidRPr="00901B17" w:rsidRDefault="00EF0A51" w:rsidP="00901B17">
      <w:pPr>
        <w:pStyle w:val="Paragraphedeliste"/>
        <w:numPr>
          <w:ilvl w:val="0"/>
          <w:numId w:val="18"/>
        </w:numPr>
        <w:suppressAutoHyphens/>
        <w:spacing w:line="360" w:lineRule="auto"/>
        <w:rPr>
          <w:rFonts w:ascii="Arial" w:hAnsi="Arial" w:cs="Arial"/>
          <w:sz w:val="24"/>
          <w:szCs w:val="24"/>
        </w:rPr>
      </w:pPr>
      <w:r>
        <w:rPr>
          <w:rFonts w:ascii="Arial" w:hAnsi="Arial" w:cs="Arial"/>
          <w:sz w:val="24"/>
          <w:szCs w:val="24"/>
        </w:rPr>
        <w:t>mettre en place un plan stratégique national des hépatites ;</w:t>
      </w:r>
    </w:p>
    <w:p w:rsidR="00BF5452" w:rsidRDefault="00BF5452" w:rsidP="00BF5452">
      <w:pPr>
        <w:pStyle w:val="Paragraphedeliste"/>
        <w:numPr>
          <w:ilvl w:val="0"/>
          <w:numId w:val="18"/>
        </w:numPr>
        <w:suppressAutoHyphens/>
        <w:spacing w:line="360" w:lineRule="auto"/>
        <w:rPr>
          <w:rFonts w:ascii="Arial" w:hAnsi="Arial" w:cs="Arial"/>
          <w:sz w:val="24"/>
          <w:szCs w:val="24"/>
        </w:rPr>
      </w:pPr>
      <w:r>
        <w:rPr>
          <w:rFonts w:ascii="Arial" w:hAnsi="Arial" w:cs="Arial"/>
          <w:sz w:val="24"/>
          <w:szCs w:val="24"/>
        </w:rPr>
        <w:t>faire un plaidoyer pour</w:t>
      </w:r>
      <w:r w:rsidR="009B01B0">
        <w:rPr>
          <w:rFonts w:ascii="Arial" w:hAnsi="Arial" w:cs="Arial"/>
          <w:sz w:val="24"/>
          <w:szCs w:val="24"/>
        </w:rPr>
        <w:t xml:space="preserve"> </w:t>
      </w:r>
      <w:r w:rsidR="008C29F5">
        <w:rPr>
          <w:rFonts w:ascii="Arial" w:hAnsi="Arial" w:cs="Arial"/>
          <w:sz w:val="24"/>
          <w:szCs w:val="24"/>
        </w:rPr>
        <w:t xml:space="preserve">le partenariat et </w:t>
      </w:r>
      <w:r>
        <w:rPr>
          <w:rFonts w:ascii="Arial" w:hAnsi="Arial" w:cs="Arial"/>
          <w:sz w:val="24"/>
          <w:szCs w:val="24"/>
        </w:rPr>
        <w:t xml:space="preserve"> la mobilisation des ressources p</w:t>
      </w:r>
      <w:r w:rsidR="008C29F5">
        <w:rPr>
          <w:rFonts w:ascii="Arial" w:hAnsi="Arial" w:cs="Arial"/>
          <w:sz w:val="24"/>
          <w:szCs w:val="24"/>
        </w:rPr>
        <w:t xml:space="preserve">our </w:t>
      </w:r>
      <w:r>
        <w:rPr>
          <w:rFonts w:ascii="Arial" w:hAnsi="Arial" w:cs="Arial"/>
          <w:sz w:val="24"/>
          <w:szCs w:val="24"/>
        </w:rPr>
        <w:t xml:space="preserve"> la lutte contre les hépatites ;</w:t>
      </w:r>
    </w:p>
    <w:p w:rsidR="00EF0A51" w:rsidRDefault="00EF0A51" w:rsidP="00EF0A51">
      <w:pPr>
        <w:pStyle w:val="Paragraphedeliste"/>
        <w:spacing w:line="360" w:lineRule="auto"/>
        <w:ind w:left="390"/>
        <w:rPr>
          <w:rFonts w:ascii="Arial" w:hAnsi="Arial" w:cs="Arial"/>
          <w:sz w:val="24"/>
          <w:szCs w:val="24"/>
        </w:rPr>
      </w:pPr>
    </w:p>
    <w:p w:rsidR="009B01B0" w:rsidRDefault="009B01B0" w:rsidP="00EF0A51">
      <w:pPr>
        <w:pStyle w:val="Paragraphedeliste"/>
        <w:spacing w:line="360" w:lineRule="auto"/>
        <w:ind w:left="390"/>
        <w:rPr>
          <w:rFonts w:ascii="Arial" w:hAnsi="Arial" w:cs="Arial"/>
          <w:sz w:val="24"/>
          <w:szCs w:val="24"/>
        </w:rPr>
      </w:pPr>
    </w:p>
    <w:p w:rsidR="00EF0A51" w:rsidRPr="00BF5452" w:rsidRDefault="00EF0A51" w:rsidP="00EF0A51">
      <w:pPr>
        <w:pStyle w:val="Paragraphedeliste"/>
        <w:spacing w:line="360" w:lineRule="auto"/>
        <w:ind w:left="390"/>
        <w:rPr>
          <w:rFonts w:ascii="Arial" w:hAnsi="Arial" w:cs="Arial"/>
          <w:b/>
          <w:sz w:val="24"/>
          <w:szCs w:val="24"/>
        </w:rPr>
      </w:pPr>
      <w:r w:rsidRPr="00BF5452">
        <w:rPr>
          <w:rFonts w:ascii="Arial" w:hAnsi="Arial" w:cs="Arial"/>
          <w:b/>
          <w:sz w:val="24"/>
          <w:szCs w:val="24"/>
        </w:rPr>
        <w:lastRenderedPageBreak/>
        <w:t>En matière de prévention :</w:t>
      </w:r>
    </w:p>
    <w:p w:rsidR="00BF5452" w:rsidRDefault="00BF5452" w:rsidP="00BF5452">
      <w:pPr>
        <w:pStyle w:val="Paragraphedeliste"/>
        <w:numPr>
          <w:ilvl w:val="0"/>
          <w:numId w:val="19"/>
        </w:numPr>
        <w:suppressAutoHyphens/>
        <w:spacing w:line="360" w:lineRule="auto"/>
        <w:rPr>
          <w:rFonts w:ascii="Arial" w:hAnsi="Arial" w:cs="Arial"/>
          <w:sz w:val="24"/>
          <w:szCs w:val="24"/>
        </w:rPr>
      </w:pPr>
      <w:r>
        <w:rPr>
          <w:rFonts w:ascii="Arial" w:hAnsi="Arial" w:cs="Arial"/>
          <w:sz w:val="24"/>
          <w:szCs w:val="24"/>
        </w:rPr>
        <w:t>mener des activités de sensibil</w:t>
      </w:r>
      <w:r w:rsidR="009B01B0">
        <w:rPr>
          <w:rFonts w:ascii="Arial" w:hAnsi="Arial" w:cs="Arial"/>
          <w:sz w:val="24"/>
          <w:szCs w:val="24"/>
        </w:rPr>
        <w:t>isation au niveau communautaire</w:t>
      </w:r>
      <w:r>
        <w:rPr>
          <w:rFonts w:ascii="Arial" w:hAnsi="Arial" w:cs="Arial"/>
          <w:sz w:val="24"/>
          <w:szCs w:val="24"/>
        </w:rPr>
        <w:t> ;</w:t>
      </w:r>
    </w:p>
    <w:p w:rsidR="000A250D" w:rsidRPr="004E6A27" w:rsidRDefault="00BF5452" w:rsidP="004E6A27">
      <w:pPr>
        <w:pStyle w:val="Paragraphedeliste"/>
        <w:numPr>
          <w:ilvl w:val="0"/>
          <w:numId w:val="19"/>
        </w:numPr>
        <w:suppressAutoHyphens/>
        <w:spacing w:line="360" w:lineRule="auto"/>
        <w:rPr>
          <w:rFonts w:ascii="Arial" w:hAnsi="Arial" w:cs="Arial"/>
          <w:sz w:val="24"/>
          <w:szCs w:val="24"/>
        </w:rPr>
      </w:pPr>
      <w:r>
        <w:rPr>
          <w:rFonts w:ascii="Arial" w:hAnsi="Arial" w:cs="Arial"/>
          <w:sz w:val="24"/>
          <w:szCs w:val="24"/>
        </w:rPr>
        <w:t>rendre disponible les produits de prévention pour les gardes malades ;</w:t>
      </w:r>
      <w:r w:rsidR="000A250D" w:rsidRPr="004E6A27">
        <w:rPr>
          <w:rFonts w:ascii="Arial" w:hAnsi="Arial" w:cs="Arial"/>
          <w:color w:val="00B0F0"/>
          <w:sz w:val="24"/>
          <w:szCs w:val="24"/>
        </w:rPr>
        <w:t xml:space="preserve"> </w:t>
      </w:r>
    </w:p>
    <w:p w:rsidR="00BF5452" w:rsidRDefault="00BF5452" w:rsidP="00BF5452">
      <w:pPr>
        <w:pStyle w:val="Paragraphedeliste"/>
        <w:numPr>
          <w:ilvl w:val="0"/>
          <w:numId w:val="19"/>
        </w:numPr>
        <w:suppressAutoHyphens/>
        <w:spacing w:line="360" w:lineRule="auto"/>
        <w:rPr>
          <w:rFonts w:ascii="Arial" w:hAnsi="Arial" w:cs="Arial"/>
          <w:sz w:val="24"/>
          <w:szCs w:val="24"/>
        </w:rPr>
      </w:pPr>
      <w:r>
        <w:rPr>
          <w:rFonts w:ascii="Arial" w:hAnsi="Arial" w:cs="Arial"/>
          <w:sz w:val="24"/>
          <w:szCs w:val="24"/>
        </w:rPr>
        <w:t xml:space="preserve">vacciner les sujets à </w:t>
      </w:r>
      <w:r w:rsidR="000A250D">
        <w:rPr>
          <w:rFonts w:ascii="Arial" w:hAnsi="Arial" w:cs="Arial"/>
          <w:sz w:val="24"/>
          <w:szCs w:val="24"/>
        </w:rPr>
        <w:t xml:space="preserve">haut </w:t>
      </w:r>
      <w:r>
        <w:rPr>
          <w:rFonts w:ascii="Arial" w:hAnsi="Arial" w:cs="Arial"/>
          <w:sz w:val="24"/>
          <w:szCs w:val="24"/>
        </w:rPr>
        <w:t>risque</w:t>
      </w:r>
      <w:r w:rsidR="000A250D">
        <w:rPr>
          <w:rFonts w:ascii="Arial" w:hAnsi="Arial" w:cs="Arial"/>
          <w:sz w:val="24"/>
          <w:szCs w:val="24"/>
        </w:rPr>
        <w:t xml:space="preserve"> entre autres </w:t>
      </w:r>
      <w:r>
        <w:rPr>
          <w:rFonts w:ascii="Arial" w:hAnsi="Arial" w:cs="Arial"/>
          <w:sz w:val="24"/>
          <w:szCs w:val="24"/>
        </w:rPr>
        <w:t>les couples discordants ;</w:t>
      </w:r>
    </w:p>
    <w:p w:rsidR="00BF5452" w:rsidRDefault="00BF5452" w:rsidP="00BF5452">
      <w:pPr>
        <w:pStyle w:val="Paragraphedeliste"/>
        <w:numPr>
          <w:ilvl w:val="0"/>
          <w:numId w:val="19"/>
        </w:numPr>
        <w:suppressAutoHyphens/>
        <w:spacing w:line="360" w:lineRule="auto"/>
        <w:rPr>
          <w:rFonts w:ascii="Arial" w:hAnsi="Arial" w:cs="Arial"/>
          <w:sz w:val="24"/>
          <w:szCs w:val="24"/>
        </w:rPr>
      </w:pPr>
      <w:r>
        <w:rPr>
          <w:rFonts w:ascii="Arial" w:hAnsi="Arial" w:cs="Arial"/>
          <w:sz w:val="24"/>
          <w:szCs w:val="24"/>
        </w:rPr>
        <w:t>rendre disponible dans toutes les FOSA le test de dépistage des hépatites (avec gratuité pour les femmes enceintes et les victimes des violences sexuelles) ;</w:t>
      </w:r>
    </w:p>
    <w:p w:rsidR="00053920" w:rsidRDefault="00BF5452" w:rsidP="00053920">
      <w:pPr>
        <w:pStyle w:val="Paragraphedeliste"/>
        <w:numPr>
          <w:ilvl w:val="0"/>
          <w:numId w:val="19"/>
        </w:numPr>
        <w:suppressAutoHyphens/>
        <w:spacing w:line="360" w:lineRule="auto"/>
        <w:rPr>
          <w:rFonts w:ascii="Arial" w:hAnsi="Arial" w:cs="Arial"/>
          <w:sz w:val="24"/>
          <w:szCs w:val="24"/>
        </w:rPr>
      </w:pPr>
      <w:r>
        <w:rPr>
          <w:rFonts w:ascii="Arial" w:hAnsi="Arial" w:cs="Arial"/>
          <w:sz w:val="24"/>
          <w:szCs w:val="24"/>
        </w:rPr>
        <w:t xml:space="preserve">renforcer les capacités des </w:t>
      </w:r>
      <w:r w:rsidR="000A250D">
        <w:rPr>
          <w:rFonts w:ascii="Arial" w:hAnsi="Arial" w:cs="Arial"/>
          <w:sz w:val="24"/>
          <w:szCs w:val="24"/>
        </w:rPr>
        <w:t>prestataires de soins</w:t>
      </w:r>
      <w:r>
        <w:rPr>
          <w:rFonts w:ascii="Arial" w:hAnsi="Arial" w:cs="Arial"/>
          <w:sz w:val="24"/>
          <w:szCs w:val="24"/>
        </w:rPr>
        <w:t> ;</w:t>
      </w:r>
    </w:p>
    <w:p w:rsidR="00053920" w:rsidRPr="00053920" w:rsidRDefault="00053920" w:rsidP="00053920">
      <w:pPr>
        <w:pStyle w:val="Paragraphedeliste"/>
        <w:numPr>
          <w:ilvl w:val="0"/>
          <w:numId w:val="19"/>
        </w:numPr>
        <w:suppressAutoHyphens/>
        <w:spacing w:line="360" w:lineRule="auto"/>
        <w:rPr>
          <w:rFonts w:ascii="Arial" w:hAnsi="Arial" w:cs="Arial"/>
          <w:sz w:val="24"/>
          <w:szCs w:val="24"/>
        </w:rPr>
      </w:pPr>
      <w:r w:rsidRPr="00053920">
        <w:rPr>
          <w:rFonts w:ascii="Arial" w:hAnsi="Arial" w:cs="Arial"/>
          <w:sz w:val="24"/>
          <w:szCs w:val="24"/>
        </w:rPr>
        <w:t xml:space="preserve">Appuyer les associations de lutte contre les hépatites </w:t>
      </w:r>
      <w:r>
        <w:rPr>
          <w:rFonts w:ascii="Arial" w:hAnsi="Arial" w:cs="Arial"/>
          <w:sz w:val="24"/>
          <w:szCs w:val="24"/>
        </w:rPr>
        <w:t>dans l</w:t>
      </w:r>
      <w:r w:rsidRPr="00053920">
        <w:rPr>
          <w:rFonts w:ascii="Arial" w:hAnsi="Arial" w:cs="Arial"/>
          <w:sz w:val="24"/>
          <w:szCs w:val="24"/>
        </w:rPr>
        <w:t xml:space="preserve">eurs objectifs </w:t>
      </w:r>
      <w:r>
        <w:rPr>
          <w:rFonts w:ascii="Arial" w:hAnsi="Arial" w:cs="Arial"/>
          <w:sz w:val="24"/>
          <w:szCs w:val="24"/>
        </w:rPr>
        <w:t>de lutte contre les hépatites</w:t>
      </w:r>
      <w:r w:rsidRPr="00053920">
        <w:rPr>
          <w:rFonts w:ascii="Arial" w:hAnsi="Arial" w:cs="Arial"/>
          <w:sz w:val="24"/>
          <w:szCs w:val="24"/>
        </w:rPr>
        <w:t>.</w:t>
      </w:r>
    </w:p>
    <w:p w:rsidR="00EF0A51" w:rsidRDefault="000A250D" w:rsidP="00180CDB">
      <w:pPr>
        <w:pStyle w:val="Paragraphedeliste"/>
        <w:numPr>
          <w:ilvl w:val="0"/>
          <w:numId w:val="19"/>
        </w:numPr>
        <w:suppressAutoHyphens/>
        <w:spacing w:line="360" w:lineRule="auto"/>
        <w:rPr>
          <w:rFonts w:ascii="Arial" w:hAnsi="Arial" w:cs="Arial"/>
          <w:sz w:val="24"/>
          <w:szCs w:val="24"/>
        </w:rPr>
      </w:pPr>
      <w:r>
        <w:rPr>
          <w:rFonts w:ascii="Arial" w:hAnsi="Arial" w:cs="Arial"/>
          <w:sz w:val="24"/>
          <w:szCs w:val="24"/>
        </w:rPr>
        <w:t>Intégrer des thèmes sur les hépatites dans les séances IEC au niveau des FOSA</w:t>
      </w:r>
      <w:r w:rsidR="00EF0A51">
        <w:rPr>
          <w:rFonts w:ascii="Arial" w:hAnsi="Arial" w:cs="Arial"/>
          <w:sz w:val="24"/>
          <w:szCs w:val="24"/>
        </w:rPr>
        <w:t> ;</w:t>
      </w:r>
    </w:p>
    <w:p w:rsidR="00EF0A51" w:rsidRDefault="00EF0A51" w:rsidP="00180CDB">
      <w:pPr>
        <w:pStyle w:val="Paragraphedeliste"/>
        <w:numPr>
          <w:ilvl w:val="0"/>
          <w:numId w:val="19"/>
        </w:numPr>
        <w:suppressAutoHyphens/>
        <w:spacing w:line="360" w:lineRule="auto"/>
        <w:rPr>
          <w:rFonts w:ascii="Arial" w:hAnsi="Arial" w:cs="Arial"/>
          <w:sz w:val="24"/>
          <w:szCs w:val="24"/>
        </w:rPr>
      </w:pPr>
      <w:r>
        <w:rPr>
          <w:rFonts w:ascii="Arial" w:hAnsi="Arial" w:cs="Arial"/>
          <w:sz w:val="24"/>
          <w:szCs w:val="24"/>
        </w:rPr>
        <w:t>subventionner le prix des tests de dépistage et des vaccins</w:t>
      </w:r>
      <w:r w:rsidR="000A250D">
        <w:rPr>
          <w:rFonts w:ascii="Arial" w:hAnsi="Arial" w:cs="Arial"/>
          <w:sz w:val="24"/>
          <w:szCs w:val="24"/>
        </w:rPr>
        <w:t xml:space="preserve"> y compris les vaccins non combinés du VHB</w:t>
      </w:r>
      <w:r>
        <w:rPr>
          <w:rFonts w:ascii="Arial" w:hAnsi="Arial" w:cs="Arial"/>
          <w:sz w:val="24"/>
          <w:szCs w:val="24"/>
        </w:rPr>
        <w:t> ;</w:t>
      </w:r>
    </w:p>
    <w:p w:rsidR="00C630AF" w:rsidRDefault="00A63482">
      <w:pPr>
        <w:pStyle w:val="Paragraphedeliste"/>
        <w:tabs>
          <w:tab w:val="left" w:pos="4185"/>
        </w:tabs>
        <w:spacing w:line="360" w:lineRule="auto"/>
        <w:ind w:left="390"/>
        <w:rPr>
          <w:rFonts w:ascii="Arial" w:hAnsi="Arial" w:cs="Arial"/>
          <w:sz w:val="24"/>
          <w:szCs w:val="24"/>
        </w:rPr>
      </w:pPr>
      <w:r>
        <w:rPr>
          <w:rFonts w:ascii="Arial" w:hAnsi="Arial" w:cs="Arial"/>
          <w:sz w:val="24"/>
          <w:szCs w:val="24"/>
        </w:rPr>
        <w:tab/>
      </w:r>
    </w:p>
    <w:p w:rsidR="00EF0A51" w:rsidRPr="00BF5452" w:rsidRDefault="00EF0A51" w:rsidP="00EF0A51">
      <w:pPr>
        <w:pStyle w:val="Paragraphedeliste"/>
        <w:spacing w:line="360" w:lineRule="auto"/>
        <w:ind w:left="390"/>
        <w:rPr>
          <w:rFonts w:ascii="Arial" w:hAnsi="Arial" w:cs="Arial"/>
          <w:b/>
          <w:sz w:val="24"/>
          <w:szCs w:val="24"/>
        </w:rPr>
      </w:pPr>
      <w:r w:rsidRPr="00BF5452">
        <w:rPr>
          <w:rFonts w:ascii="Arial" w:hAnsi="Arial" w:cs="Arial"/>
          <w:b/>
          <w:sz w:val="24"/>
          <w:szCs w:val="24"/>
        </w:rPr>
        <w:t>Dans le domaine du diagnostic :</w:t>
      </w:r>
    </w:p>
    <w:p w:rsidR="00BF5452" w:rsidRDefault="006E7EDB" w:rsidP="00BF5452">
      <w:pPr>
        <w:pStyle w:val="Paragraphedeliste"/>
        <w:numPr>
          <w:ilvl w:val="0"/>
          <w:numId w:val="20"/>
        </w:numPr>
        <w:suppressAutoHyphens/>
        <w:spacing w:line="360" w:lineRule="auto"/>
        <w:rPr>
          <w:rFonts w:ascii="Arial" w:hAnsi="Arial" w:cs="Arial"/>
          <w:sz w:val="24"/>
          <w:szCs w:val="24"/>
        </w:rPr>
      </w:pPr>
      <w:r>
        <w:rPr>
          <w:rFonts w:ascii="Arial" w:hAnsi="Arial" w:cs="Arial"/>
          <w:sz w:val="24"/>
          <w:szCs w:val="24"/>
        </w:rPr>
        <w:t xml:space="preserve">rendre disponible </w:t>
      </w:r>
      <w:r w:rsidR="00BF5452">
        <w:rPr>
          <w:rFonts w:ascii="Arial" w:hAnsi="Arial" w:cs="Arial"/>
          <w:sz w:val="24"/>
          <w:szCs w:val="24"/>
        </w:rPr>
        <w:t xml:space="preserve"> des algorithmes de </w:t>
      </w:r>
      <w:r>
        <w:rPr>
          <w:rFonts w:ascii="Arial" w:hAnsi="Arial" w:cs="Arial"/>
          <w:sz w:val="24"/>
          <w:szCs w:val="24"/>
        </w:rPr>
        <w:t xml:space="preserve">dépistage </w:t>
      </w:r>
      <w:r w:rsidR="00BF5452">
        <w:rPr>
          <w:rFonts w:ascii="Arial" w:hAnsi="Arial" w:cs="Arial"/>
          <w:sz w:val="24"/>
          <w:szCs w:val="24"/>
        </w:rPr>
        <w:t>des hépatites ;</w:t>
      </w:r>
    </w:p>
    <w:p w:rsidR="00BF5452" w:rsidRDefault="006E7EDB" w:rsidP="00BF5452">
      <w:pPr>
        <w:pStyle w:val="Paragraphedeliste"/>
        <w:numPr>
          <w:ilvl w:val="0"/>
          <w:numId w:val="20"/>
        </w:numPr>
        <w:suppressAutoHyphens/>
        <w:spacing w:line="360" w:lineRule="auto"/>
        <w:rPr>
          <w:rFonts w:ascii="Arial" w:hAnsi="Arial" w:cs="Arial"/>
          <w:sz w:val="24"/>
          <w:szCs w:val="24"/>
        </w:rPr>
      </w:pPr>
      <w:r>
        <w:rPr>
          <w:rFonts w:ascii="Arial" w:hAnsi="Arial" w:cs="Arial"/>
          <w:sz w:val="24"/>
          <w:szCs w:val="24"/>
        </w:rPr>
        <w:t>renforcer</w:t>
      </w:r>
      <w:r w:rsidR="00BF5452">
        <w:rPr>
          <w:rFonts w:ascii="Arial" w:hAnsi="Arial" w:cs="Arial"/>
          <w:sz w:val="24"/>
          <w:szCs w:val="24"/>
        </w:rPr>
        <w:t xml:space="preserve"> les capacités du personnel </w:t>
      </w:r>
      <w:r>
        <w:rPr>
          <w:rFonts w:ascii="Arial" w:hAnsi="Arial" w:cs="Arial"/>
          <w:sz w:val="24"/>
          <w:szCs w:val="24"/>
        </w:rPr>
        <w:t xml:space="preserve">soignant pour le dépistage des hépatites </w:t>
      </w:r>
      <w:r w:rsidR="00BF5452">
        <w:rPr>
          <w:rFonts w:ascii="Arial" w:hAnsi="Arial" w:cs="Arial"/>
          <w:sz w:val="24"/>
          <w:szCs w:val="24"/>
        </w:rPr>
        <w:t>;</w:t>
      </w:r>
    </w:p>
    <w:p w:rsidR="006E7EDB" w:rsidRPr="006E7EDB" w:rsidRDefault="006E7EDB" w:rsidP="006E7EDB">
      <w:pPr>
        <w:pStyle w:val="Paragraphedeliste"/>
        <w:numPr>
          <w:ilvl w:val="0"/>
          <w:numId w:val="20"/>
        </w:numPr>
        <w:suppressAutoHyphens/>
        <w:spacing w:line="360" w:lineRule="auto"/>
        <w:rPr>
          <w:rFonts w:ascii="Arial" w:hAnsi="Arial" w:cs="Arial"/>
          <w:sz w:val="24"/>
          <w:szCs w:val="24"/>
        </w:rPr>
      </w:pPr>
      <w:r w:rsidRPr="006E7EDB">
        <w:rPr>
          <w:rFonts w:ascii="Arial" w:hAnsi="Arial" w:cs="Arial"/>
          <w:sz w:val="24"/>
          <w:szCs w:val="24"/>
        </w:rPr>
        <w:t xml:space="preserve">rendre disponible </w:t>
      </w:r>
      <w:r w:rsidR="00EF0A51" w:rsidRPr="006E7EDB">
        <w:rPr>
          <w:rFonts w:ascii="Arial" w:hAnsi="Arial" w:cs="Arial"/>
          <w:sz w:val="24"/>
          <w:szCs w:val="24"/>
        </w:rPr>
        <w:t>les tests de dépistage</w:t>
      </w:r>
      <w:r w:rsidRPr="006E7EDB">
        <w:rPr>
          <w:rFonts w:ascii="Arial" w:hAnsi="Arial" w:cs="Arial"/>
          <w:sz w:val="24"/>
          <w:szCs w:val="24"/>
        </w:rPr>
        <w:t xml:space="preserve">, des </w:t>
      </w:r>
      <w:r w:rsidR="00BF5452" w:rsidRPr="006E7EDB">
        <w:rPr>
          <w:rFonts w:ascii="Arial" w:hAnsi="Arial" w:cs="Arial"/>
          <w:sz w:val="24"/>
          <w:szCs w:val="24"/>
        </w:rPr>
        <w:t>chaîne</w:t>
      </w:r>
      <w:r w:rsidRPr="006E7EDB">
        <w:rPr>
          <w:rFonts w:ascii="Arial" w:hAnsi="Arial" w:cs="Arial"/>
          <w:sz w:val="24"/>
          <w:szCs w:val="24"/>
        </w:rPr>
        <w:t>s</w:t>
      </w:r>
      <w:r w:rsidR="00BF5452" w:rsidRPr="006E7EDB">
        <w:rPr>
          <w:rFonts w:ascii="Arial" w:hAnsi="Arial" w:cs="Arial"/>
          <w:sz w:val="24"/>
          <w:szCs w:val="24"/>
        </w:rPr>
        <w:t xml:space="preserve"> Elisa</w:t>
      </w:r>
      <w:r w:rsidRPr="006E7EDB">
        <w:rPr>
          <w:rFonts w:ascii="Arial" w:hAnsi="Arial" w:cs="Arial"/>
          <w:sz w:val="24"/>
          <w:szCs w:val="24"/>
        </w:rPr>
        <w:t xml:space="preserve">, </w:t>
      </w:r>
      <w:r>
        <w:rPr>
          <w:rFonts w:ascii="Arial" w:hAnsi="Arial" w:cs="Arial"/>
          <w:sz w:val="24"/>
          <w:szCs w:val="24"/>
        </w:rPr>
        <w:t>d</w:t>
      </w:r>
      <w:r w:rsidR="00EF0A51" w:rsidRPr="006E7EDB">
        <w:rPr>
          <w:rFonts w:ascii="Arial" w:hAnsi="Arial" w:cs="Arial"/>
          <w:sz w:val="24"/>
          <w:szCs w:val="24"/>
        </w:rPr>
        <w:t>es app</w:t>
      </w:r>
      <w:r w:rsidR="00904777" w:rsidRPr="006E7EDB">
        <w:rPr>
          <w:rFonts w:ascii="Arial" w:hAnsi="Arial" w:cs="Arial"/>
          <w:sz w:val="24"/>
          <w:szCs w:val="24"/>
        </w:rPr>
        <w:t>a</w:t>
      </w:r>
      <w:r w:rsidR="00EF0A51" w:rsidRPr="006E7EDB">
        <w:rPr>
          <w:rFonts w:ascii="Arial" w:hAnsi="Arial" w:cs="Arial"/>
          <w:sz w:val="24"/>
          <w:szCs w:val="24"/>
        </w:rPr>
        <w:t>reils pour faire la charge virale</w:t>
      </w:r>
      <w:r>
        <w:rPr>
          <w:rFonts w:ascii="Arial" w:hAnsi="Arial" w:cs="Arial"/>
          <w:sz w:val="24"/>
          <w:szCs w:val="24"/>
        </w:rPr>
        <w:t xml:space="preserve"> </w:t>
      </w:r>
      <w:r w:rsidR="00EF0A51" w:rsidRPr="006E7EDB">
        <w:rPr>
          <w:rFonts w:ascii="Arial" w:hAnsi="Arial" w:cs="Arial"/>
          <w:sz w:val="24"/>
          <w:szCs w:val="24"/>
        </w:rPr>
        <w:t xml:space="preserve">et </w:t>
      </w:r>
      <w:r>
        <w:rPr>
          <w:rFonts w:ascii="Arial" w:hAnsi="Arial" w:cs="Arial"/>
          <w:sz w:val="24"/>
          <w:szCs w:val="24"/>
        </w:rPr>
        <w:t xml:space="preserve">pour le </w:t>
      </w:r>
      <w:proofErr w:type="spellStart"/>
      <w:r>
        <w:rPr>
          <w:rFonts w:ascii="Arial" w:hAnsi="Arial" w:cs="Arial"/>
          <w:sz w:val="24"/>
          <w:szCs w:val="24"/>
        </w:rPr>
        <w:t>diagnostique</w:t>
      </w:r>
      <w:proofErr w:type="spellEnd"/>
      <w:r>
        <w:rPr>
          <w:rFonts w:ascii="Arial" w:hAnsi="Arial" w:cs="Arial"/>
          <w:sz w:val="24"/>
          <w:szCs w:val="24"/>
        </w:rPr>
        <w:t xml:space="preserve"> précoce </w:t>
      </w:r>
      <w:r w:rsidRPr="006E7EDB">
        <w:rPr>
          <w:rFonts w:ascii="Arial" w:hAnsi="Arial" w:cs="Arial"/>
          <w:sz w:val="24"/>
          <w:szCs w:val="24"/>
        </w:rPr>
        <w:t>des hépatites ;</w:t>
      </w:r>
    </w:p>
    <w:p w:rsidR="00EF0A51" w:rsidRPr="006E7EDB" w:rsidRDefault="006E7EDB" w:rsidP="00180CDB">
      <w:pPr>
        <w:pStyle w:val="Paragraphedeliste"/>
        <w:numPr>
          <w:ilvl w:val="0"/>
          <w:numId w:val="20"/>
        </w:numPr>
        <w:suppressAutoHyphens/>
        <w:spacing w:line="360" w:lineRule="auto"/>
        <w:rPr>
          <w:rFonts w:ascii="Arial" w:hAnsi="Arial" w:cs="Arial"/>
          <w:sz w:val="24"/>
          <w:szCs w:val="24"/>
        </w:rPr>
      </w:pPr>
      <w:r w:rsidRPr="006E7EDB">
        <w:rPr>
          <w:rFonts w:ascii="Arial" w:hAnsi="Arial" w:cs="Arial"/>
          <w:sz w:val="24"/>
          <w:szCs w:val="24"/>
        </w:rPr>
        <w:t>intégrer les donn</w:t>
      </w:r>
      <w:r w:rsidR="009B01B0">
        <w:rPr>
          <w:rFonts w:ascii="Arial" w:hAnsi="Arial" w:cs="Arial"/>
          <w:sz w:val="24"/>
          <w:szCs w:val="24"/>
        </w:rPr>
        <w:t>ées sur les hépatites et la coï</w:t>
      </w:r>
      <w:r w:rsidRPr="006E7EDB">
        <w:rPr>
          <w:rFonts w:ascii="Arial" w:hAnsi="Arial" w:cs="Arial"/>
          <w:sz w:val="24"/>
          <w:szCs w:val="24"/>
        </w:rPr>
        <w:t>nfection VIH dans les outils de collecte des données</w:t>
      </w:r>
      <w:r w:rsidR="00EF0A51" w:rsidRPr="006E7EDB">
        <w:rPr>
          <w:rFonts w:ascii="Arial" w:hAnsi="Arial" w:cs="Arial"/>
          <w:sz w:val="24"/>
          <w:szCs w:val="24"/>
        </w:rPr>
        <w:t>.</w:t>
      </w:r>
    </w:p>
    <w:p w:rsidR="00EF0A51" w:rsidRDefault="00EF0A51" w:rsidP="00EF0A51">
      <w:pPr>
        <w:pStyle w:val="Paragraphedeliste"/>
        <w:spacing w:line="360" w:lineRule="auto"/>
        <w:ind w:left="390"/>
        <w:rPr>
          <w:rFonts w:ascii="Arial" w:hAnsi="Arial" w:cs="Arial"/>
          <w:sz w:val="24"/>
          <w:szCs w:val="24"/>
        </w:rPr>
      </w:pPr>
    </w:p>
    <w:p w:rsidR="00EF0A51" w:rsidRPr="00BF5452" w:rsidRDefault="00EF0A51" w:rsidP="00EF0A51">
      <w:pPr>
        <w:pStyle w:val="Paragraphedeliste"/>
        <w:spacing w:line="360" w:lineRule="auto"/>
        <w:ind w:left="390"/>
        <w:rPr>
          <w:rFonts w:ascii="Arial" w:hAnsi="Arial" w:cs="Arial"/>
          <w:b/>
          <w:sz w:val="24"/>
          <w:szCs w:val="24"/>
        </w:rPr>
      </w:pPr>
      <w:r w:rsidRPr="00BF5452">
        <w:rPr>
          <w:rFonts w:ascii="Arial" w:hAnsi="Arial" w:cs="Arial"/>
          <w:b/>
          <w:sz w:val="24"/>
          <w:szCs w:val="24"/>
        </w:rPr>
        <w:t>Dans le domaine du traitement :</w:t>
      </w:r>
    </w:p>
    <w:p w:rsidR="006368F0" w:rsidRDefault="006368F0" w:rsidP="006368F0">
      <w:pPr>
        <w:pStyle w:val="Paragraphedeliste"/>
        <w:numPr>
          <w:ilvl w:val="0"/>
          <w:numId w:val="21"/>
        </w:numPr>
        <w:suppressAutoHyphens/>
        <w:spacing w:line="360" w:lineRule="auto"/>
        <w:rPr>
          <w:rFonts w:ascii="Arial" w:hAnsi="Arial" w:cs="Arial"/>
          <w:sz w:val="24"/>
          <w:szCs w:val="24"/>
        </w:rPr>
      </w:pPr>
      <w:r>
        <w:rPr>
          <w:rFonts w:ascii="Arial" w:hAnsi="Arial" w:cs="Arial"/>
          <w:sz w:val="24"/>
          <w:szCs w:val="24"/>
        </w:rPr>
        <w:t xml:space="preserve">rendre disponible  des algorithmes de </w:t>
      </w:r>
      <w:r w:rsidR="00CF3C6C">
        <w:rPr>
          <w:rFonts w:ascii="Arial" w:hAnsi="Arial" w:cs="Arial"/>
          <w:sz w:val="24"/>
          <w:szCs w:val="24"/>
        </w:rPr>
        <w:t>prise en charge</w:t>
      </w:r>
      <w:r>
        <w:rPr>
          <w:rFonts w:ascii="Arial" w:hAnsi="Arial" w:cs="Arial"/>
          <w:sz w:val="24"/>
          <w:szCs w:val="24"/>
        </w:rPr>
        <w:t xml:space="preserve"> des hépatites ;</w:t>
      </w:r>
    </w:p>
    <w:p w:rsidR="00CF3C6C" w:rsidRDefault="00CF3C6C" w:rsidP="006368F0">
      <w:pPr>
        <w:pStyle w:val="Paragraphedeliste"/>
        <w:numPr>
          <w:ilvl w:val="0"/>
          <w:numId w:val="21"/>
        </w:numPr>
        <w:suppressAutoHyphens/>
        <w:spacing w:line="360" w:lineRule="auto"/>
        <w:rPr>
          <w:rFonts w:ascii="Arial" w:hAnsi="Arial" w:cs="Arial"/>
          <w:sz w:val="24"/>
          <w:szCs w:val="24"/>
        </w:rPr>
      </w:pPr>
      <w:r>
        <w:rPr>
          <w:rFonts w:ascii="Arial" w:hAnsi="Arial" w:cs="Arial"/>
          <w:sz w:val="24"/>
          <w:szCs w:val="24"/>
        </w:rPr>
        <w:t xml:space="preserve">renforcer les capacités des prestataires de soins ; </w:t>
      </w:r>
    </w:p>
    <w:p w:rsidR="00CF3C6C" w:rsidRDefault="00CF3C6C" w:rsidP="006368F0">
      <w:pPr>
        <w:pStyle w:val="Paragraphedeliste"/>
        <w:numPr>
          <w:ilvl w:val="0"/>
          <w:numId w:val="21"/>
        </w:numPr>
        <w:suppressAutoHyphens/>
        <w:spacing w:line="360" w:lineRule="auto"/>
        <w:rPr>
          <w:rFonts w:ascii="Arial" w:hAnsi="Arial" w:cs="Arial"/>
          <w:sz w:val="24"/>
          <w:szCs w:val="24"/>
        </w:rPr>
      </w:pPr>
      <w:r>
        <w:rPr>
          <w:rFonts w:ascii="Arial" w:hAnsi="Arial" w:cs="Arial"/>
          <w:sz w:val="24"/>
          <w:szCs w:val="24"/>
        </w:rPr>
        <w:t xml:space="preserve">mettre en place des mécanismes de collaboration entre les structures de dépistage et celles de PEC pour le </w:t>
      </w:r>
      <w:proofErr w:type="spellStart"/>
      <w:r>
        <w:rPr>
          <w:rFonts w:ascii="Arial" w:hAnsi="Arial" w:cs="Arial"/>
          <w:sz w:val="24"/>
          <w:szCs w:val="24"/>
        </w:rPr>
        <w:t>continium</w:t>
      </w:r>
      <w:proofErr w:type="spellEnd"/>
      <w:r>
        <w:rPr>
          <w:rFonts w:ascii="Arial" w:hAnsi="Arial" w:cs="Arial"/>
          <w:sz w:val="24"/>
          <w:szCs w:val="24"/>
        </w:rPr>
        <w:t xml:space="preserve"> des soins ; </w:t>
      </w:r>
    </w:p>
    <w:p w:rsidR="00EF0A51" w:rsidRDefault="00EF0A51" w:rsidP="00180CDB">
      <w:pPr>
        <w:pStyle w:val="Paragraphedeliste"/>
        <w:numPr>
          <w:ilvl w:val="0"/>
          <w:numId w:val="21"/>
        </w:numPr>
        <w:suppressAutoHyphens/>
        <w:spacing w:line="360" w:lineRule="auto"/>
        <w:rPr>
          <w:rFonts w:ascii="Arial" w:hAnsi="Arial" w:cs="Arial"/>
          <w:sz w:val="24"/>
          <w:szCs w:val="24"/>
        </w:rPr>
      </w:pPr>
      <w:r>
        <w:rPr>
          <w:rFonts w:ascii="Arial" w:hAnsi="Arial" w:cs="Arial"/>
          <w:sz w:val="24"/>
          <w:szCs w:val="24"/>
        </w:rPr>
        <w:t xml:space="preserve">mettre sur pied une politique </w:t>
      </w:r>
      <w:r w:rsidR="00CF3C6C">
        <w:rPr>
          <w:rFonts w:ascii="Arial" w:hAnsi="Arial" w:cs="Arial"/>
          <w:sz w:val="24"/>
          <w:szCs w:val="24"/>
        </w:rPr>
        <w:t xml:space="preserve">nationale </w:t>
      </w:r>
      <w:r>
        <w:rPr>
          <w:rFonts w:ascii="Arial" w:hAnsi="Arial" w:cs="Arial"/>
          <w:sz w:val="24"/>
          <w:szCs w:val="24"/>
        </w:rPr>
        <w:t>de prise en charge globale des hépatites ;</w:t>
      </w:r>
    </w:p>
    <w:p w:rsidR="007545FF" w:rsidRDefault="00EF0A51" w:rsidP="00FA5EEE">
      <w:pPr>
        <w:pStyle w:val="Paragraphedeliste"/>
        <w:numPr>
          <w:ilvl w:val="0"/>
          <w:numId w:val="21"/>
        </w:numPr>
        <w:suppressAutoHyphens/>
        <w:spacing w:line="360" w:lineRule="auto"/>
        <w:rPr>
          <w:rFonts w:ascii="Arial" w:hAnsi="Arial" w:cs="Arial"/>
          <w:sz w:val="24"/>
          <w:szCs w:val="24"/>
        </w:rPr>
      </w:pPr>
      <w:r>
        <w:rPr>
          <w:rFonts w:ascii="Arial" w:hAnsi="Arial" w:cs="Arial"/>
          <w:sz w:val="24"/>
          <w:szCs w:val="24"/>
        </w:rPr>
        <w:t>subventionner la PEC des hépatites ;</w:t>
      </w:r>
    </w:p>
    <w:p w:rsidR="009B01B0" w:rsidRPr="00FA5EEE" w:rsidRDefault="009B01B0" w:rsidP="009B01B0">
      <w:pPr>
        <w:pStyle w:val="Paragraphedeliste"/>
        <w:suppressAutoHyphens/>
        <w:spacing w:line="360" w:lineRule="auto"/>
        <w:ind w:left="1110"/>
        <w:rPr>
          <w:rFonts w:ascii="Arial" w:hAnsi="Arial" w:cs="Arial"/>
          <w:sz w:val="24"/>
          <w:szCs w:val="24"/>
        </w:rPr>
      </w:pPr>
    </w:p>
    <w:p w:rsidR="008D136E" w:rsidRPr="00C9321A" w:rsidRDefault="00EF0A51" w:rsidP="008D136E">
      <w:pPr>
        <w:pStyle w:val="Paragraphedeliste"/>
        <w:spacing w:line="360" w:lineRule="auto"/>
        <w:ind w:left="360"/>
        <w:jc w:val="center"/>
        <w:rPr>
          <w:rFonts w:ascii="Arial" w:hAnsi="Arial" w:cs="Arial"/>
          <w:b/>
          <w:sz w:val="28"/>
          <w:szCs w:val="28"/>
        </w:rPr>
      </w:pPr>
      <w:r w:rsidRPr="00C9321A">
        <w:rPr>
          <w:rFonts w:ascii="Arial" w:hAnsi="Arial" w:cs="Arial"/>
          <w:b/>
          <w:sz w:val="28"/>
          <w:szCs w:val="28"/>
        </w:rPr>
        <w:lastRenderedPageBreak/>
        <w:t xml:space="preserve">Chapitre </w:t>
      </w:r>
      <w:r w:rsidR="00390EA5" w:rsidRPr="00C9321A">
        <w:rPr>
          <w:rFonts w:ascii="Arial" w:hAnsi="Arial" w:cs="Arial"/>
          <w:b/>
          <w:sz w:val="28"/>
          <w:szCs w:val="28"/>
        </w:rPr>
        <w:t>I</w:t>
      </w:r>
      <w:r w:rsidRPr="00C9321A">
        <w:rPr>
          <w:rFonts w:ascii="Arial" w:hAnsi="Arial" w:cs="Arial"/>
          <w:b/>
          <w:sz w:val="28"/>
          <w:szCs w:val="28"/>
        </w:rPr>
        <w:t>V</w:t>
      </w:r>
      <w:r w:rsidR="008D136E" w:rsidRPr="00C9321A">
        <w:rPr>
          <w:rFonts w:ascii="Arial" w:hAnsi="Arial" w:cs="Arial"/>
          <w:b/>
          <w:sz w:val="28"/>
          <w:szCs w:val="28"/>
        </w:rPr>
        <w:t xml:space="preserve"> : </w:t>
      </w:r>
      <w:r w:rsidR="00CA2782" w:rsidRPr="00C9321A">
        <w:rPr>
          <w:rFonts w:ascii="Arial" w:hAnsi="Arial" w:cs="Arial"/>
          <w:b/>
          <w:sz w:val="28"/>
          <w:szCs w:val="28"/>
        </w:rPr>
        <w:t xml:space="preserve">QUELQUES ORIENTATIONS STRATEGIQUES </w:t>
      </w:r>
    </w:p>
    <w:p w:rsidR="006B60C3" w:rsidRDefault="006B60C3" w:rsidP="008D136E">
      <w:pPr>
        <w:pStyle w:val="Paragraphedeliste"/>
        <w:ind w:left="1080"/>
        <w:jc w:val="both"/>
        <w:rPr>
          <w:rFonts w:ascii="Arial" w:hAnsi="Arial" w:cs="Arial"/>
          <w:sz w:val="24"/>
          <w:szCs w:val="24"/>
        </w:rPr>
      </w:pPr>
    </w:p>
    <w:p w:rsidR="006C0807" w:rsidRPr="00F53EF7" w:rsidRDefault="00390EA5" w:rsidP="006C0807">
      <w:pPr>
        <w:pStyle w:val="Paragraphedeliste"/>
        <w:ind w:left="1080"/>
        <w:jc w:val="both"/>
        <w:rPr>
          <w:rFonts w:ascii="Arial" w:hAnsi="Arial" w:cs="Arial"/>
          <w:b/>
          <w:sz w:val="24"/>
          <w:szCs w:val="24"/>
        </w:rPr>
      </w:pPr>
      <w:r>
        <w:rPr>
          <w:rFonts w:ascii="Arial" w:hAnsi="Arial" w:cs="Arial"/>
          <w:sz w:val="24"/>
          <w:szCs w:val="24"/>
        </w:rPr>
        <w:t>4</w:t>
      </w:r>
      <w:r w:rsidR="006B60C3">
        <w:rPr>
          <w:rFonts w:ascii="Arial" w:hAnsi="Arial" w:cs="Arial"/>
          <w:sz w:val="24"/>
          <w:szCs w:val="24"/>
        </w:rPr>
        <w:t xml:space="preserve">.1. </w:t>
      </w:r>
      <w:r w:rsidR="008D136E" w:rsidRPr="00F53EF7">
        <w:rPr>
          <w:rFonts w:ascii="Arial" w:hAnsi="Arial" w:cs="Arial"/>
          <w:b/>
          <w:sz w:val="24"/>
          <w:szCs w:val="24"/>
        </w:rPr>
        <w:t>L</w:t>
      </w:r>
      <w:r w:rsidR="007F44C4">
        <w:rPr>
          <w:rFonts w:ascii="Arial" w:hAnsi="Arial" w:cs="Arial"/>
          <w:b/>
          <w:sz w:val="24"/>
          <w:szCs w:val="24"/>
        </w:rPr>
        <w:t xml:space="preserve">ES </w:t>
      </w:r>
      <w:r w:rsidR="00053920">
        <w:rPr>
          <w:rFonts w:ascii="Arial" w:hAnsi="Arial" w:cs="Arial"/>
          <w:b/>
          <w:sz w:val="24"/>
          <w:szCs w:val="24"/>
        </w:rPr>
        <w:t>OPPORTUNITES DE CONTROLE/ERADICATION</w:t>
      </w:r>
      <w:r w:rsidR="006C0807" w:rsidRPr="00F53EF7">
        <w:rPr>
          <w:rFonts w:ascii="Arial" w:hAnsi="Arial" w:cs="Arial"/>
          <w:b/>
          <w:sz w:val="24"/>
          <w:szCs w:val="24"/>
        </w:rPr>
        <w:t>.</w:t>
      </w:r>
    </w:p>
    <w:p w:rsidR="002B3DB4" w:rsidRPr="00AA79C3" w:rsidRDefault="002B3DB4" w:rsidP="006C0807">
      <w:pPr>
        <w:pStyle w:val="Paragraphedeliste"/>
        <w:ind w:left="1080"/>
        <w:jc w:val="both"/>
        <w:rPr>
          <w:rFonts w:ascii="Arial" w:hAnsi="Arial" w:cs="Arial"/>
          <w:sz w:val="24"/>
          <w:szCs w:val="24"/>
        </w:rPr>
      </w:pPr>
    </w:p>
    <w:p w:rsidR="009C33E2" w:rsidRDefault="006C0807" w:rsidP="00A830DA">
      <w:pPr>
        <w:jc w:val="both"/>
        <w:rPr>
          <w:rFonts w:ascii="Arial" w:hAnsi="Arial" w:cs="Arial"/>
          <w:sz w:val="24"/>
          <w:szCs w:val="24"/>
        </w:rPr>
      </w:pPr>
      <w:r>
        <w:rPr>
          <w:rFonts w:ascii="Arial" w:hAnsi="Arial" w:cs="Arial"/>
          <w:sz w:val="24"/>
          <w:szCs w:val="24"/>
        </w:rPr>
        <w:t>Le contrôle des hépatites comportent 5 axes principaux d’intervention :</w:t>
      </w:r>
    </w:p>
    <w:p w:rsidR="00346C0C" w:rsidRDefault="00392BBB" w:rsidP="00180CDB">
      <w:pPr>
        <w:pStyle w:val="Paragraphedeliste"/>
        <w:numPr>
          <w:ilvl w:val="0"/>
          <w:numId w:val="4"/>
        </w:numPr>
        <w:jc w:val="both"/>
        <w:rPr>
          <w:rFonts w:ascii="Arial" w:hAnsi="Arial" w:cs="Arial"/>
          <w:sz w:val="24"/>
          <w:szCs w:val="24"/>
        </w:rPr>
      </w:pPr>
      <w:r>
        <w:rPr>
          <w:rFonts w:ascii="Arial" w:hAnsi="Arial" w:cs="Arial"/>
          <w:sz w:val="24"/>
          <w:szCs w:val="24"/>
        </w:rPr>
        <w:t xml:space="preserve">Les vaccins </w:t>
      </w:r>
    </w:p>
    <w:p w:rsidR="00392BBB" w:rsidRPr="00346C0C" w:rsidRDefault="00346C0C" w:rsidP="00346C0C">
      <w:pPr>
        <w:jc w:val="both"/>
        <w:rPr>
          <w:rFonts w:ascii="Arial" w:hAnsi="Arial" w:cs="Arial"/>
          <w:sz w:val="24"/>
          <w:szCs w:val="24"/>
        </w:rPr>
      </w:pPr>
      <w:r>
        <w:rPr>
          <w:rFonts w:ascii="Arial" w:hAnsi="Arial" w:cs="Arial"/>
          <w:sz w:val="24"/>
          <w:szCs w:val="24"/>
        </w:rPr>
        <w:t>Des vaccins efficaces existent contre le virus des hépatites A, B et E.</w:t>
      </w:r>
      <w:r w:rsidR="00D954FD">
        <w:rPr>
          <w:rFonts w:ascii="Arial" w:hAnsi="Arial" w:cs="Arial"/>
          <w:sz w:val="24"/>
          <w:szCs w:val="24"/>
        </w:rPr>
        <w:t xml:space="preserve"> </w:t>
      </w:r>
    </w:p>
    <w:p w:rsidR="00392BBB" w:rsidRDefault="00392BBB" w:rsidP="00180CDB">
      <w:pPr>
        <w:pStyle w:val="Paragraphedeliste"/>
        <w:numPr>
          <w:ilvl w:val="0"/>
          <w:numId w:val="4"/>
        </w:numPr>
        <w:jc w:val="both"/>
        <w:rPr>
          <w:rFonts w:ascii="Arial" w:hAnsi="Arial" w:cs="Arial"/>
          <w:sz w:val="24"/>
          <w:szCs w:val="24"/>
        </w:rPr>
      </w:pPr>
      <w:r>
        <w:rPr>
          <w:rFonts w:ascii="Arial" w:hAnsi="Arial" w:cs="Arial"/>
          <w:sz w:val="24"/>
          <w:szCs w:val="24"/>
        </w:rPr>
        <w:t>La réduction de la transmission du VHB de la mère à l’enfant</w:t>
      </w:r>
    </w:p>
    <w:p w:rsidR="00392BBB" w:rsidRPr="00392BBB" w:rsidRDefault="002C6DA2" w:rsidP="00392BBB">
      <w:pPr>
        <w:jc w:val="both"/>
        <w:rPr>
          <w:rFonts w:ascii="Arial" w:hAnsi="Arial" w:cs="Arial"/>
          <w:sz w:val="24"/>
          <w:szCs w:val="24"/>
        </w:rPr>
      </w:pPr>
      <w:r>
        <w:rPr>
          <w:rFonts w:ascii="Arial" w:hAnsi="Arial" w:cs="Arial"/>
          <w:sz w:val="24"/>
          <w:szCs w:val="24"/>
        </w:rPr>
        <w:t xml:space="preserve">La vaccination du nouveau-né de mère porteuse du VHB associé au mieux à un traitement anti rétroviral réduit fortement la transmission du virus. </w:t>
      </w:r>
    </w:p>
    <w:p w:rsidR="002C6DA2" w:rsidRDefault="00392BBB" w:rsidP="00180CDB">
      <w:pPr>
        <w:pStyle w:val="Paragraphedeliste"/>
        <w:numPr>
          <w:ilvl w:val="0"/>
          <w:numId w:val="4"/>
        </w:numPr>
        <w:jc w:val="both"/>
        <w:rPr>
          <w:rFonts w:ascii="Arial" w:hAnsi="Arial" w:cs="Arial"/>
          <w:sz w:val="24"/>
          <w:szCs w:val="24"/>
        </w:rPr>
      </w:pPr>
      <w:r>
        <w:rPr>
          <w:rFonts w:ascii="Arial" w:hAnsi="Arial" w:cs="Arial"/>
          <w:sz w:val="24"/>
          <w:szCs w:val="24"/>
        </w:rPr>
        <w:t xml:space="preserve">La sécurisation des produits sanguins, des injections et des actes médicaux et tout particulièrement des actes chirurgicaux. </w:t>
      </w:r>
    </w:p>
    <w:p w:rsidR="002C6DA2" w:rsidRPr="002C6DA2" w:rsidRDefault="002C6DA2" w:rsidP="002C6DA2">
      <w:pPr>
        <w:jc w:val="both"/>
        <w:rPr>
          <w:rFonts w:ascii="Arial" w:hAnsi="Arial" w:cs="Arial"/>
          <w:sz w:val="24"/>
          <w:szCs w:val="24"/>
        </w:rPr>
      </w:pPr>
      <w:r>
        <w:rPr>
          <w:rFonts w:ascii="Arial" w:hAnsi="Arial" w:cs="Arial"/>
          <w:sz w:val="24"/>
          <w:szCs w:val="24"/>
        </w:rPr>
        <w:t>Le respect des précautions universelles en milieu d</w:t>
      </w:r>
      <w:r w:rsidR="00495F86">
        <w:rPr>
          <w:rFonts w:ascii="Arial" w:hAnsi="Arial" w:cs="Arial"/>
          <w:sz w:val="24"/>
          <w:szCs w:val="24"/>
        </w:rPr>
        <w:t>e soins et la</w:t>
      </w:r>
      <w:r w:rsidR="00346C0C">
        <w:rPr>
          <w:rFonts w:ascii="Arial" w:hAnsi="Arial" w:cs="Arial"/>
          <w:sz w:val="24"/>
          <w:szCs w:val="24"/>
        </w:rPr>
        <w:t xml:space="preserve"> sécurisation des</w:t>
      </w:r>
      <w:r>
        <w:rPr>
          <w:rFonts w:ascii="Arial" w:hAnsi="Arial" w:cs="Arial"/>
          <w:sz w:val="24"/>
          <w:szCs w:val="24"/>
        </w:rPr>
        <w:t xml:space="preserve"> fo</w:t>
      </w:r>
      <w:r w:rsidR="00255B1C">
        <w:rPr>
          <w:rFonts w:ascii="Arial" w:hAnsi="Arial" w:cs="Arial"/>
          <w:sz w:val="24"/>
          <w:szCs w:val="24"/>
        </w:rPr>
        <w:t>u</w:t>
      </w:r>
      <w:r>
        <w:rPr>
          <w:rFonts w:ascii="Arial" w:hAnsi="Arial" w:cs="Arial"/>
          <w:sz w:val="24"/>
          <w:szCs w:val="24"/>
        </w:rPr>
        <w:t xml:space="preserve">rnitures en </w:t>
      </w:r>
      <w:r w:rsidR="00346C0C">
        <w:rPr>
          <w:rFonts w:ascii="Arial" w:hAnsi="Arial" w:cs="Arial"/>
          <w:sz w:val="24"/>
          <w:szCs w:val="24"/>
        </w:rPr>
        <w:t>produits sanguins</w:t>
      </w:r>
      <w:r w:rsidR="009B01B0" w:rsidRPr="009B01B0">
        <w:rPr>
          <w:rFonts w:ascii="Arial" w:hAnsi="Arial" w:cs="Arial"/>
          <w:sz w:val="24"/>
          <w:szCs w:val="24"/>
        </w:rPr>
        <w:t xml:space="preserve"> </w:t>
      </w:r>
      <w:r w:rsidR="009B01B0">
        <w:rPr>
          <w:rFonts w:ascii="Arial" w:hAnsi="Arial" w:cs="Arial"/>
          <w:sz w:val="24"/>
          <w:szCs w:val="24"/>
        </w:rPr>
        <w:t>permet de réduire la transmission des hépatites</w:t>
      </w:r>
      <w:r w:rsidR="00346C0C">
        <w:rPr>
          <w:rFonts w:ascii="Arial" w:hAnsi="Arial" w:cs="Arial"/>
          <w:sz w:val="24"/>
          <w:szCs w:val="24"/>
        </w:rPr>
        <w:t xml:space="preserve">. </w:t>
      </w:r>
    </w:p>
    <w:p w:rsidR="00392BBB" w:rsidRDefault="00495F86" w:rsidP="00180CDB">
      <w:pPr>
        <w:pStyle w:val="Paragraphedeliste"/>
        <w:numPr>
          <w:ilvl w:val="0"/>
          <w:numId w:val="4"/>
        </w:numPr>
        <w:rPr>
          <w:rFonts w:ascii="Arial" w:hAnsi="Arial" w:cs="Arial"/>
          <w:sz w:val="24"/>
          <w:szCs w:val="24"/>
        </w:rPr>
      </w:pPr>
      <w:r>
        <w:rPr>
          <w:rFonts w:ascii="Arial" w:hAnsi="Arial" w:cs="Arial"/>
          <w:sz w:val="24"/>
          <w:szCs w:val="24"/>
        </w:rPr>
        <w:t>La</w:t>
      </w:r>
      <w:r w:rsidR="00392BBB">
        <w:rPr>
          <w:rFonts w:ascii="Arial" w:hAnsi="Arial" w:cs="Arial"/>
          <w:sz w:val="24"/>
          <w:szCs w:val="24"/>
        </w:rPr>
        <w:t xml:space="preserve"> réduction de la transmission chez les populations qui s’injectent des drogues</w:t>
      </w:r>
      <w:r w:rsidR="00346C0C">
        <w:rPr>
          <w:rFonts w:ascii="Arial" w:hAnsi="Arial" w:cs="Arial"/>
          <w:sz w:val="24"/>
          <w:szCs w:val="24"/>
        </w:rPr>
        <w:t>.</w:t>
      </w:r>
    </w:p>
    <w:p w:rsidR="00346C0C" w:rsidRDefault="00346C0C" w:rsidP="00346C0C">
      <w:pPr>
        <w:rPr>
          <w:rFonts w:ascii="Arial" w:hAnsi="Arial" w:cs="Arial"/>
          <w:sz w:val="24"/>
          <w:szCs w:val="24"/>
        </w:rPr>
      </w:pPr>
      <w:r>
        <w:rPr>
          <w:rFonts w:ascii="Arial" w:hAnsi="Arial" w:cs="Arial"/>
          <w:sz w:val="24"/>
          <w:szCs w:val="24"/>
        </w:rPr>
        <w:t>Donner un accès au matériel d’injection pour les usagers de drogues injectables complété par des programmes de sevrage, de prévention et de prise en charge du VIH permet de réduire la contamination du VHB.</w:t>
      </w:r>
    </w:p>
    <w:p w:rsidR="00392BBB" w:rsidRPr="00392BBB" w:rsidRDefault="00392BBB" w:rsidP="00180CDB">
      <w:pPr>
        <w:pStyle w:val="Paragraphedeliste"/>
        <w:numPr>
          <w:ilvl w:val="0"/>
          <w:numId w:val="4"/>
        </w:numPr>
        <w:rPr>
          <w:rFonts w:ascii="Arial" w:hAnsi="Arial" w:cs="Arial"/>
          <w:sz w:val="24"/>
          <w:szCs w:val="24"/>
        </w:rPr>
      </w:pPr>
      <w:r>
        <w:rPr>
          <w:rFonts w:ascii="Arial" w:hAnsi="Arial" w:cs="Arial"/>
          <w:sz w:val="24"/>
          <w:szCs w:val="24"/>
        </w:rPr>
        <w:t xml:space="preserve">Les traitements. </w:t>
      </w:r>
    </w:p>
    <w:p w:rsidR="006C0807" w:rsidRDefault="00346C0C" w:rsidP="00A830DA">
      <w:pPr>
        <w:jc w:val="both"/>
        <w:rPr>
          <w:rFonts w:ascii="Arial" w:hAnsi="Arial" w:cs="Arial"/>
          <w:sz w:val="24"/>
          <w:szCs w:val="24"/>
        </w:rPr>
      </w:pPr>
      <w:r>
        <w:rPr>
          <w:rFonts w:ascii="Arial" w:hAnsi="Arial" w:cs="Arial"/>
          <w:sz w:val="24"/>
          <w:szCs w:val="24"/>
        </w:rPr>
        <w:t xml:space="preserve">Les nouveaux traitement contre le VHC ont une efficacité de plus de 90% et sont parfaitement bien tolérés. Le VHB a également des traitements efficaces même s’ils doivent être pris à vie pour le moment. </w:t>
      </w:r>
    </w:p>
    <w:p w:rsidR="00495F86" w:rsidRDefault="00495F86" w:rsidP="00A830DA">
      <w:pPr>
        <w:jc w:val="both"/>
        <w:rPr>
          <w:rFonts w:ascii="Arial" w:hAnsi="Arial" w:cs="Arial"/>
          <w:sz w:val="24"/>
          <w:szCs w:val="24"/>
        </w:rPr>
      </w:pPr>
    </w:p>
    <w:p w:rsidR="00B05BF7" w:rsidRDefault="00390EA5" w:rsidP="00B05BF7">
      <w:pPr>
        <w:pStyle w:val="Paragraphedeliste"/>
        <w:ind w:left="1080"/>
        <w:jc w:val="both"/>
        <w:rPr>
          <w:rFonts w:ascii="Arial" w:hAnsi="Arial" w:cs="Arial"/>
          <w:b/>
          <w:sz w:val="24"/>
          <w:szCs w:val="24"/>
        </w:rPr>
      </w:pPr>
      <w:r>
        <w:rPr>
          <w:rFonts w:ascii="Arial" w:hAnsi="Arial" w:cs="Arial"/>
          <w:b/>
          <w:sz w:val="24"/>
          <w:szCs w:val="24"/>
        </w:rPr>
        <w:t>4</w:t>
      </w:r>
      <w:r w:rsidR="00053920">
        <w:rPr>
          <w:rFonts w:ascii="Arial" w:hAnsi="Arial" w:cs="Arial"/>
          <w:b/>
          <w:sz w:val="24"/>
          <w:szCs w:val="24"/>
        </w:rPr>
        <w:t>.2</w:t>
      </w:r>
      <w:r w:rsidR="006B60C3">
        <w:rPr>
          <w:rFonts w:ascii="Arial" w:hAnsi="Arial" w:cs="Arial"/>
          <w:b/>
          <w:sz w:val="24"/>
          <w:szCs w:val="24"/>
        </w:rPr>
        <w:t xml:space="preserve">. </w:t>
      </w:r>
      <w:r w:rsidR="00B05BF7" w:rsidRPr="00BE5167">
        <w:rPr>
          <w:rFonts w:ascii="Arial" w:hAnsi="Arial" w:cs="Arial"/>
          <w:b/>
          <w:sz w:val="24"/>
          <w:szCs w:val="24"/>
        </w:rPr>
        <w:t>L</w:t>
      </w:r>
      <w:r w:rsidR="00053920">
        <w:rPr>
          <w:rFonts w:ascii="Arial" w:hAnsi="Arial" w:cs="Arial"/>
          <w:b/>
          <w:sz w:val="24"/>
          <w:szCs w:val="24"/>
        </w:rPr>
        <w:t xml:space="preserve">ES ORIENTATIONS STRATEGIQUES </w:t>
      </w:r>
    </w:p>
    <w:p w:rsidR="00495F86" w:rsidRPr="00BE5167" w:rsidRDefault="00495F86" w:rsidP="00B05BF7">
      <w:pPr>
        <w:pStyle w:val="Paragraphedeliste"/>
        <w:ind w:left="1080"/>
        <w:jc w:val="both"/>
        <w:rPr>
          <w:rFonts w:ascii="Arial" w:hAnsi="Arial" w:cs="Arial"/>
          <w:b/>
          <w:sz w:val="24"/>
          <w:szCs w:val="24"/>
        </w:rPr>
      </w:pPr>
    </w:p>
    <w:p w:rsidR="009C33E2" w:rsidRPr="00BE5167" w:rsidRDefault="00390EA5" w:rsidP="00286897">
      <w:pPr>
        <w:jc w:val="both"/>
        <w:rPr>
          <w:rFonts w:ascii="Arial" w:hAnsi="Arial" w:cs="Arial"/>
          <w:b/>
          <w:sz w:val="24"/>
          <w:szCs w:val="24"/>
        </w:rPr>
      </w:pPr>
      <w:r>
        <w:rPr>
          <w:rFonts w:ascii="Arial" w:hAnsi="Arial" w:cs="Arial"/>
          <w:b/>
          <w:sz w:val="24"/>
          <w:szCs w:val="24"/>
        </w:rPr>
        <w:t>4</w:t>
      </w:r>
      <w:r w:rsidR="00053920">
        <w:rPr>
          <w:rFonts w:ascii="Arial" w:hAnsi="Arial" w:cs="Arial"/>
          <w:b/>
          <w:sz w:val="24"/>
          <w:szCs w:val="24"/>
        </w:rPr>
        <w:t>.2</w:t>
      </w:r>
      <w:r w:rsidR="00B05BF7" w:rsidRPr="00BE5167">
        <w:rPr>
          <w:rFonts w:ascii="Arial" w:hAnsi="Arial" w:cs="Arial"/>
          <w:b/>
          <w:sz w:val="24"/>
          <w:szCs w:val="24"/>
        </w:rPr>
        <w:t>.1. Orientation stratégique 1 : Mieux connaitre l’épidémiologie pour mieux cibler les interventions.</w:t>
      </w:r>
    </w:p>
    <w:p w:rsidR="00286897" w:rsidRPr="00BE5167" w:rsidRDefault="00286897" w:rsidP="00286897">
      <w:pPr>
        <w:jc w:val="both"/>
        <w:rPr>
          <w:rFonts w:ascii="Arial" w:hAnsi="Arial" w:cs="Arial"/>
          <w:sz w:val="24"/>
          <w:szCs w:val="24"/>
        </w:rPr>
      </w:pPr>
      <w:r w:rsidRPr="00BE5167">
        <w:rPr>
          <w:rFonts w:ascii="Arial" w:hAnsi="Arial" w:cs="Arial"/>
          <w:sz w:val="24"/>
          <w:szCs w:val="24"/>
        </w:rPr>
        <w:t xml:space="preserve">Mise en place d’un système d’information fiable permettant de savoir l’ampleur du problème, les groupes à haut risque, les principaux facteurs de risque et partant d’envisager des mesures de prévention et de traitement les mieux adaptés, à fort impact </w:t>
      </w:r>
      <w:r w:rsidR="00914F2C">
        <w:rPr>
          <w:rFonts w:ascii="Arial" w:hAnsi="Arial" w:cs="Arial"/>
          <w:sz w:val="24"/>
          <w:szCs w:val="24"/>
        </w:rPr>
        <w:t xml:space="preserve">et </w:t>
      </w:r>
      <w:r w:rsidRPr="00BE5167">
        <w:rPr>
          <w:rFonts w:ascii="Arial" w:hAnsi="Arial" w:cs="Arial"/>
          <w:sz w:val="24"/>
          <w:szCs w:val="24"/>
        </w:rPr>
        <w:t>à moindre coût.</w:t>
      </w:r>
      <w:r w:rsidR="00914F2C">
        <w:rPr>
          <w:rFonts w:ascii="Arial" w:hAnsi="Arial" w:cs="Arial"/>
          <w:sz w:val="24"/>
          <w:szCs w:val="24"/>
        </w:rPr>
        <w:t xml:space="preserve"> Ce s</w:t>
      </w:r>
      <w:r w:rsidR="00CF3C6C">
        <w:rPr>
          <w:rFonts w:ascii="Arial" w:hAnsi="Arial" w:cs="Arial"/>
          <w:sz w:val="24"/>
          <w:szCs w:val="24"/>
        </w:rPr>
        <w:t xml:space="preserve">ystème </w:t>
      </w:r>
      <w:r w:rsidR="00914F2C">
        <w:rPr>
          <w:rFonts w:ascii="Arial" w:hAnsi="Arial" w:cs="Arial"/>
          <w:sz w:val="24"/>
          <w:szCs w:val="24"/>
        </w:rPr>
        <w:t xml:space="preserve">serait </w:t>
      </w:r>
      <w:r w:rsidR="00CF3C6C">
        <w:rPr>
          <w:rFonts w:ascii="Arial" w:hAnsi="Arial" w:cs="Arial"/>
          <w:sz w:val="24"/>
          <w:szCs w:val="24"/>
        </w:rPr>
        <w:t>intégré dans l</w:t>
      </w:r>
      <w:r w:rsidRPr="00BE5167">
        <w:rPr>
          <w:rFonts w:ascii="Arial" w:hAnsi="Arial" w:cs="Arial"/>
          <w:sz w:val="24"/>
          <w:szCs w:val="24"/>
        </w:rPr>
        <w:t>e système global de surveillance sanitaire.</w:t>
      </w:r>
    </w:p>
    <w:p w:rsidR="008101E7" w:rsidRPr="00BE5167" w:rsidRDefault="008101E7" w:rsidP="00286897">
      <w:pPr>
        <w:jc w:val="both"/>
        <w:rPr>
          <w:rFonts w:ascii="Arial" w:hAnsi="Arial" w:cs="Arial"/>
          <w:sz w:val="24"/>
          <w:szCs w:val="24"/>
        </w:rPr>
      </w:pPr>
      <w:r w:rsidRPr="00BE5167">
        <w:rPr>
          <w:rFonts w:ascii="Arial" w:hAnsi="Arial" w:cs="Arial"/>
          <w:sz w:val="24"/>
          <w:szCs w:val="24"/>
        </w:rPr>
        <w:lastRenderedPageBreak/>
        <w:t>De façon pratique :</w:t>
      </w:r>
    </w:p>
    <w:p w:rsidR="008101E7" w:rsidRPr="00BE5167" w:rsidRDefault="008101E7" w:rsidP="00180CDB">
      <w:pPr>
        <w:pStyle w:val="Paragraphedeliste"/>
        <w:numPr>
          <w:ilvl w:val="0"/>
          <w:numId w:val="4"/>
        </w:numPr>
        <w:jc w:val="both"/>
        <w:rPr>
          <w:rFonts w:ascii="Arial" w:hAnsi="Arial" w:cs="Arial"/>
          <w:sz w:val="24"/>
          <w:szCs w:val="24"/>
        </w:rPr>
      </w:pPr>
      <w:r w:rsidRPr="00BE5167">
        <w:rPr>
          <w:rFonts w:ascii="Arial" w:hAnsi="Arial" w:cs="Arial"/>
          <w:sz w:val="24"/>
          <w:szCs w:val="24"/>
        </w:rPr>
        <w:t xml:space="preserve">Faire une enquête de prévalence nationale </w:t>
      </w:r>
      <w:r w:rsidR="00495F86">
        <w:rPr>
          <w:rFonts w:ascii="Arial" w:hAnsi="Arial" w:cs="Arial"/>
          <w:sz w:val="24"/>
          <w:szCs w:val="24"/>
        </w:rPr>
        <w:t xml:space="preserve">de l’Ag </w:t>
      </w:r>
      <w:proofErr w:type="spellStart"/>
      <w:r w:rsidR="00FA5EEE">
        <w:rPr>
          <w:rFonts w:ascii="Arial" w:hAnsi="Arial" w:cs="Arial"/>
          <w:sz w:val="24"/>
          <w:szCs w:val="24"/>
        </w:rPr>
        <w:t>HbS</w:t>
      </w:r>
      <w:proofErr w:type="spellEnd"/>
      <w:r w:rsidR="00495F86">
        <w:rPr>
          <w:rFonts w:ascii="Arial" w:hAnsi="Arial" w:cs="Arial"/>
          <w:sz w:val="24"/>
          <w:szCs w:val="24"/>
        </w:rPr>
        <w:t xml:space="preserve">, anticorps anti VHC, A et E </w:t>
      </w:r>
      <w:r w:rsidRPr="00BE5167">
        <w:rPr>
          <w:rFonts w:ascii="Arial" w:hAnsi="Arial" w:cs="Arial"/>
          <w:sz w:val="24"/>
          <w:szCs w:val="24"/>
        </w:rPr>
        <w:t xml:space="preserve">qui peut être couplée avec une étude EDS. </w:t>
      </w:r>
    </w:p>
    <w:p w:rsidR="00E67C09" w:rsidRPr="00BE5167" w:rsidRDefault="00E67C09" w:rsidP="00180CDB">
      <w:pPr>
        <w:pStyle w:val="Paragraphedeliste"/>
        <w:numPr>
          <w:ilvl w:val="0"/>
          <w:numId w:val="4"/>
        </w:numPr>
        <w:jc w:val="both"/>
        <w:rPr>
          <w:rFonts w:ascii="Arial" w:hAnsi="Arial" w:cs="Arial"/>
          <w:sz w:val="24"/>
          <w:szCs w:val="24"/>
        </w:rPr>
      </w:pPr>
      <w:r w:rsidRPr="00BE5167">
        <w:rPr>
          <w:rFonts w:ascii="Arial" w:hAnsi="Arial" w:cs="Arial"/>
          <w:sz w:val="24"/>
          <w:szCs w:val="24"/>
        </w:rPr>
        <w:t xml:space="preserve">Mettre en place un système de surveillance dans des sites sentinelles pour l’hépatite B et C faisant partie du système de surveillance nationale. </w:t>
      </w:r>
    </w:p>
    <w:p w:rsidR="00E67C09" w:rsidRPr="00BE5167" w:rsidRDefault="00E67C09" w:rsidP="00180CDB">
      <w:pPr>
        <w:pStyle w:val="Paragraphedeliste"/>
        <w:numPr>
          <w:ilvl w:val="0"/>
          <w:numId w:val="4"/>
        </w:numPr>
        <w:jc w:val="both"/>
        <w:rPr>
          <w:rFonts w:ascii="Arial" w:hAnsi="Arial" w:cs="Arial"/>
          <w:sz w:val="24"/>
          <w:szCs w:val="24"/>
        </w:rPr>
      </w:pPr>
      <w:r w:rsidRPr="00BE5167">
        <w:rPr>
          <w:rFonts w:ascii="Arial" w:hAnsi="Arial" w:cs="Arial"/>
          <w:sz w:val="24"/>
          <w:szCs w:val="24"/>
        </w:rPr>
        <w:t xml:space="preserve">Mettre en place un système d’alerte précoce en cas d’épidémie pour l’hépatite A et E. </w:t>
      </w:r>
    </w:p>
    <w:p w:rsidR="00E67C09" w:rsidRPr="00BE5167" w:rsidRDefault="005A0449" w:rsidP="00180CDB">
      <w:pPr>
        <w:pStyle w:val="Paragraphedeliste"/>
        <w:numPr>
          <w:ilvl w:val="0"/>
          <w:numId w:val="4"/>
        </w:numPr>
        <w:jc w:val="both"/>
        <w:rPr>
          <w:rFonts w:ascii="Arial" w:hAnsi="Arial" w:cs="Arial"/>
          <w:sz w:val="24"/>
          <w:szCs w:val="24"/>
        </w:rPr>
      </w:pPr>
      <w:r w:rsidRPr="00BE5167">
        <w:rPr>
          <w:rFonts w:ascii="Arial" w:hAnsi="Arial" w:cs="Arial"/>
          <w:sz w:val="24"/>
          <w:szCs w:val="24"/>
        </w:rPr>
        <w:t>Mettre en place un système fiable de notification, surtout au niveau des hôpitaux et autres structures concernées, des cas d’hépatite chronique, de cirrhose et de carcino</w:t>
      </w:r>
      <w:r w:rsidR="00495F86">
        <w:rPr>
          <w:rFonts w:ascii="Arial" w:hAnsi="Arial" w:cs="Arial"/>
          <w:sz w:val="24"/>
          <w:szCs w:val="24"/>
        </w:rPr>
        <w:t>me hépatocellulaire imputables a</w:t>
      </w:r>
      <w:r w:rsidRPr="00BE5167">
        <w:rPr>
          <w:rFonts w:ascii="Arial" w:hAnsi="Arial" w:cs="Arial"/>
          <w:sz w:val="24"/>
          <w:szCs w:val="24"/>
        </w:rPr>
        <w:t xml:space="preserve">u VHB et VHC.  </w:t>
      </w:r>
    </w:p>
    <w:p w:rsidR="00B05BF7" w:rsidRPr="00BE5167" w:rsidRDefault="00B05BF7" w:rsidP="00286897">
      <w:pPr>
        <w:jc w:val="both"/>
        <w:rPr>
          <w:rFonts w:ascii="Arial" w:hAnsi="Arial" w:cs="Arial"/>
          <w:sz w:val="24"/>
          <w:szCs w:val="24"/>
        </w:rPr>
      </w:pPr>
    </w:p>
    <w:p w:rsidR="00B05BF7" w:rsidRPr="00BE5167" w:rsidRDefault="00390EA5" w:rsidP="00286897">
      <w:pPr>
        <w:jc w:val="both"/>
        <w:rPr>
          <w:rFonts w:ascii="Arial" w:hAnsi="Arial" w:cs="Arial"/>
          <w:b/>
          <w:sz w:val="24"/>
          <w:szCs w:val="24"/>
        </w:rPr>
      </w:pPr>
      <w:r>
        <w:rPr>
          <w:rFonts w:ascii="Arial" w:hAnsi="Arial" w:cs="Arial"/>
          <w:b/>
          <w:sz w:val="24"/>
          <w:szCs w:val="24"/>
        </w:rPr>
        <w:t>4</w:t>
      </w:r>
      <w:r w:rsidR="00053920">
        <w:rPr>
          <w:rFonts w:ascii="Arial" w:hAnsi="Arial" w:cs="Arial"/>
          <w:b/>
          <w:sz w:val="24"/>
          <w:szCs w:val="24"/>
        </w:rPr>
        <w:t>.2</w:t>
      </w:r>
      <w:r w:rsidR="00B05BF7" w:rsidRPr="00BE5167">
        <w:rPr>
          <w:rFonts w:ascii="Arial" w:hAnsi="Arial" w:cs="Arial"/>
          <w:b/>
          <w:sz w:val="24"/>
          <w:szCs w:val="24"/>
        </w:rPr>
        <w:t>.2. Orientation stratégique 2 : Mieux cibler les interventions à grand impact.</w:t>
      </w:r>
    </w:p>
    <w:p w:rsidR="00ED7196" w:rsidRPr="00BE5167" w:rsidRDefault="00CF3C6C" w:rsidP="00180CDB">
      <w:pPr>
        <w:pStyle w:val="Paragraphedeliste"/>
        <w:numPr>
          <w:ilvl w:val="0"/>
          <w:numId w:val="5"/>
        </w:numPr>
        <w:jc w:val="both"/>
        <w:rPr>
          <w:rFonts w:ascii="Arial" w:hAnsi="Arial" w:cs="Arial"/>
          <w:b/>
          <w:sz w:val="24"/>
          <w:szCs w:val="24"/>
        </w:rPr>
      </w:pPr>
      <w:r>
        <w:rPr>
          <w:rFonts w:ascii="Arial" w:hAnsi="Arial" w:cs="Arial"/>
          <w:b/>
          <w:sz w:val="24"/>
          <w:szCs w:val="24"/>
        </w:rPr>
        <w:t xml:space="preserve">Orientation institutionnelle </w:t>
      </w:r>
    </w:p>
    <w:p w:rsidR="00ED7196" w:rsidRPr="00CF3C6C" w:rsidRDefault="005A0449" w:rsidP="00495F86">
      <w:pPr>
        <w:pStyle w:val="Paragraphedeliste"/>
        <w:numPr>
          <w:ilvl w:val="0"/>
          <w:numId w:val="6"/>
        </w:numPr>
        <w:jc w:val="both"/>
        <w:rPr>
          <w:rFonts w:ascii="Arial" w:hAnsi="Arial" w:cs="Arial"/>
          <w:sz w:val="24"/>
          <w:szCs w:val="24"/>
        </w:rPr>
      </w:pPr>
      <w:r w:rsidRPr="00BE5167">
        <w:rPr>
          <w:rFonts w:ascii="Arial" w:hAnsi="Arial" w:cs="Arial"/>
          <w:sz w:val="24"/>
          <w:szCs w:val="24"/>
        </w:rPr>
        <w:t xml:space="preserve">Mettre en place un plan national de lutte contre les hépatites qui peut être intégré dans celui de la lutte contre le VIH et qui deviendrait ainsi l’organe national de coordination de la lutte contre le VIH et les hépatites virales. </w:t>
      </w:r>
      <w:r w:rsidR="00914F2C">
        <w:rPr>
          <w:rFonts w:ascii="Arial" w:hAnsi="Arial" w:cs="Arial"/>
          <w:sz w:val="24"/>
          <w:szCs w:val="24"/>
        </w:rPr>
        <w:t>Dans ce plan, bien identifier</w:t>
      </w:r>
      <w:r w:rsidR="00495F86">
        <w:rPr>
          <w:rFonts w:ascii="Arial" w:hAnsi="Arial" w:cs="Arial"/>
          <w:sz w:val="24"/>
          <w:szCs w:val="24"/>
        </w:rPr>
        <w:t xml:space="preserve"> les cibles, les indicateurs et mettre en place un système de </w:t>
      </w:r>
      <w:proofErr w:type="spellStart"/>
      <w:r w:rsidR="00495F86">
        <w:rPr>
          <w:rFonts w:ascii="Arial" w:hAnsi="Arial" w:cs="Arial"/>
          <w:sz w:val="24"/>
          <w:szCs w:val="24"/>
        </w:rPr>
        <w:t>suivie</w:t>
      </w:r>
      <w:proofErr w:type="spellEnd"/>
      <w:r w:rsidR="00495F86">
        <w:rPr>
          <w:rFonts w:ascii="Arial" w:hAnsi="Arial" w:cs="Arial"/>
          <w:sz w:val="24"/>
          <w:szCs w:val="24"/>
        </w:rPr>
        <w:t xml:space="preserve"> - évaluation. </w:t>
      </w:r>
    </w:p>
    <w:p w:rsidR="00263E38" w:rsidRPr="00BE5167" w:rsidRDefault="00263E38" w:rsidP="00263E38">
      <w:pPr>
        <w:pStyle w:val="Paragraphedeliste"/>
        <w:ind w:left="1440"/>
        <w:jc w:val="both"/>
        <w:rPr>
          <w:rFonts w:ascii="Arial" w:hAnsi="Arial" w:cs="Arial"/>
          <w:sz w:val="24"/>
          <w:szCs w:val="24"/>
        </w:rPr>
      </w:pPr>
    </w:p>
    <w:p w:rsidR="00ED7196" w:rsidRPr="00BE5167" w:rsidRDefault="00ED7196" w:rsidP="00180CDB">
      <w:pPr>
        <w:pStyle w:val="Paragraphedeliste"/>
        <w:numPr>
          <w:ilvl w:val="0"/>
          <w:numId w:val="5"/>
        </w:numPr>
        <w:jc w:val="both"/>
        <w:rPr>
          <w:rFonts w:ascii="Arial" w:hAnsi="Arial" w:cs="Arial"/>
          <w:b/>
          <w:sz w:val="24"/>
          <w:szCs w:val="24"/>
        </w:rPr>
      </w:pPr>
      <w:r w:rsidRPr="00BE5167">
        <w:rPr>
          <w:rFonts w:ascii="Arial" w:hAnsi="Arial" w:cs="Arial"/>
          <w:b/>
          <w:sz w:val="24"/>
          <w:szCs w:val="24"/>
        </w:rPr>
        <w:t xml:space="preserve">La vaccination contre le VHB. </w:t>
      </w:r>
    </w:p>
    <w:p w:rsidR="00ED7196" w:rsidRPr="00BE5167" w:rsidRDefault="00495F86" w:rsidP="00180CDB">
      <w:pPr>
        <w:pStyle w:val="Paragraphedeliste"/>
        <w:numPr>
          <w:ilvl w:val="0"/>
          <w:numId w:val="7"/>
        </w:numPr>
        <w:jc w:val="both"/>
        <w:rPr>
          <w:rFonts w:ascii="Arial" w:hAnsi="Arial" w:cs="Arial"/>
          <w:sz w:val="24"/>
          <w:szCs w:val="24"/>
        </w:rPr>
      </w:pPr>
      <w:r>
        <w:rPr>
          <w:rFonts w:ascii="Arial" w:hAnsi="Arial" w:cs="Arial"/>
          <w:sz w:val="24"/>
          <w:szCs w:val="24"/>
        </w:rPr>
        <w:t>Maintenir un niveau de vaccination proche de 100% pour la 1</w:t>
      </w:r>
      <w:r w:rsidRPr="00495F86">
        <w:rPr>
          <w:rFonts w:ascii="Arial" w:hAnsi="Arial" w:cs="Arial"/>
          <w:sz w:val="24"/>
          <w:szCs w:val="24"/>
          <w:vertAlign w:val="superscript"/>
        </w:rPr>
        <w:t>ère</w:t>
      </w:r>
      <w:r>
        <w:rPr>
          <w:rFonts w:ascii="Arial" w:hAnsi="Arial" w:cs="Arial"/>
          <w:sz w:val="24"/>
          <w:szCs w:val="24"/>
        </w:rPr>
        <w:t>, 2</w:t>
      </w:r>
      <w:r w:rsidRPr="00495F86">
        <w:rPr>
          <w:rFonts w:ascii="Arial" w:hAnsi="Arial" w:cs="Arial"/>
          <w:sz w:val="24"/>
          <w:szCs w:val="24"/>
          <w:vertAlign w:val="superscript"/>
        </w:rPr>
        <w:t>ème</w:t>
      </w:r>
      <w:r>
        <w:rPr>
          <w:rFonts w:ascii="Arial" w:hAnsi="Arial" w:cs="Arial"/>
          <w:sz w:val="24"/>
          <w:szCs w:val="24"/>
        </w:rPr>
        <w:t xml:space="preserve"> et 3</w:t>
      </w:r>
      <w:r w:rsidRPr="00495F86">
        <w:rPr>
          <w:rFonts w:ascii="Arial" w:hAnsi="Arial" w:cs="Arial"/>
          <w:sz w:val="24"/>
          <w:szCs w:val="24"/>
          <w:vertAlign w:val="superscript"/>
        </w:rPr>
        <w:t>ème</w:t>
      </w:r>
      <w:r>
        <w:rPr>
          <w:rFonts w:ascii="Arial" w:hAnsi="Arial" w:cs="Arial"/>
          <w:sz w:val="24"/>
          <w:szCs w:val="24"/>
        </w:rPr>
        <w:t xml:space="preserve"> dose de vaccin pentavalent. </w:t>
      </w:r>
    </w:p>
    <w:p w:rsidR="00ED7196" w:rsidRPr="00BE5167" w:rsidRDefault="00586129" w:rsidP="00180CDB">
      <w:pPr>
        <w:pStyle w:val="Paragraphedeliste"/>
        <w:numPr>
          <w:ilvl w:val="0"/>
          <w:numId w:val="7"/>
        </w:numPr>
        <w:jc w:val="both"/>
        <w:rPr>
          <w:rFonts w:ascii="Arial" w:hAnsi="Arial" w:cs="Arial"/>
          <w:sz w:val="24"/>
          <w:szCs w:val="24"/>
        </w:rPr>
      </w:pPr>
      <w:r>
        <w:rPr>
          <w:rFonts w:ascii="Arial" w:hAnsi="Arial" w:cs="Arial"/>
          <w:sz w:val="24"/>
          <w:szCs w:val="24"/>
        </w:rPr>
        <w:t xml:space="preserve">Introduire une </w:t>
      </w:r>
      <w:r w:rsidR="00ED7196" w:rsidRPr="00BE5167">
        <w:rPr>
          <w:rFonts w:ascii="Arial" w:hAnsi="Arial" w:cs="Arial"/>
          <w:sz w:val="24"/>
          <w:szCs w:val="24"/>
        </w:rPr>
        <w:t>1</w:t>
      </w:r>
      <w:r w:rsidR="00ED7196" w:rsidRPr="00BE5167">
        <w:rPr>
          <w:rFonts w:ascii="Arial" w:hAnsi="Arial" w:cs="Arial"/>
          <w:sz w:val="24"/>
          <w:szCs w:val="24"/>
          <w:vertAlign w:val="superscript"/>
        </w:rPr>
        <w:t>ère</w:t>
      </w:r>
      <w:r w:rsidR="00ED7196" w:rsidRPr="00BE5167">
        <w:rPr>
          <w:rFonts w:ascii="Arial" w:hAnsi="Arial" w:cs="Arial"/>
          <w:sz w:val="24"/>
          <w:szCs w:val="24"/>
        </w:rPr>
        <w:t xml:space="preserve"> dose de vaccin anti VHB à la naissance chez </w:t>
      </w:r>
      <w:r w:rsidR="00A54A23">
        <w:rPr>
          <w:rFonts w:ascii="Arial" w:hAnsi="Arial" w:cs="Arial"/>
          <w:sz w:val="24"/>
          <w:szCs w:val="24"/>
        </w:rPr>
        <w:t xml:space="preserve">les enfants nés de mères </w:t>
      </w:r>
      <w:proofErr w:type="spellStart"/>
      <w:r w:rsidR="00FA5EEE">
        <w:rPr>
          <w:rFonts w:ascii="Arial" w:hAnsi="Arial" w:cs="Arial"/>
          <w:sz w:val="24"/>
          <w:szCs w:val="24"/>
        </w:rPr>
        <w:t>AgHbS</w:t>
      </w:r>
      <w:proofErr w:type="spellEnd"/>
      <w:r w:rsidR="00A54A23">
        <w:rPr>
          <w:rFonts w:ascii="Arial" w:hAnsi="Arial" w:cs="Arial"/>
          <w:sz w:val="24"/>
          <w:szCs w:val="24"/>
        </w:rPr>
        <w:t xml:space="preserve"> positives.</w:t>
      </w:r>
    </w:p>
    <w:p w:rsidR="00BD2F47" w:rsidRPr="00BE5167" w:rsidRDefault="00586129" w:rsidP="00180CDB">
      <w:pPr>
        <w:pStyle w:val="Paragraphedeliste"/>
        <w:numPr>
          <w:ilvl w:val="0"/>
          <w:numId w:val="7"/>
        </w:numPr>
        <w:jc w:val="both"/>
        <w:rPr>
          <w:rFonts w:ascii="Arial" w:hAnsi="Arial" w:cs="Arial"/>
          <w:sz w:val="24"/>
          <w:szCs w:val="24"/>
        </w:rPr>
      </w:pPr>
      <w:r>
        <w:rPr>
          <w:rFonts w:ascii="Arial" w:hAnsi="Arial" w:cs="Arial"/>
          <w:sz w:val="24"/>
          <w:szCs w:val="24"/>
        </w:rPr>
        <w:t>Faire une v</w:t>
      </w:r>
      <w:r w:rsidR="00BD2F47" w:rsidRPr="00BE5167">
        <w:rPr>
          <w:rFonts w:ascii="Arial" w:hAnsi="Arial" w:cs="Arial"/>
          <w:sz w:val="24"/>
          <w:szCs w:val="24"/>
        </w:rPr>
        <w:t xml:space="preserve">accination de rattrapage chez les enfants et adolescents peu couverts. </w:t>
      </w:r>
    </w:p>
    <w:p w:rsidR="00ED7196" w:rsidRDefault="00586129" w:rsidP="00180CDB">
      <w:pPr>
        <w:pStyle w:val="Paragraphedeliste"/>
        <w:numPr>
          <w:ilvl w:val="0"/>
          <w:numId w:val="7"/>
        </w:numPr>
        <w:jc w:val="both"/>
        <w:rPr>
          <w:rFonts w:ascii="Arial" w:hAnsi="Arial" w:cs="Arial"/>
          <w:sz w:val="24"/>
          <w:szCs w:val="24"/>
        </w:rPr>
      </w:pPr>
      <w:r>
        <w:rPr>
          <w:rFonts w:ascii="Arial" w:hAnsi="Arial" w:cs="Arial"/>
          <w:sz w:val="24"/>
          <w:szCs w:val="24"/>
        </w:rPr>
        <w:t xml:space="preserve">Introduire une </w:t>
      </w:r>
      <w:r w:rsidR="00ED7196" w:rsidRPr="00BE5167">
        <w:rPr>
          <w:rFonts w:ascii="Arial" w:hAnsi="Arial" w:cs="Arial"/>
          <w:sz w:val="24"/>
          <w:szCs w:val="24"/>
        </w:rPr>
        <w:t xml:space="preserve">vaccination des groupes à </w:t>
      </w:r>
      <w:r w:rsidR="00A54A23">
        <w:rPr>
          <w:rFonts w:ascii="Arial" w:hAnsi="Arial" w:cs="Arial"/>
          <w:sz w:val="24"/>
          <w:szCs w:val="24"/>
        </w:rPr>
        <w:t xml:space="preserve">haut </w:t>
      </w:r>
      <w:r w:rsidR="00ED7196" w:rsidRPr="00BE5167">
        <w:rPr>
          <w:rFonts w:ascii="Arial" w:hAnsi="Arial" w:cs="Arial"/>
          <w:sz w:val="24"/>
          <w:szCs w:val="24"/>
        </w:rPr>
        <w:t>risque </w:t>
      </w:r>
      <w:r w:rsidR="00EF437B">
        <w:rPr>
          <w:rFonts w:ascii="Arial" w:hAnsi="Arial" w:cs="Arial"/>
          <w:sz w:val="24"/>
          <w:szCs w:val="24"/>
        </w:rPr>
        <w:t>(</w:t>
      </w:r>
      <w:r w:rsidR="00ED7196" w:rsidRPr="00BE5167">
        <w:rPr>
          <w:rFonts w:ascii="Arial" w:hAnsi="Arial" w:cs="Arial"/>
          <w:sz w:val="24"/>
          <w:szCs w:val="24"/>
        </w:rPr>
        <w:t>personnels de santé, usagers de drogues par voie IV</w:t>
      </w:r>
      <w:r w:rsidR="00EF437B">
        <w:rPr>
          <w:rFonts w:ascii="Arial" w:hAnsi="Arial" w:cs="Arial"/>
          <w:sz w:val="24"/>
          <w:szCs w:val="24"/>
        </w:rPr>
        <w:t xml:space="preserve">, couples </w:t>
      </w:r>
      <w:proofErr w:type="spellStart"/>
      <w:r w:rsidR="00EF437B">
        <w:rPr>
          <w:rFonts w:ascii="Arial" w:hAnsi="Arial" w:cs="Arial"/>
          <w:sz w:val="24"/>
          <w:szCs w:val="24"/>
        </w:rPr>
        <w:t>séro</w:t>
      </w:r>
      <w:proofErr w:type="spellEnd"/>
      <w:r w:rsidR="00EF437B">
        <w:rPr>
          <w:rFonts w:ascii="Arial" w:hAnsi="Arial" w:cs="Arial"/>
          <w:sz w:val="24"/>
          <w:szCs w:val="24"/>
        </w:rPr>
        <w:t xml:space="preserve"> discordants, …)</w:t>
      </w:r>
      <w:r w:rsidR="00ED7196" w:rsidRPr="00BE5167">
        <w:rPr>
          <w:rFonts w:ascii="Arial" w:hAnsi="Arial" w:cs="Arial"/>
          <w:sz w:val="24"/>
          <w:szCs w:val="24"/>
        </w:rPr>
        <w:t xml:space="preserve">. </w:t>
      </w:r>
    </w:p>
    <w:p w:rsidR="00586129" w:rsidRPr="00BE5167" w:rsidRDefault="00586129" w:rsidP="00586129">
      <w:pPr>
        <w:pStyle w:val="Paragraphedeliste"/>
        <w:ind w:left="1440"/>
        <w:jc w:val="both"/>
        <w:rPr>
          <w:rFonts w:ascii="Arial" w:hAnsi="Arial" w:cs="Arial"/>
          <w:sz w:val="24"/>
          <w:szCs w:val="24"/>
        </w:rPr>
      </w:pPr>
    </w:p>
    <w:p w:rsidR="00BD2F47" w:rsidRPr="00BE5167" w:rsidRDefault="00BD2F47" w:rsidP="00180CDB">
      <w:pPr>
        <w:pStyle w:val="Paragraphedeliste"/>
        <w:numPr>
          <w:ilvl w:val="0"/>
          <w:numId w:val="5"/>
        </w:numPr>
        <w:jc w:val="both"/>
        <w:rPr>
          <w:rFonts w:ascii="Arial" w:hAnsi="Arial" w:cs="Arial"/>
          <w:b/>
          <w:sz w:val="24"/>
          <w:szCs w:val="24"/>
        </w:rPr>
      </w:pPr>
      <w:r w:rsidRPr="00BE5167">
        <w:rPr>
          <w:rFonts w:ascii="Arial" w:hAnsi="Arial" w:cs="Arial"/>
          <w:b/>
          <w:sz w:val="24"/>
          <w:szCs w:val="24"/>
        </w:rPr>
        <w:t xml:space="preserve">La vaccination contre le VHA et VHE. </w:t>
      </w:r>
    </w:p>
    <w:p w:rsidR="006B60C3" w:rsidRPr="00C42170" w:rsidRDefault="00586129" w:rsidP="00BD2F47">
      <w:pPr>
        <w:pStyle w:val="Paragraphedeliste"/>
        <w:numPr>
          <w:ilvl w:val="0"/>
          <w:numId w:val="7"/>
        </w:numPr>
        <w:jc w:val="both"/>
        <w:rPr>
          <w:rFonts w:ascii="Arial" w:hAnsi="Arial" w:cs="Arial"/>
          <w:sz w:val="24"/>
          <w:szCs w:val="24"/>
        </w:rPr>
      </w:pPr>
      <w:r>
        <w:rPr>
          <w:rFonts w:ascii="Arial" w:hAnsi="Arial" w:cs="Arial"/>
          <w:sz w:val="24"/>
          <w:szCs w:val="24"/>
        </w:rPr>
        <w:t xml:space="preserve">Cette vaccination est à </w:t>
      </w:r>
      <w:r w:rsidR="00BD2F47" w:rsidRPr="00BE5167">
        <w:rPr>
          <w:rFonts w:ascii="Arial" w:hAnsi="Arial" w:cs="Arial"/>
          <w:sz w:val="24"/>
          <w:szCs w:val="24"/>
        </w:rPr>
        <w:t xml:space="preserve">envisager éventuellement en fonction des données épidémiologiques. </w:t>
      </w:r>
      <w:r>
        <w:rPr>
          <w:rFonts w:ascii="Arial" w:hAnsi="Arial" w:cs="Arial"/>
          <w:sz w:val="24"/>
          <w:szCs w:val="24"/>
        </w:rPr>
        <w:t>L’enquête de prévalen</w:t>
      </w:r>
      <w:r w:rsidR="00324BA7">
        <w:rPr>
          <w:rFonts w:ascii="Arial" w:hAnsi="Arial" w:cs="Arial"/>
          <w:sz w:val="24"/>
          <w:szCs w:val="24"/>
        </w:rPr>
        <w:t>ce qui serait réalisée permettrait</w:t>
      </w:r>
      <w:r>
        <w:rPr>
          <w:rFonts w:ascii="Arial" w:hAnsi="Arial" w:cs="Arial"/>
          <w:sz w:val="24"/>
          <w:szCs w:val="24"/>
        </w:rPr>
        <w:t xml:space="preserve"> de savoir si c’est opportun ou non de vacciner contre le VHA et / ou le VHE. Les données bibliographiques suggèrent un niveau très élevé </w:t>
      </w:r>
      <w:proofErr w:type="spellStart"/>
      <w:r>
        <w:rPr>
          <w:rFonts w:ascii="Arial" w:hAnsi="Arial" w:cs="Arial"/>
          <w:sz w:val="24"/>
          <w:szCs w:val="24"/>
        </w:rPr>
        <w:t>d’Ac</w:t>
      </w:r>
      <w:proofErr w:type="spellEnd"/>
      <w:r>
        <w:rPr>
          <w:rFonts w:ascii="Arial" w:hAnsi="Arial" w:cs="Arial"/>
          <w:sz w:val="24"/>
          <w:szCs w:val="24"/>
        </w:rPr>
        <w:t xml:space="preserve"> anti VHA, rendant inutile une vaccination contre ce dernier. Par contre, celle contre le </w:t>
      </w:r>
      <w:r w:rsidR="00324BA7">
        <w:rPr>
          <w:rFonts w:ascii="Arial" w:hAnsi="Arial" w:cs="Arial"/>
          <w:sz w:val="24"/>
          <w:szCs w:val="24"/>
        </w:rPr>
        <w:t>V</w:t>
      </w:r>
      <w:r w:rsidR="00547AF0">
        <w:rPr>
          <w:rFonts w:ascii="Arial" w:hAnsi="Arial" w:cs="Arial"/>
          <w:sz w:val="24"/>
          <w:szCs w:val="24"/>
        </w:rPr>
        <w:t>HE pourrait être proposé</w:t>
      </w:r>
      <w:r w:rsidR="00324BA7">
        <w:rPr>
          <w:rFonts w:ascii="Arial" w:hAnsi="Arial" w:cs="Arial"/>
          <w:sz w:val="24"/>
          <w:szCs w:val="24"/>
        </w:rPr>
        <w:t>e</w:t>
      </w:r>
      <w:r w:rsidR="00547AF0">
        <w:rPr>
          <w:rFonts w:ascii="Arial" w:hAnsi="Arial" w:cs="Arial"/>
          <w:sz w:val="24"/>
          <w:szCs w:val="24"/>
        </w:rPr>
        <w:t xml:space="preserve"> si le taux </w:t>
      </w:r>
      <w:proofErr w:type="spellStart"/>
      <w:r w:rsidR="00547AF0">
        <w:rPr>
          <w:rFonts w:ascii="Arial" w:hAnsi="Arial" w:cs="Arial"/>
          <w:sz w:val="24"/>
          <w:szCs w:val="24"/>
        </w:rPr>
        <w:t>d’Ac</w:t>
      </w:r>
      <w:proofErr w:type="spellEnd"/>
      <w:r w:rsidR="00547AF0">
        <w:rPr>
          <w:rFonts w:ascii="Arial" w:hAnsi="Arial" w:cs="Arial"/>
          <w:sz w:val="24"/>
          <w:szCs w:val="24"/>
        </w:rPr>
        <w:t xml:space="preserve"> bas est confirmé.</w:t>
      </w:r>
    </w:p>
    <w:p w:rsidR="006B60C3" w:rsidRPr="00BE5167" w:rsidRDefault="006B60C3" w:rsidP="00BD2F47">
      <w:pPr>
        <w:pStyle w:val="Paragraphedeliste"/>
        <w:ind w:left="1440"/>
        <w:jc w:val="both"/>
        <w:rPr>
          <w:rFonts w:ascii="Arial" w:hAnsi="Arial" w:cs="Arial"/>
          <w:sz w:val="24"/>
          <w:szCs w:val="24"/>
        </w:rPr>
      </w:pPr>
    </w:p>
    <w:p w:rsidR="00BD2F47" w:rsidRPr="00BE5167" w:rsidRDefault="009F0DB6" w:rsidP="00180CDB">
      <w:pPr>
        <w:pStyle w:val="Paragraphedeliste"/>
        <w:numPr>
          <w:ilvl w:val="0"/>
          <w:numId w:val="5"/>
        </w:numPr>
        <w:jc w:val="both"/>
        <w:rPr>
          <w:rFonts w:ascii="Arial" w:hAnsi="Arial" w:cs="Arial"/>
          <w:sz w:val="24"/>
          <w:szCs w:val="24"/>
        </w:rPr>
      </w:pPr>
      <w:r>
        <w:rPr>
          <w:rFonts w:ascii="Arial" w:hAnsi="Arial" w:cs="Arial"/>
          <w:b/>
          <w:sz w:val="24"/>
          <w:szCs w:val="24"/>
        </w:rPr>
        <w:t xml:space="preserve">Assurer </w:t>
      </w:r>
      <w:r w:rsidR="00BD2F47" w:rsidRPr="00BE5167">
        <w:rPr>
          <w:rFonts w:ascii="Arial" w:hAnsi="Arial" w:cs="Arial"/>
          <w:b/>
          <w:sz w:val="24"/>
          <w:szCs w:val="24"/>
        </w:rPr>
        <w:t>la sécurité transfusionnelle</w:t>
      </w:r>
      <w:r w:rsidR="00BD2F47" w:rsidRPr="00BE5167">
        <w:rPr>
          <w:rFonts w:ascii="Arial" w:hAnsi="Arial" w:cs="Arial"/>
          <w:sz w:val="24"/>
          <w:szCs w:val="24"/>
        </w:rPr>
        <w:t xml:space="preserve">.  </w:t>
      </w:r>
    </w:p>
    <w:p w:rsidR="00B779F0" w:rsidRPr="00BE5167" w:rsidRDefault="00E84E98" w:rsidP="00180CDB">
      <w:pPr>
        <w:pStyle w:val="Paragraphedeliste"/>
        <w:numPr>
          <w:ilvl w:val="0"/>
          <w:numId w:val="7"/>
        </w:numPr>
        <w:jc w:val="both"/>
        <w:rPr>
          <w:rFonts w:ascii="Arial" w:hAnsi="Arial" w:cs="Arial"/>
          <w:sz w:val="24"/>
          <w:szCs w:val="24"/>
        </w:rPr>
      </w:pPr>
      <w:r>
        <w:rPr>
          <w:rFonts w:ascii="Arial" w:hAnsi="Arial" w:cs="Arial"/>
          <w:sz w:val="24"/>
          <w:szCs w:val="24"/>
        </w:rPr>
        <w:t>Faire une promotion/sensibilisation pour un u</w:t>
      </w:r>
      <w:r w:rsidR="00B779F0" w:rsidRPr="00BE5167">
        <w:rPr>
          <w:rFonts w:ascii="Arial" w:hAnsi="Arial" w:cs="Arial"/>
          <w:sz w:val="24"/>
          <w:szCs w:val="24"/>
        </w:rPr>
        <w:t>sage rationnel du sang et des produits sanguins.</w:t>
      </w:r>
    </w:p>
    <w:p w:rsidR="00BD2F47" w:rsidRPr="00BE5167" w:rsidRDefault="00E84E98" w:rsidP="00180CDB">
      <w:pPr>
        <w:pStyle w:val="Paragraphedeliste"/>
        <w:numPr>
          <w:ilvl w:val="0"/>
          <w:numId w:val="7"/>
        </w:numPr>
        <w:jc w:val="both"/>
        <w:rPr>
          <w:rFonts w:ascii="Arial" w:hAnsi="Arial" w:cs="Arial"/>
          <w:sz w:val="24"/>
          <w:szCs w:val="24"/>
        </w:rPr>
      </w:pPr>
      <w:r>
        <w:rPr>
          <w:rFonts w:ascii="Arial" w:hAnsi="Arial" w:cs="Arial"/>
          <w:sz w:val="24"/>
          <w:szCs w:val="24"/>
        </w:rPr>
        <w:lastRenderedPageBreak/>
        <w:t>Faire un s</w:t>
      </w:r>
      <w:r w:rsidR="00B779F0" w:rsidRPr="00BE5167">
        <w:rPr>
          <w:rFonts w:ascii="Arial" w:hAnsi="Arial" w:cs="Arial"/>
          <w:sz w:val="24"/>
          <w:szCs w:val="24"/>
        </w:rPr>
        <w:t xml:space="preserve">creening systématique des hépatites B et C dans les poches de sang et produits sanguins suivant des normes reconnues comme fiables. </w:t>
      </w:r>
    </w:p>
    <w:p w:rsidR="00B779F0" w:rsidRPr="00BE5167" w:rsidRDefault="00B779F0" w:rsidP="00180CDB">
      <w:pPr>
        <w:pStyle w:val="Paragraphedeliste"/>
        <w:numPr>
          <w:ilvl w:val="0"/>
          <w:numId w:val="7"/>
        </w:numPr>
        <w:jc w:val="both"/>
        <w:rPr>
          <w:rFonts w:ascii="Arial" w:hAnsi="Arial" w:cs="Arial"/>
          <w:sz w:val="24"/>
          <w:szCs w:val="24"/>
        </w:rPr>
      </w:pPr>
      <w:r w:rsidRPr="00BE5167">
        <w:rPr>
          <w:rFonts w:ascii="Arial" w:hAnsi="Arial" w:cs="Arial"/>
          <w:sz w:val="24"/>
          <w:szCs w:val="24"/>
        </w:rPr>
        <w:t>M</w:t>
      </w:r>
      <w:r w:rsidR="00E84E98">
        <w:rPr>
          <w:rFonts w:ascii="Arial" w:hAnsi="Arial" w:cs="Arial"/>
          <w:sz w:val="24"/>
          <w:szCs w:val="24"/>
        </w:rPr>
        <w:t xml:space="preserve">ettre en place </w:t>
      </w:r>
      <w:r w:rsidRPr="00BE5167">
        <w:rPr>
          <w:rFonts w:ascii="Arial" w:hAnsi="Arial" w:cs="Arial"/>
          <w:sz w:val="24"/>
          <w:szCs w:val="24"/>
        </w:rPr>
        <w:t xml:space="preserve">un système de contrôle de qualité pour le diagnostic des hépatites B et C en assurant entre autre un approvisionnement fiable et des tests de qualité garantie. </w:t>
      </w:r>
    </w:p>
    <w:p w:rsidR="00B779F0" w:rsidRPr="00BE5167" w:rsidRDefault="00B779F0" w:rsidP="00B779F0">
      <w:pPr>
        <w:pStyle w:val="Paragraphedeliste"/>
        <w:ind w:left="1440"/>
        <w:jc w:val="both"/>
        <w:rPr>
          <w:rFonts w:ascii="Arial" w:hAnsi="Arial" w:cs="Arial"/>
          <w:sz w:val="24"/>
          <w:szCs w:val="24"/>
        </w:rPr>
      </w:pPr>
    </w:p>
    <w:p w:rsidR="00B779F0" w:rsidRPr="00BE5167" w:rsidRDefault="00B779F0" w:rsidP="00180CDB">
      <w:pPr>
        <w:pStyle w:val="Paragraphedeliste"/>
        <w:numPr>
          <w:ilvl w:val="0"/>
          <w:numId w:val="5"/>
        </w:numPr>
        <w:jc w:val="both"/>
        <w:rPr>
          <w:rFonts w:ascii="Arial" w:hAnsi="Arial" w:cs="Arial"/>
          <w:b/>
          <w:sz w:val="24"/>
          <w:szCs w:val="24"/>
        </w:rPr>
      </w:pPr>
      <w:r w:rsidRPr="00BE5167">
        <w:rPr>
          <w:rFonts w:ascii="Arial" w:hAnsi="Arial" w:cs="Arial"/>
          <w:b/>
          <w:sz w:val="24"/>
          <w:szCs w:val="24"/>
        </w:rPr>
        <w:t xml:space="preserve">Améliorer la prévention et le contrôle des maladies infectieuses en milieu de soins.  </w:t>
      </w:r>
    </w:p>
    <w:p w:rsidR="00B779F0" w:rsidRPr="00BE5167" w:rsidRDefault="00E84E98" w:rsidP="00180CDB">
      <w:pPr>
        <w:pStyle w:val="Paragraphedeliste"/>
        <w:numPr>
          <w:ilvl w:val="0"/>
          <w:numId w:val="7"/>
        </w:numPr>
        <w:jc w:val="both"/>
        <w:rPr>
          <w:rFonts w:ascii="Arial" w:hAnsi="Arial" w:cs="Arial"/>
          <w:sz w:val="24"/>
          <w:szCs w:val="24"/>
        </w:rPr>
      </w:pPr>
      <w:r>
        <w:rPr>
          <w:rFonts w:ascii="Arial" w:hAnsi="Arial" w:cs="Arial"/>
          <w:sz w:val="24"/>
          <w:szCs w:val="24"/>
        </w:rPr>
        <w:t>Mettre en place des m</w:t>
      </w:r>
      <w:r w:rsidR="00F53EF7" w:rsidRPr="00BE5167">
        <w:rPr>
          <w:rFonts w:ascii="Arial" w:hAnsi="Arial" w:cs="Arial"/>
          <w:sz w:val="24"/>
          <w:szCs w:val="24"/>
        </w:rPr>
        <w:t>esures de sécurité des injections dans les structures de soins</w:t>
      </w:r>
    </w:p>
    <w:p w:rsidR="00F53EF7" w:rsidRPr="00BE5167" w:rsidRDefault="00E84E98" w:rsidP="00180CDB">
      <w:pPr>
        <w:pStyle w:val="Paragraphedeliste"/>
        <w:numPr>
          <w:ilvl w:val="0"/>
          <w:numId w:val="7"/>
        </w:numPr>
        <w:jc w:val="both"/>
        <w:rPr>
          <w:rFonts w:ascii="Arial" w:hAnsi="Arial" w:cs="Arial"/>
          <w:sz w:val="24"/>
          <w:szCs w:val="24"/>
        </w:rPr>
      </w:pPr>
      <w:r>
        <w:rPr>
          <w:rFonts w:ascii="Arial" w:hAnsi="Arial" w:cs="Arial"/>
          <w:sz w:val="24"/>
          <w:szCs w:val="24"/>
        </w:rPr>
        <w:t>Mettre en place une politique visant à r</w:t>
      </w:r>
      <w:r w:rsidR="00F53EF7" w:rsidRPr="00BE5167">
        <w:rPr>
          <w:rFonts w:ascii="Arial" w:hAnsi="Arial" w:cs="Arial"/>
          <w:sz w:val="24"/>
          <w:szCs w:val="24"/>
        </w:rPr>
        <w:t>édu</w:t>
      </w:r>
      <w:r>
        <w:rPr>
          <w:rFonts w:ascii="Arial" w:hAnsi="Arial" w:cs="Arial"/>
          <w:sz w:val="24"/>
          <w:szCs w:val="24"/>
        </w:rPr>
        <w:t>ire l</w:t>
      </w:r>
      <w:r w:rsidR="00F53EF7" w:rsidRPr="00BE5167">
        <w:rPr>
          <w:rFonts w:ascii="Arial" w:hAnsi="Arial" w:cs="Arial"/>
          <w:sz w:val="24"/>
          <w:szCs w:val="24"/>
        </w:rPr>
        <w:t xml:space="preserve">es injections inutiles et </w:t>
      </w:r>
      <w:r w:rsidR="00914F2C">
        <w:rPr>
          <w:rFonts w:ascii="Arial" w:hAnsi="Arial" w:cs="Arial"/>
          <w:sz w:val="24"/>
          <w:szCs w:val="24"/>
        </w:rPr>
        <w:t xml:space="preserve">faire la </w:t>
      </w:r>
      <w:r w:rsidR="00F53EF7" w:rsidRPr="00BE5167">
        <w:rPr>
          <w:rFonts w:ascii="Arial" w:hAnsi="Arial" w:cs="Arial"/>
          <w:sz w:val="24"/>
          <w:szCs w:val="24"/>
        </w:rPr>
        <w:t>promotion de l’utilisation de la voie orale</w:t>
      </w:r>
    </w:p>
    <w:p w:rsidR="00F53EF7" w:rsidRPr="00BE5167" w:rsidRDefault="00F53EF7" w:rsidP="00180CDB">
      <w:pPr>
        <w:pStyle w:val="Paragraphedeliste"/>
        <w:numPr>
          <w:ilvl w:val="0"/>
          <w:numId w:val="7"/>
        </w:numPr>
        <w:jc w:val="both"/>
        <w:rPr>
          <w:rFonts w:ascii="Arial" w:hAnsi="Arial" w:cs="Arial"/>
          <w:sz w:val="24"/>
          <w:szCs w:val="24"/>
        </w:rPr>
      </w:pPr>
      <w:r w:rsidRPr="00BE5167">
        <w:rPr>
          <w:rFonts w:ascii="Arial" w:hAnsi="Arial" w:cs="Arial"/>
          <w:sz w:val="24"/>
          <w:szCs w:val="24"/>
        </w:rPr>
        <w:t>S’assurer que les personnes qui s’injectent des drogues utilisent un matériel approprié</w:t>
      </w:r>
    </w:p>
    <w:p w:rsidR="00F53EF7" w:rsidRPr="00BE5167" w:rsidRDefault="00F53EF7" w:rsidP="00180CDB">
      <w:pPr>
        <w:pStyle w:val="Paragraphedeliste"/>
        <w:numPr>
          <w:ilvl w:val="0"/>
          <w:numId w:val="7"/>
        </w:numPr>
        <w:jc w:val="both"/>
        <w:rPr>
          <w:rFonts w:ascii="Arial" w:hAnsi="Arial" w:cs="Arial"/>
          <w:sz w:val="24"/>
          <w:szCs w:val="24"/>
        </w:rPr>
      </w:pPr>
      <w:r w:rsidRPr="00BE5167">
        <w:rPr>
          <w:rFonts w:ascii="Arial" w:hAnsi="Arial" w:cs="Arial"/>
          <w:sz w:val="24"/>
          <w:szCs w:val="24"/>
        </w:rPr>
        <w:t xml:space="preserve">Assurer la vaccination du personnel de soins contre le VHB en cas de besoin et </w:t>
      </w:r>
      <w:proofErr w:type="gramStart"/>
      <w:r w:rsidRPr="00BE5167">
        <w:rPr>
          <w:rFonts w:ascii="Arial" w:hAnsi="Arial" w:cs="Arial"/>
          <w:sz w:val="24"/>
          <w:szCs w:val="24"/>
        </w:rPr>
        <w:t>assurer</w:t>
      </w:r>
      <w:proofErr w:type="gramEnd"/>
      <w:r w:rsidRPr="00BE5167">
        <w:rPr>
          <w:rFonts w:ascii="Arial" w:hAnsi="Arial" w:cs="Arial"/>
          <w:sz w:val="24"/>
          <w:szCs w:val="24"/>
        </w:rPr>
        <w:t xml:space="preserve"> la prophylaxie post exposition </w:t>
      </w:r>
      <w:r w:rsidR="00E84E98">
        <w:rPr>
          <w:rFonts w:ascii="Arial" w:hAnsi="Arial" w:cs="Arial"/>
          <w:sz w:val="24"/>
          <w:szCs w:val="24"/>
        </w:rPr>
        <w:t xml:space="preserve">entre autre </w:t>
      </w:r>
      <w:r w:rsidRPr="00BE5167">
        <w:rPr>
          <w:rFonts w:ascii="Arial" w:hAnsi="Arial" w:cs="Arial"/>
          <w:sz w:val="24"/>
          <w:szCs w:val="24"/>
        </w:rPr>
        <w:t>contre le VHB</w:t>
      </w:r>
      <w:r w:rsidR="00914F2C">
        <w:rPr>
          <w:rFonts w:ascii="Arial" w:hAnsi="Arial" w:cs="Arial"/>
          <w:sz w:val="24"/>
          <w:szCs w:val="24"/>
        </w:rPr>
        <w:t>.</w:t>
      </w:r>
    </w:p>
    <w:p w:rsidR="00F53EF7" w:rsidRPr="00BE5167" w:rsidRDefault="00F53EF7" w:rsidP="00F53EF7">
      <w:pPr>
        <w:pStyle w:val="Paragraphedeliste"/>
        <w:ind w:left="1440"/>
        <w:jc w:val="both"/>
        <w:rPr>
          <w:rFonts w:ascii="Arial" w:hAnsi="Arial" w:cs="Arial"/>
          <w:sz w:val="24"/>
          <w:szCs w:val="24"/>
        </w:rPr>
      </w:pPr>
    </w:p>
    <w:p w:rsidR="00F53EF7" w:rsidRPr="00BE5167" w:rsidRDefault="00F53EF7" w:rsidP="00180CDB">
      <w:pPr>
        <w:pStyle w:val="Paragraphedeliste"/>
        <w:numPr>
          <w:ilvl w:val="0"/>
          <w:numId w:val="5"/>
        </w:numPr>
        <w:jc w:val="both"/>
        <w:rPr>
          <w:rFonts w:ascii="Arial" w:hAnsi="Arial" w:cs="Arial"/>
          <w:b/>
          <w:sz w:val="24"/>
          <w:szCs w:val="24"/>
        </w:rPr>
      </w:pPr>
      <w:r w:rsidRPr="00BE5167">
        <w:rPr>
          <w:rFonts w:ascii="Arial" w:hAnsi="Arial" w:cs="Arial"/>
          <w:b/>
          <w:sz w:val="24"/>
          <w:szCs w:val="24"/>
        </w:rPr>
        <w:t xml:space="preserve">Eviter la transmission mère-enfant de l’hépatite virale.   </w:t>
      </w:r>
    </w:p>
    <w:p w:rsidR="00F53EF7" w:rsidRDefault="00E84E98" w:rsidP="00180CDB">
      <w:pPr>
        <w:pStyle w:val="Paragraphedeliste"/>
        <w:numPr>
          <w:ilvl w:val="0"/>
          <w:numId w:val="7"/>
        </w:numPr>
        <w:jc w:val="both"/>
        <w:rPr>
          <w:rFonts w:ascii="Arial" w:hAnsi="Arial" w:cs="Arial"/>
          <w:sz w:val="24"/>
          <w:szCs w:val="24"/>
        </w:rPr>
      </w:pPr>
      <w:r>
        <w:rPr>
          <w:rFonts w:ascii="Arial" w:hAnsi="Arial" w:cs="Arial"/>
          <w:sz w:val="24"/>
          <w:szCs w:val="24"/>
        </w:rPr>
        <w:t>Mettre en place des stratégies permettant d’augmenter la</w:t>
      </w:r>
      <w:r w:rsidR="00F53EF7" w:rsidRPr="00BE5167">
        <w:rPr>
          <w:rFonts w:ascii="Arial" w:hAnsi="Arial" w:cs="Arial"/>
          <w:sz w:val="24"/>
          <w:szCs w:val="24"/>
        </w:rPr>
        <w:t xml:space="preserve"> fréquence des accouchements dans les service</w:t>
      </w:r>
      <w:r w:rsidR="000369D7" w:rsidRPr="00BE5167">
        <w:rPr>
          <w:rFonts w:ascii="Arial" w:hAnsi="Arial" w:cs="Arial"/>
          <w:sz w:val="24"/>
          <w:szCs w:val="24"/>
        </w:rPr>
        <w:t>s</w:t>
      </w:r>
      <w:r w:rsidR="00F53EF7" w:rsidRPr="00BE5167">
        <w:rPr>
          <w:rFonts w:ascii="Arial" w:hAnsi="Arial" w:cs="Arial"/>
          <w:sz w:val="24"/>
          <w:szCs w:val="24"/>
        </w:rPr>
        <w:t xml:space="preserve"> de soins</w:t>
      </w:r>
    </w:p>
    <w:p w:rsidR="00C42170" w:rsidRPr="00C42170" w:rsidRDefault="00C42170" w:rsidP="00C42170">
      <w:pPr>
        <w:pStyle w:val="Paragraphedeliste"/>
        <w:numPr>
          <w:ilvl w:val="0"/>
          <w:numId w:val="7"/>
        </w:numPr>
        <w:jc w:val="both"/>
        <w:rPr>
          <w:rFonts w:ascii="Arial" w:hAnsi="Arial" w:cs="Arial"/>
          <w:sz w:val="24"/>
          <w:szCs w:val="24"/>
        </w:rPr>
      </w:pPr>
      <w:r w:rsidRPr="00C42170">
        <w:rPr>
          <w:rFonts w:ascii="Arial" w:hAnsi="Arial" w:cs="Arial"/>
          <w:sz w:val="24"/>
          <w:szCs w:val="24"/>
        </w:rPr>
        <w:t>Faire un dépistage systématique de l’</w:t>
      </w:r>
      <w:r w:rsidR="00FA5EEE" w:rsidRPr="00C42170">
        <w:rPr>
          <w:rFonts w:ascii="Arial" w:hAnsi="Arial" w:cs="Arial"/>
          <w:sz w:val="24"/>
          <w:szCs w:val="24"/>
        </w:rPr>
        <w:t>Ag</w:t>
      </w:r>
      <w:r w:rsidR="00914F2C">
        <w:rPr>
          <w:rFonts w:ascii="Arial" w:hAnsi="Arial" w:cs="Arial"/>
          <w:sz w:val="24"/>
          <w:szCs w:val="24"/>
        </w:rPr>
        <w:t xml:space="preserve"> </w:t>
      </w:r>
      <w:proofErr w:type="spellStart"/>
      <w:r w:rsidR="00FA5EEE" w:rsidRPr="00C42170">
        <w:rPr>
          <w:rFonts w:ascii="Arial" w:hAnsi="Arial" w:cs="Arial"/>
          <w:sz w:val="24"/>
          <w:szCs w:val="24"/>
        </w:rPr>
        <w:t>HbS</w:t>
      </w:r>
      <w:proofErr w:type="spellEnd"/>
      <w:r w:rsidRPr="00C42170">
        <w:rPr>
          <w:rFonts w:ascii="Arial" w:hAnsi="Arial" w:cs="Arial"/>
          <w:sz w:val="24"/>
          <w:szCs w:val="24"/>
        </w:rPr>
        <w:t xml:space="preserve"> chez les femmes enceintes</w:t>
      </w:r>
      <w:r w:rsidR="00672670">
        <w:rPr>
          <w:rFonts w:ascii="Arial" w:hAnsi="Arial" w:cs="Arial"/>
          <w:sz w:val="24"/>
          <w:szCs w:val="24"/>
        </w:rPr>
        <w:t xml:space="preserve"> à tous les niveaux y compris les CDS. </w:t>
      </w:r>
    </w:p>
    <w:p w:rsidR="00F53EF7" w:rsidRPr="00BE5167" w:rsidRDefault="00E84E98" w:rsidP="00180CDB">
      <w:pPr>
        <w:pStyle w:val="Paragraphedeliste"/>
        <w:numPr>
          <w:ilvl w:val="0"/>
          <w:numId w:val="7"/>
        </w:numPr>
        <w:jc w:val="both"/>
        <w:rPr>
          <w:rFonts w:ascii="Arial" w:hAnsi="Arial" w:cs="Arial"/>
          <w:sz w:val="24"/>
          <w:szCs w:val="24"/>
        </w:rPr>
      </w:pPr>
      <w:r>
        <w:rPr>
          <w:rFonts w:ascii="Arial" w:hAnsi="Arial" w:cs="Arial"/>
          <w:sz w:val="24"/>
          <w:szCs w:val="24"/>
        </w:rPr>
        <w:t>Faire un d</w:t>
      </w:r>
      <w:r w:rsidR="00F53EF7" w:rsidRPr="00BE5167">
        <w:rPr>
          <w:rFonts w:ascii="Arial" w:hAnsi="Arial" w:cs="Arial"/>
          <w:sz w:val="24"/>
          <w:szCs w:val="24"/>
        </w:rPr>
        <w:t>épistage systématique de l’</w:t>
      </w:r>
      <w:r w:rsidR="00FA5EEE" w:rsidRPr="00BE5167">
        <w:rPr>
          <w:rFonts w:ascii="Arial" w:hAnsi="Arial" w:cs="Arial"/>
          <w:sz w:val="24"/>
          <w:szCs w:val="24"/>
        </w:rPr>
        <w:t>Ag</w:t>
      </w:r>
      <w:r w:rsidR="00914F2C">
        <w:rPr>
          <w:rFonts w:ascii="Arial" w:hAnsi="Arial" w:cs="Arial"/>
          <w:sz w:val="24"/>
          <w:szCs w:val="24"/>
        </w:rPr>
        <w:t xml:space="preserve"> </w:t>
      </w:r>
      <w:proofErr w:type="spellStart"/>
      <w:r w:rsidR="00FA5EEE" w:rsidRPr="00BE5167">
        <w:rPr>
          <w:rFonts w:ascii="Arial" w:hAnsi="Arial" w:cs="Arial"/>
          <w:sz w:val="24"/>
          <w:szCs w:val="24"/>
        </w:rPr>
        <w:t>HbS</w:t>
      </w:r>
      <w:proofErr w:type="spellEnd"/>
      <w:r w:rsidR="00F53EF7" w:rsidRPr="00BE5167">
        <w:rPr>
          <w:rFonts w:ascii="Arial" w:hAnsi="Arial" w:cs="Arial"/>
          <w:sz w:val="24"/>
          <w:szCs w:val="24"/>
        </w:rPr>
        <w:t xml:space="preserve"> chez les femmes enceintes</w:t>
      </w:r>
    </w:p>
    <w:p w:rsidR="00F53EF7" w:rsidRPr="00BE5167" w:rsidRDefault="000369D7" w:rsidP="00180CDB">
      <w:pPr>
        <w:pStyle w:val="Paragraphedeliste"/>
        <w:numPr>
          <w:ilvl w:val="0"/>
          <w:numId w:val="7"/>
        </w:numPr>
        <w:jc w:val="both"/>
        <w:rPr>
          <w:rFonts w:ascii="Arial" w:hAnsi="Arial" w:cs="Arial"/>
          <w:sz w:val="24"/>
          <w:szCs w:val="24"/>
        </w:rPr>
      </w:pPr>
      <w:r w:rsidRPr="00BE5167">
        <w:rPr>
          <w:rFonts w:ascii="Arial" w:hAnsi="Arial" w:cs="Arial"/>
          <w:sz w:val="24"/>
          <w:szCs w:val="24"/>
        </w:rPr>
        <w:t>Faire la 1</w:t>
      </w:r>
      <w:r w:rsidRPr="00BE5167">
        <w:rPr>
          <w:rFonts w:ascii="Arial" w:hAnsi="Arial" w:cs="Arial"/>
          <w:sz w:val="24"/>
          <w:szCs w:val="24"/>
          <w:vertAlign w:val="superscript"/>
        </w:rPr>
        <w:t>ère</w:t>
      </w:r>
      <w:r w:rsidRPr="00BE5167">
        <w:rPr>
          <w:rFonts w:ascii="Arial" w:hAnsi="Arial" w:cs="Arial"/>
          <w:sz w:val="24"/>
          <w:szCs w:val="24"/>
        </w:rPr>
        <w:t xml:space="preserve"> dose de vaccin du VHB dans les 1</w:t>
      </w:r>
      <w:r w:rsidR="00E84E98">
        <w:rPr>
          <w:rFonts w:ascii="Arial" w:hAnsi="Arial" w:cs="Arial"/>
          <w:sz w:val="24"/>
          <w:szCs w:val="24"/>
        </w:rPr>
        <w:t xml:space="preserve">ères </w:t>
      </w:r>
      <w:r w:rsidRPr="00BE5167">
        <w:rPr>
          <w:rFonts w:ascii="Arial" w:hAnsi="Arial" w:cs="Arial"/>
          <w:sz w:val="24"/>
          <w:szCs w:val="24"/>
        </w:rPr>
        <w:t>24 heures de vie du nouveau-né</w:t>
      </w:r>
      <w:r w:rsidR="00E84E98">
        <w:rPr>
          <w:rFonts w:ascii="Arial" w:hAnsi="Arial" w:cs="Arial"/>
          <w:sz w:val="24"/>
          <w:szCs w:val="24"/>
        </w:rPr>
        <w:t xml:space="preserve"> de mère Ag </w:t>
      </w:r>
      <w:proofErr w:type="spellStart"/>
      <w:r w:rsidR="00FA5EEE">
        <w:rPr>
          <w:rFonts w:ascii="Arial" w:hAnsi="Arial" w:cs="Arial"/>
          <w:sz w:val="24"/>
          <w:szCs w:val="24"/>
        </w:rPr>
        <w:t>HbS</w:t>
      </w:r>
      <w:proofErr w:type="spellEnd"/>
      <w:r w:rsidR="00E84E98">
        <w:rPr>
          <w:rFonts w:ascii="Arial" w:hAnsi="Arial" w:cs="Arial"/>
          <w:sz w:val="24"/>
          <w:szCs w:val="24"/>
        </w:rPr>
        <w:t>+</w:t>
      </w:r>
    </w:p>
    <w:p w:rsidR="00F53EF7" w:rsidRPr="00BE5167" w:rsidRDefault="00E84E98" w:rsidP="00180CDB">
      <w:pPr>
        <w:pStyle w:val="Paragraphedeliste"/>
        <w:numPr>
          <w:ilvl w:val="0"/>
          <w:numId w:val="7"/>
        </w:numPr>
        <w:jc w:val="both"/>
        <w:rPr>
          <w:rFonts w:ascii="Arial" w:hAnsi="Arial" w:cs="Arial"/>
          <w:sz w:val="24"/>
          <w:szCs w:val="24"/>
        </w:rPr>
      </w:pPr>
      <w:r>
        <w:rPr>
          <w:rFonts w:ascii="Arial" w:hAnsi="Arial" w:cs="Arial"/>
          <w:sz w:val="24"/>
          <w:szCs w:val="24"/>
        </w:rPr>
        <w:t xml:space="preserve">Mettre en place </w:t>
      </w:r>
      <w:r w:rsidR="00914F2C">
        <w:rPr>
          <w:rFonts w:ascii="Arial" w:hAnsi="Arial" w:cs="Arial"/>
          <w:sz w:val="24"/>
          <w:szCs w:val="24"/>
        </w:rPr>
        <w:t xml:space="preserve">une </w:t>
      </w:r>
      <w:r>
        <w:rPr>
          <w:rFonts w:ascii="Arial" w:hAnsi="Arial" w:cs="Arial"/>
          <w:sz w:val="24"/>
          <w:szCs w:val="24"/>
        </w:rPr>
        <w:t>politique et des indications de t</w:t>
      </w:r>
      <w:r w:rsidR="000369D7" w:rsidRPr="00BE5167">
        <w:rPr>
          <w:rFonts w:ascii="Arial" w:hAnsi="Arial" w:cs="Arial"/>
          <w:sz w:val="24"/>
          <w:szCs w:val="24"/>
        </w:rPr>
        <w:t>raitement des femmes porteuses d’une</w:t>
      </w:r>
      <w:r>
        <w:rPr>
          <w:rFonts w:ascii="Arial" w:hAnsi="Arial" w:cs="Arial"/>
          <w:sz w:val="24"/>
          <w:szCs w:val="24"/>
        </w:rPr>
        <w:t xml:space="preserve"> hépatite chronique B</w:t>
      </w:r>
      <w:r w:rsidR="000369D7" w:rsidRPr="00BE5167">
        <w:rPr>
          <w:rFonts w:ascii="Arial" w:hAnsi="Arial" w:cs="Arial"/>
          <w:sz w:val="24"/>
          <w:szCs w:val="24"/>
        </w:rPr>
        <w:t>.</w:t>
      </w:r>
    </w:p>
    <w:p w:rsidR="000369D7" w:rsidRPr="00BE5167" w:rsidRDefault="000369D7" w:rsidP="000369D7">
      <w:pPr>
        <w:pStyle w:val="Paragraphedeliste"/>
        <w:ind w:left="1440"/>
        <w:jc w:val="both"/>
        <w:rPr>
          <w:rFonts w:ascii="Arial" w:hAnsi="Arial" w:cs="Arial"/>
          <w:sz w:val="24"/>
          <w:szCs w:val="24"/>
        </w:rPr>
      </w:pPr>
    </w:p>
    <w:p w:rsidR="000369D7" w:rsidRPr="00BE5167" w:rsidRDefault="00324BA7" w:rsidP="00180CDB">
      <w:pPr>
        <w:pStyle w:val="Paragraphedeliste"/>
        <w:numPr>
          <w:ilvl w:val="0"/>
          <w:numId w:val="5"/>
        </w:numPr>
        <w:jc w:val="both"/>
        <w:rPr>
          <w:rFonts w:ascii="Arial" w:hAnsi="Arial" w:cs="Arial"/>
          <w:b/>
          <w:sz w:val="24"/>
          <w:szCs w:val="24"/>
        </w:rPr>
      </w:pPr>
      <w:r>
        <w:rPr>
          <w:rFonts w:ascii="Arial" w:hAnsi="Arial" w:cs="Arial"/>
          <w:b/>
          <w:sz w:val="24"/>
          <w:szCs w:val="24"/>
        </w:rPr>
        <w:t>Promouvoir des comportements</w:t>
      </w:r>
      <w:r w:rsidR="000369D7" w:rsidRPr="00BE5167">
        <w:rPr>
          <w:rFonts w:ascii="Arial" w:hAnsi="Arial" w:cs="Arial"/>
          <w:b/>
          <w:sz w:val="24"/>
          <w:szCs w:val="24"/>
        </w:rPr>
        <w:t xml:space="preserve"> à moindre risque.   </w:t>
      </w:r>
    </w:p>
    <w:p w:rsidR="000369D7" w:rsidRPr="00BE5167" w:rsidRDefault="00E84E98" w:rsidP="00180CDB">
      <w:pPr>
        <w:pStyle w:val="Paragraphedeliste"/>
        <w:numPr>
          <w:ilvl w:val="0"/>
          <w:numId w:val="7"/>
        </w:numPr>
        <w:jc w:val="both"/>
        <w:rPr>
          <w:rFonts w:ascii="Arial" w:hAnsi="Arial" w:cs="Arial"/>
          <w:sz w:val="24"/>
          <w:szCs w:val="24"/>
        </w:rPr>
      </w:pPr>
      <w:r>
        <w:rPr>
          <w:rFonts w:ascii="Arial" w:hAnsi="Arial" w:cs="Arial"/>
          <w:sz w:val="24"/>
          <w:szCs w:val="24"/>
        </w:rPr>
        <w:t>Faire la p</w:t>
      </w:r>
      <w:r w:rsidR="008C3732" w:rsidRPr="00BE5167">
        <w:rPr>
          <w:rFonts w:ascii="Arial" w:hAnsi="Arial" w:cs="Arial"/>
          <w:sz w:val="24"/>
          <w:szCs w:val="24"/>
        </w:rPr>
        <w:t xml:space="preserve">romotion de l’utilisation des préservatifs dans les groupes à haut risque de contamination surtout pour le VHB : hommes ayant des rapports sexuels avec les hommes, les personnes à partenaires multiples. </w:t>
      </w:r>
    </w:p>
    <w:p w:rsidR="008C3732" w:rsidRPr="00BE5167" w:rsidRDefault="008C3732" w:rsidP="008C3732">
      <w:pPr>
        <w:pStyle w:val="Paragraphedeliste"/>
        <w:ind w:left="1440"/>
        <w:jc w:val="both"/>
        <w:rPr>
          <w:rFonts w:ascii="Arial" w:hAnsi="Arial" w:cs="Arial"/>
          <w:sz w:val="24"/>
          <w:szCs w:val="24"/>
        </w:rPr>
      </w:pPr>
    </w:p>
    <w:p w:rsidR="008C3732" w:rsidRPr="00BE5167" w:rsidRDefault="00296D52" w:rsidP="00180CDB">
      <w:pPr>
        <w:pStyle w:val="Paragraphedeliste"/>
        <w:numPr>
          <w:ilvl w:val="0"/>
          <w:numId w:val="5"/>
        </w:numPr>
        <w:jc w:val="both"/>
        <w:rPr>
          <w:rFonts w:ascii="Arial" w:hAnsi="Arial" w:cs="Arial"/>
          <w:b/>
          <w:sz w:val="24"/>
          <w:szCs w:val="24"/>
        </w:rPr>
      </w:pPr>
      <w:r w:rsidRPr="00BE5167">
        <w:rPr>
          <w:rFonts w:ascii="Arial" w:hAnsi="Arial" w:cs="Arial"/>
          <w:b/>
          <w:sz w:val="24"/>
          <w:szCs w:val="24"/>
        </w:rPr>
        <w:t>Assurer l’accès à l’eau potable et aux aliments non contaminés pour réduire le risque des VHA et VHE</w:t>
      </w:r>
      <w:r w:rsidR="008C3732" w:rsidRPr="00BE5167">
        <w:rPr>
          <w:rFonts w:ascii="Arial" w:hAnsi="Arial" w:cs="Arial"/>
          <w:b/>
          <w:sz w:val="24"/>
          <w:szCs w:val="24"/>
        </w:rPr>
        <w:t xml:space="preserve">.   </w:t>
      </w:r>
    </w:p>
    <w:p w:rsidR="00BD2F47" w:rsidRPr="00BE5167" w:rsidRDefault="00296D52" w:rsidP="00180CDB">
      <w:pPr>
        <w:pStyle w:val="Paragraphedeliste"/>
        <w:numPr>
          <w:ilvl w:val="0"/>
          <w:numId w:val="7"/>
        </w:numPr>
        <w:jc w:val="both"/>
        <w:rPr>
          <w:rFonts w:ascii="Arial" w:hAnsi="Arial" w:cs="Arial"/>
          <w:sz w:val="24"/>
          <w:szCs w:val="24"/>
        </w:rPr>
      </w:pPr>
      <w:r w:rsidRPr="00BE5167">
        <w:rPr>
          <w:rFonts w:ascii="Arial" w:hAnsi="Arial" w:cs="Arial"/>
          <w:sz w:val="24"/>
          <w:szCs w:val="24"/>
        </w:rPr>
        <w:t>Assurer</w:t>
      </w:r>
      <w:r w:rsidR="00E84E98">
        <w:rPr>
          <w:rFonts w:ascii="Arial" w:hAnsi="Arial" w:cs="Arial"/>
          <w:sz w:val="24"/>
          <w:szCs w:val="24"/>
        </w:rPr>
        <w:t xml:space="preserve"> l’approvisionnement en </w:t>
      </w:r>
      <w:r w:rsidRPr="00BE5167">
        <w:rPr>
          <w:rFonts w:ascii="Arial" w:hAnsi="Arial" w:cs="Arial"/>
          <w:sz w:val="24"/>
          <w:szCs w:val="24"/>
        </w:rPr>
        <w:t xml:space="preserve">eau potable et faire un assainissement du milieu surtout dans les situations à haut risque comme les camps de déplacés ou réfugiés, les quartiers mal desservis et bidonvilles. </w:t>
      </w:r>
    </w:p>
    <w:p w:rsidR="00296D52" w:rsidRPr="00BE5167" w:rsidRDefault="00296D52" w:rsidP="00296D52">
      <w:pPr>
        <w:pStyle w:val="Paragraphedeliste"/>
        <w:ind w:left="1440"/>
        <w:jc w:val="both"/>
        <w:rPr>
          <w:rFonts w:ascii="Arial" w:hAnsi="Arial" w:cs="Arial"/>
          <w:sz w:val="24"/>
          <w:szCs w:val="24"/>
        </w:rPr>
      </w:pPr>
    </w:p>
    <w:p w:rsidR="00296D52" w:rsidRPr="00BE5167" w:rsidRDefault="00296D52" w:rsidP="00296D52">
      <w:pPr>
        <w:pStyle w:val="Paragraphedeliste"/>
        <w:ind w:left="1440"/>
        <w:jc w:val="both"/>
        <w:rPr>
          <w:rFonts w:ascii="Arial" w:hAnsi="Arial" w:cs="Arial"/>
          <w:sz w:val="24"/>
          <w:szCs w:val="24"/>
        </w:rPr>
      </w:pPr>
    </w:p>
    <w:p w:rsidR="00296D52" w:rsidRPr="00BE5167" w:rsidRDefault="00296D52" w:rsidP="00180CDB">
      <w:pPr>
        <w:pStyle w:val="Paragraphedeliste"/>
        <w:numPr>
          <w:ilvl w:val="0"/>
          <w:numId w:val="5"/>
        </w:numPr>
        <w:jc w:val="both"/>
        <w:rPr>
          <w:rFonts w:ascii="Arial" w:hAnsi="Arial" w:cs="Arial"/>
          <w:b/>
          <w:sz w:val="24"/>
          <w:szCs w:val="24"/>
        </w:rPr>
      </w:pPr>
      <w:r w:rsidRPr="00BE5167">
        <w:rPr>
          <w:rFonts w:ascii="Arial" w:hAnsi="Arial" w:cs="Arial"/>
          <w:b/>
          <w:sz w:val="24"/>
          <w:szCs w:val="24"/>
        </w:rPr>
        <w:t xml:space="preserve">Assurer le diagnostic des hépatites.   </w:t>
      </w:r>
    </w:p>
    <w:p w:rsidR="00765879" w:rsidRPr="00BE5167" w:rsidRDefault="00296D52" w:rsidP="00180CDB">
      <w:pPr>
        <w:pStyle w:val="Paragraphedeliste"/>
        <w:numPr>
          <w:ilvl w:val="0"/>
          <w:numId w:val="7"/>
        </w:numPr>
        <w:jc w:val="both"/>
        <w:rPr>
          <w:rFonts w:ascii="Arial" w:hAnsi="Arial" w:cs="Arial"/>
          <w:sz w:val="24"/>
          <w:szCs w:val="24"/>
        </w:rPr>
      </w:pPr>
      <w:r w:rsidRPr="00BE5167">
        <w:rPr>
          <w:rFonts w:ascii="Arial" w:hAnsi="Arial" w:cs="Arial"/>
          <w:sz w:val="24"/>
          <w:szCs w:val="24"/>
        </w:rPr>
        <w:t xml:space="preserve">Intégrer le diagnostic des hépatites dans les </w:t>
      </w:r>
      <w:r w:rsidR="00D01E8D" w:rsidRPr="00BE5167">
        <w:rPr>
          <w:rFonts w:ascii="Arial" w:hAnsi="Arial" w:cs="Arial"/>
          <w:sz w:val="24"/>
          <w:szCs w:val="24"/>
        </w:rPr>
        <w:t xml:space="preserve">politiques et </w:t>
      </w:r>
      <w:r w:rsidRPr="00BE5167">
        <w:rPr>
          <w:rFonts w:ascii="Arial" w:hAnsi="Arial" w:cs="Arial"/>
          <w:sz w:val="24"/>
          <w:szCs w:val="24"/>
        </w:rPr>
        <w:t xml:space="preserve">lignes directrices </w:t>
      </w:r>
      <w:r w:rsidR="00765879" w:rsidRPr="00BE5167">
        <w:rPr>
          <w:rFonts w:ascii="Arial" w:hAnsi="Arial" w:cs="Arial"/>
          <w:sz w:val="24"/>
          <w:szCs w:val="24"/>
        </w:rPr>
        <w:t>de d</w:t>
      </w:r>
      <w:r w:rsidR="00D01E8D" w:rsidRPr="00BE5167">
        <w:rPr>
          <w:rFonts w:ascii="Arial" w:hAnsi="Arial" w:cs="Arial"/>
          <w:sz w:val="24"/>
          <w:szCs w:val="24"/>
        </w:rPr>
        <w:t>iagno</w:t>
      </w:r>
      <w:r w:rsidR="00765879" w:rsidRPr="00BE5167">
        <w:rPr>
          <w:rFonts w:ascii="Arial" w:hAnsi="Arial" w:cs="Arial"/>
          <w:sz w:val="24"/>
          <w:szCs w:val="24"/>
        </w:rPr>
        <w:t>s</w:t>
      </w:r>
      <w:r w:rsidR="00D01E8D" w:rsidRPr="00BE5167">
        <w:rPr>
          <w:rFonts w:ascii="Arial" w:hAnsi="Arial" w:cs="Arial"/>
          <w:sz w:val="24"/>
          <w:szCs w:val="24"/>
        </w:rPr>
        <w:t xml:space="preserve">tic des hépatites (groupes cibles </w:t>
      </w:r>
      <w:r w:rsidR="00765879" w:rsidRPr="00BE5167">
        <w:rPr>
          <w:rFonts w:ascii="Arial" w:hAnsi="Arial" w:cs="Arial"/>
          <w:sz w:val="24"/>
          <w:szCs w:val="24"/>
        </w:rPr>
        <w:t xml:space="preserve">et lieux </w:t>
      </w:r>
      <w:r w:rsidR="00D01E8D" w:rsidRPr="00BE5167">
        <w:rPr>
          <w:rFonts w:ascii="Arial" w:hAnsi="Arial" w:cs="Arial"/>
          <w:sz w:val="24"/>
          <w:szCs w:val="24"/>
        </w:rPr>
        <w:t xml:space="preserve">prioritaires, </w:t>
      </w:r>
      <w:r w:rsidR="00765879" w:rsidRPr="00BE5167">
        <w:rPr>
          <w:rFonts w:ascii="Arial" w:hAnsi="Arial" w:cs="Arial"/>
          <w:sz w:val="24"/>
          <w:szCs w:val="24"/>
        </w:rPr>
        <w:t>stratégies et méthodes).</w:t>
      </w:r>
    </w:p>
    <w:p w:rsidR="00296D52" w:rsidRPr="00BE5167" w:rsidRDefault="00765879" w:rsidP="00180CDB">
      <w:pPr>
        <w:pStyle w:val="Paragraphedeliste"/>
        <w:numPr>
          <w:ilvl w:val="0"/>
          <w:numId w:val="7"/>
        </w:numPr>
        <w:jc w:val="both"/>
        <w:rPr>
          <w:rFonts w:ascii="Arial" w:hAnsi="Arial" w:cs="Arial"/>
          <w:sz w:val="24"/>
          <w:szCs w:val="24"/>
        </w:rPr>
      </w:pPr>
      <w:r w:rsidRPr="00BE5167">
        <w:rPr>
          <w:rFonts w:ascii="Arial" w:hAnsi="Arial" w:cs="Arial"/>
          <w:sz w:val="24"/>
          <w:szCs w:val="24"/>
        </w:rPr>
        <w:t>Renforcer les laboratoires pour le diagnostic des hépatite</w:t>
      </w:r>
      <w:r w:rsidR="00366A5D" w:rsidRPr="00BE5167">
        <w:rPr>
          <w:rFonts w:ascii="Arial" w:hAnsi="Arial" w:cs="Arial"/>
          <w:sz w:val="24"/>
          <w:szCs w:val="24"/>
        </w:rPr>
        <w:t>s</w:t>
      </w:r>
      <w:r w:rsidRPr="00BE5167">
        <w:rPr>
          <w:rFonts w:ascii="Arial" w:hAnsi="Arial" w:cs="Arial"/>
          <w:sz w:val="24"/>
          <w:szCs w:val="24"/>
        </w:rPr>
        <w:t xml:space="preserve"> aiguë</w:t>
      </w:r>
      <w:r w:rsidR="00366A5D" w:rsidRPr="00BE5167">
        <w:rPr>
          <w:rFonts w:ascii="Arial" w:hAnsi="Arial" w:cs="Arial"/>
          <w:sz w:val="24"/>
          <w:szCs w:val="24"/>
        </w:rPr>
        <w:t>s</w:t>
      </w:r>
      <w:r w:rsidRPr="00BE5167">
        <w:rPr>
          <w:rFonts w:ascii="Arial" w:hAnsi="Arial" w:cs="Arial"/>
          <w:sz w:val="24"/>
          <w:szCs w:val="24"/>
        </w:rPr>
        <w:t xml:space="preserve"> et chronique</w:t>
      </w:r>
      <w:r w:rsidR="00366A5D" w:rsidRPr="00BE5167">
        <w:rPr>
          <w:rFonts w:ascii="Arial" w:hAnsi="Arial" w:cs="Arial"/>
          <w:sz w:val="24"/>
          <w:szCs w:val="24"/>
        </w:rPr>
        <w:t>s</w:t>
      </w:r>
      <w:r w:rsidRPr="00BE5167">
        <w:rPr>
          <w:rFonts w:ascii="Arial" w:hAnsi="Arial" w:cs="Arial"/>
          <w:sz w:val="24"/>
          <w:szCs w:val="24"/>
        </w:rPr>
        <w:t xml:space="preserve">  B et C (approvisionnement des produits de diagnostics fiables et des techniques validées, …). </w:t>
      </w:r>
    </w:p>
    <w:p w:rsidR="00F9559A" w:rsidRPr="00BE5167" w:rsidRDefault="00E84E98" w:rsidP="00180CDB">
      <w:pPr>
        <w:pStyle w:val="Paragraphedeliste"/>
        <w:numPr>
          <w:ilvl w:val="0"/>
          <w:numId w:val="7"/>
        </w:numPr>
        <w:jc w:val="both"/>
        <w:rPr>
          <w:rFonts w:ascii="Arial" w:hAnsi="Arial" w:cs="Arial"/>
          <w:sz w:val="24"/>
          <w:szCs w:val="24"/>
        </w:rPr>
      </w:pPr>
      <w:proofErr w:type="spellStart"/>
      <w:r>
        <w:rPr>
          <w:rFonts w:ascii="Arial" w:hAnsi="Arial" w:cs="Arial"/>
          <w:sz w:val="24"/>
          <w:szCs w:val="24"/>
        </w:rPr>
        <w:t>Disponibiliser</w:t>
      </w:r>
      <w:proofErr w:type="spellEnd"/>
      <w:r w:rsidR="00F9559A" w:rsidRPr="00BE5167">
        <w:rPr>
          <w:rFonts w:ascii="Arial" w:hAnsi="Arial" w:cs="Arial"/>
          <w:sz w:val="24"/>
          <w:szCs w:val="24"/>
        </w:rPr>
        <w:t xml:space="preserve"> des outils plus simples pour le diagnostic des formes chroniques des hépatites nécessitant un traitement.</w:t>
      </w:r>
    </w:p>
    <w:p w:rsidR="00366A5D" w:rsidRPr="00BE5167" w:rsidRDefault="00366A5D" w:rsidP="00180CDB">
      <w:pPr>
        <w:pStyle w:val="Paragraphedeliste"/>
        <w:numPr>
          <w:ilvl w:val="0"/>
          <w:numId w:val="7"/>
        </w:numPr>
        <w:jc w:val="both"/>
        <w:rPr>
          <w:rFonts w:ascii="Arial" w:hAnsi="Arial" w:cs="Arial"/>
          <w:sz w:val="24"/>
          <w:szCs w:val="24"/>
        </w:rPr>
      </w:pPr>
      <w:r w:rsidRPr="00BE5167">
        <w:rPr>
          <w:rFonts w:ascii="Arial" w:hAnsi="Arial" w:cs="Arial"/>
          <w:sz w:val="24"/>
          <w:szCs w:val="24"/>
        </w:rPr>
        <w:t xml:space="preserve">Etablir une bonne connexion entre les laboratoires de diagnostic et les services de prise en charge. </w:t>
      </w:r>
    </w:p>
    <w:p w:rsidR="00F9559A" w:rsidRPr="00BE5167" w:rsidRDefault="00F9559A" w:rsidP="00F9559A">
      <w:pPr>
        <w:pStyle w:val="Paragraphedeliste"/>
        <w:ind w:left="1440"/>
        <w:jc w:val="both"/>
        <w:rPr>
          <w:rFonts w:ascii="Arial" w:hAnsi="Arial" w:cs="Arial"/>
          <w:sz w:val="24"/>
          <w:szCs w:val="24"/>
        </w:rPr>
      </w:pPr>
    </w:p>
    <w:p w:rsidR="00F9559A" w:rsidRPr="00BE5167" w:rsidRDefault="00F9559A" w:rsidP="00F9559A">
      <w:pPr>
        <w:pStyle w:val="Paragraphedeliste"/>
        <w:ind w:left="1440"/>
        <w:jc w:val="both"/>
        <w:rPr>
          <w:rFonts w:ascii="Arial" w:hAnsi="Arial" w:cs="Arial"/>
          <w:sz w:val="24"/>
          <w:szCs w:val="24"/>
        </w:rPr>
      </w:pPr>
    </w:p>
    <w:p w:rsidR="00F9559A" w:rsidRPr="00BE5167" w:rsidRDefault="00F9559A" w:rsidP="00180CDB">
      <w:pPr>
        <w:pStyle w:val="Paragraphedeliste"/>
        <w:numPr>
          <w:ilvl w:val="0"/>
          <w:numId w:val="5"/>
        </w:numPr>
        <w:jc w:val="both"/>
        <w:rPr>
          <w:rFonts w:ascii="Arial" w:hAnsi="Arial" w:cs="Arial"/>
          <w:b/>
          <w:sz w:val="24"/>
          <w:szCs w:val="24"/>
        </w:rPr>
      </w:pPr>
      <w:r w:rsidRPr="00BE5167">
        <w:rPr>
          <w:rFonts w:ascii="Arial" w:hAnsi="Arial" w:cs="Arial"/>
          <w:b/>
          <w:sz w:val="24"/>
          <w:szCs w:val="24"/>
        </w:rPr>
        <w:t>A</w:t>
      </w:r>
      <w:r w:rsidR="00BC4BF1" w:rsidRPr="00BE5167">
        <w:rPr>
          <w:rFonts w:ascii="Arial" w:hAnsi="Arial" w:cs="Arial"/>
          <w:b/>
          <w:sz w:val="24"/>
          <w:szCs w:val="24"/>
        </w:rPr>
        <w:t xml:space="preserve">ssurer </w:t>
      </w:r>
      <w:r w:rsidRPr="00BE5167">
        <w:rPr>
          <w:rFonts w:ascii="Arial" w:hAnsi="Arial" w:cs="Arial"/>
          <w:b/>
          <w:sz w:val="24"/>
          <w:szCs w:val="24"/>
        </w:rPr>
        <w:t xml:space="preserve">le traitement des hépatites.    </w:t>
      </w:r>
    </w:p>
    <w:p w:rsidR="00102BF9" w:rsidRPr="00BE5167" w:rsidRDefault="00102BF9" w:rsidP="00180CDB">
      <w:pPr>
        <w:pStyle w:val="Paragraphedeliste"/>
        <w:numPr>
          <w:ilvl w:val="0"/>
          <w:numId w:val="7"/>
        </w:numPr>
        <w:jc w:val="both"/>
        <w:rPr>
          <w:rFonts w:ascii="Arial" w:hAnsi="Arial" w:cs="Arial"/>
          <w:sz w:val="24"/>
          <w:szCs w:val="24"/>
        </w:rPr>
      </w:pPr>
      <w:r w:rsidRPr="00BE5167">
        <w:rPr>
          <w:rFonts w:ascii="Arial" w:hAnsi="Arial" w:cs="Arial"/>
          <w:sz w:val="24"/>
          <w:szCs w:val="24"/>
        </w:rPr>
        <w:t>Faire la promotion de la réduction des autres facteurs d’</w:t>
      </w:r>
      <w:r w:rsidR="00FA5EEE" w:rsidRPr="00BE5167">
        <w:rPr>
          <w:rFonts w:ascii="Arial" w:hAnsi="Arial" w:cs="Arial"/>
          <w:sz w:val="24"/>
          <w:szCs w:val="24"/>
        </w:rPr>
        <w:t>hépato toxicité</w:t>
      </w:r>
      <w:r w:rsidRPr="00BE5167">
        <w:rPr>
          <w:rFonts w:ascii="Arial" w:hAnsi="Arial" w:cs="Arial"/>
          <w:sz w:val="24"/>
          <w:szCs w:val="24"/>
        </w:rPr>
        <w:t xml:space="preserve"> en cas d’hépatite entre autre la non prise d’alcool dans ce groupe.</w:t>
      </w:r>
    </w:p>
    <w:p w:rsidR="00102BF9" w:rsidRPr="00BE5167" w:rsidRDefault="00102BF9" w:rsidP="00180CDB">
      <w:pPr>
        <w:pStyle w:val="Paragraphedeliste"/>
        <w:numPr>
          <w:ilvl w:val="0"/>
          <w:numId w:val="7"/>
        </w:numPr>
        <w:jc w:val="both"/>
        <w:rPr>
          <w:rFonts w:ascii="Arial" w:hAnsi="Arial" w:cs="Arial"/>
          <w:sz w:val="24"/>
          <w:szCs w:val="24"/>
        </w:rPr>
      </w:pPr>
      <w:r w:rsidRPr="00BE5167">
        <w:rPr>
          <w:rFonts w:ascii="Arial" w:hAnsi="Arial" w:cs="Arial"/>
          <w:sz w:val="24"/>
          <w:szCs w:val="24"/>
        </w:rPr>
        <w:t xml:space="preserve">Mettre sur la liste des médicaments essentiels les médicaments pour le VHB et VHC. </w:t>
      </w:r>
    </w:p>
    <w:p w:rsidR="00817DEC" w:rsidRPr="00BE5167" w:rsidRDefault="00817DEC" w:rsidP="00180CDB">
      <w:pPr>
        <w:pStyle w:val="Paragraphedeliste"/>
        <w:numPr>
          <w:ilvl w:val="0"/>
          <w:numId w:val="7"/>
        </w:numPr>
        <w:jc w:val="both"/>
        <w:rPr>
          <w:rFonts w:ascii="Arial" w:hAnsi="Arial" w:cs="Arial"/>
          <w:sz w:val="24"/>
          <w:szCs w:val="24"/>
        </w:rPr>
      </w:pPr>
      <w:r w:rsidRPr="00BE5167">
        <w:rPr>
          <w:rFonts w:ascii="Arial" w:hAnsi="Arial" w:cs="Arial"/>
          <w:sz w:val="24"/>
          <w:szCs w:val="24"/>
        </w:rPr>
        <w:t xml:space="preserve">Pour l’hépatite C, compte tenu de l’existence des nouveaux médicaments à action directe et pan-génotypique, comme dans le cas du VIH, traiter tous les patients à charge virale positive. </w:t>
      </w:r>
    </w:p>
    <w:p w:rsidR="00102BF9" w:rsidRPr="00BE5167" w:rsidRDefault="00817DEC" w:rsidP="00180CDB">
      <w:pPr>
        <w:pStyle w:val="Paragraphedeliste"/>
        <w:numPr>
          <w:ilvl w:val="0"/>
          <w:numId w:val="7"/>
        </w:numPr>
        <w:jc w:val="both"/>
        <w:rPr>
          <w:rFonts w:ascii="Arial" w:hAnsi="Arial" w:cs="Arial"/>
          <w:sz w:val="24"/>
          <w:szCs w:val="24"/>
        </w:rPr>
      </w:pPr>
      <w:r w:rsidRPr="00BE5167">
        <w:rPr>
          <w:rFonts w:ascii="Arial" w:hAnsi="Arial" w:cs="Arial"/>
          <w:sz w:val="24"/>
          <w:szCs w:val="24"/>
        </w:rPr>
        <w:t xml:space="preserve">Pour le VHB, étendre progressivement la couverture aux traitements à tous les patients en indication de traitement. </w:t>
      </w:r>
    </w:p>
    <w:p w:rsidR="00BC4BF1" w:rsidRPr="00BE5167" w:rsidRDefault="007138F8" w:rsidP="00180CDB">
      <w:pPr>
        <w:pStyle w:val="Paragraphedeliste"/>
        <w:numPr>
          <w:ilvl w:val="0"/>
          <w:numId w:val="7"/>
        </w:numPr>
        <w:jc w:val="both"/>
        <w:rPr>
          <w:rFonts w:ascii="Arial" w:hAnsi="Arial" w:cs="Arial"/>
          <w:sz w:val="24"/>
          <w:szCs w:val="24"/>
        </w:rPr>
      </w:pPr>
      <w:r w:rsidRPr="00BE5167">
        <w:rPr>
          <w:rFonts w:ascii="Arial" w:hAnsi="Arial" w:cs="Arial"/>
          <w:sz w:val="24"/>
          <w:szCs w:val="24"/>
        </w:rPr>
        <w:t xml:space="preserve">Elaborer les lignes directrices et les protocoles de traitement des hépatites. </w:t>
      </w:r>
    </w:p>
    <w:p w:rsidR="00BC4BF1" w:rsidRPr="00BE5167" w:rsidRDefault="00BC4BF1" w:rsidP="00180CDB">
      <w:pPr>
        <w:pStyle w:val="Paragraphedeliste"/>
        <w:numPr>
          <w:ilvl w:val="0"/>
          <w:numId w:val="7"/>
        </w:numPr>
        <w:jc w:val="both"/>
        <w:rPr>
          <w:rFonts w:ascii="Arial" w:hAnsi="Arial" w:cs="Arial"/>
          <w:sz w:val="24"/>
          <w:szCs w:val="24"/>
        </w:rPr>
      </w:pPr>
      <w:r w:rsidRPr="00BE5167">
        <w:rPr>
          <w:rFonts w:ascii="Arial" w:hAnsi="Arial" w:cs="Arial"/>
          <w:sz w:val="24"/>
          <w:szCs w:val="24"/>
        </w:rPr>
        <w:t>Dispenser des traitements de qualité assurant une prise en charge standardisée de l’hépatite chronique.</w:t>
      </w:r>
    </w:p>
    <w:p w:rsidR="00296D52" w:rsidRPr="00BE5167" w:rsidRDefault="00BC4BF1" w:rsidP="00180CDB">
      <w:pPr>
        <w:pStyle w:val="Paragraphedeliste"/>
        <w:numPr>
          <w:ilvl w:val="0"/>
          <w:numId w:val="7"/>
        </w:numPr>
        <w:jc w:val="both"/>
        <w:rPr>
          <w:rFonts w:ascii="Arial" w:hAnsi="Arial" w:cs="Arial"/>
          <w:sz w:val="24"/>
          <w:szCs w:val="24"/>
        </w:rPr>
      </w:pPr>
      <w:r w:rsidRPr="00BE5167">
        <w:rPr>
          <w:rFonts w:ascii="Arial" w:hAnsi="Arial" w:cs="Arial"/>
          <w:sz w:val="24"/>
          <w:szCs w:val="24"/>
        </w:rPr>
        <w:t xml:space="preserve">Assurer la prise en charge des </w:t>
      </w:r>
      <w:proofErr w:type="spellStart"/>
      <w:r w:rsidRPr="00BE5167">
        <w:rPr>
          <w:rFonts w:ascii="Arial" w:hAnsi="Arial" w:cs="Arial"/>
          <w:sz w:val="24"/>
          <w:szCs w:val="24"/>
        </w:rPr>
        <w:t>c</w:t>
      </w:r>
      <w:r w:rsidR="002A5300">
        <w:rPr>
          <w:rFonts w:ascii="Arial" w:hAnsi="Arial" w:cs="Arial"/>
          <w:sz w:val="24"/>
          <w:szCs w:val="24"/>
        </w:rPr>
        <w:t>o-morbidités</w:t>
      </w:r>
      <w:proofErr w:type="spellEnd"/>
      <w:r w:rsidR="002A5300">
        <w:rPr>
          <w:rFonts w:ascii="Arial" w:hAnsi="Arial" w:cs="Arial"/>
          <w:sz w:val="24"/>
          <w:szCs w:val="24"/>
        </w:rPr>
        <w:t xml:space="preserve"> entre autre la coï</w:t>
      </w:r>
      <w:r w:rsidRPr="00BE5167">
        <w:rPr>
          <w:rFonts w:ascii="Arial" w:hAnsi="Arial" w:cs="Arial"/>
          <w:sz w:val="24"/>
          <w:szCs w:val="24"/>
        </w:rPr>
        <w:t xml:space="preserve">nfection VIH </w:t>
      </w:r>
      <w:r w:rsidR="008D2079" w:rsidRPr="00BE5167">
        <w:rPr>
          <w:rFonts w:ascii="Arial" w:hAnsi="Arial" w:cs="Arial"/>
          <w:sz w:val="24"/>
          <w:szCs w:val="24"/>
        </w:rPr>
        <w:t xml:space="preserve">et les soins palliatifs des patients en fin de vie avec des analgésiques  appropriés. </w:t>
      </w:r>
    </w:p>
    <w:p w:rsidR="00102BF9" w:rsidRPr="00BE5167" w:rsidRDefault="00102BF9" w:rsidP="00102BF9">
      <w:pPr>
        <w:pStyle w:val="Paragraphedeliste"/>
        <w:ind w:left="1440"/>
        <w:jc w:val="both"/>
        <w:rPr>
          <w:rFonts w:ascii="Arial" w:hAnsi="Arial" w:cs="Arial"/>
          <w:sz w:val="24"/>
          <w:szCs w:val="24"/>
        </w:rPr>
      </w:pPr>
    </w:p>
    <w:p w:rsidR="00B05BF7" w:rsidRPr="00BE5167" w:rsidRDefault="00390EA5" w:rsidP="00286897">
      <w:pPr>
        <w:jc w:val="both"/>
        <w:rPr>
          <w:rFonts w:ascii="Arial" w:hAnsi="Arial" w:cs="Arial"/>
          <w:b/>
          <w:sz w:val="24"/>
          <w:szCs w:val="24"/>
        </w:rPr>
      </w:pPr>
      <w:r>
        <w:rPr>
          <w:rFonts w:ascii="Arial" w:hAnsi="Arial" w:cs="Arial"/>
          <w:b/>
          <w:sz w:val="24"/>
          <w:szCs w:val="24"/>
        </w:rPr>
        <w:t>4</w:t>
      </w:r>
      <w:r w:rsidR="00053920">
        <w:rPr>
          <w:rFonts w:ascii="Arial" w:hAnsi="Arial" w:cs="Arial"/>
          <w:b/>
          <w:sz w:val="24"/>
          <w:szCs w:val="24"/>
        </w:rPr>
        <w:t>.2</w:t>
      </w:r>
      <w:r w:rsidR="00B05BF7" w:rsidRPr="00BE5167">
        <w:rPr>
          <w:rFonts w:ascii="Arial" w:hAnsi="Arial" w:cs="Arial"/>
          <w:b/>
          <w:sz w:val="24"/>
          <w:szCs w:val="24"/>
        </w:rPr>
        <w:t>.3. Orientation stratégique 3 : Donner des services dans un esprit de plus d’équité</w:t>
      </w:r>
    </w:p>
    <w:p w:rsidR="00B05BF7" w:rsidRPr="00BE5167" w:rsidRDefault="008D2079" w:rsidP="00286897">
      <w:pPr>
        <w:jc w:val="both"/>
        <w:rPr>
          <w:rFonts w:ascii="Arial" w:hAnsi="Arial" w:cs="Arial"/>
          <w:sz w:val="24"/>
          <w:szCs w:val="24"/>
        </w:rPr>
      </w:pPr>
      <w:r w:rsidRPr="00BE5167">
        <w:rPr>
          <w:rFonts w:ascii="Arial" w:hAnsi="Arial" w:cs="Arial"/>
          <w:sz w:val="24"/>
          <w:szCs w:val="24"/>
        </w:rPr>
        <w:t>L’objectif est que chacun puissent bénéficier des services de soins de qualité des hépatites.</w:t>
      </w:r>
    </w:p>
    <w:p w:rsidR="008D2079" w:rsidRPr="00BE5167" w:rsidRDefault="008D2079" w:rsidP="00180CDB">
      <w:pPr>
        <w:pStyle w:val="Paragraphedeliste"/>
        <w:numPr>
          <w:ilvl w:val="0"/>
          <w:numId w:val="8"/>
        </w:numPr>
        <w:jc w:val="both"/>
        <w:rPr>
          <w:rFonts w:ascii="Arial" w:hAnsi="Arial" w:cs="Arial"/>
          <w:sz w:val="24"/>
          <w:szCs w:val="24"/>
        </w:rPr>
      </w:pPr>
      <w:r w:rsidRPr="00BE5167">
        <w:rPr>
          <w:rFonts w:ascii="Arial" w:hAnsi="Arial" w:cs="Arial"/>
          <w:sz w:val="24"/>
          <w:szCs w:val="24"/>
        </w:rPr>
        <w:t xml:space="preserve">Adapter les services de prise en charge des hépatites. </w:t>
      </w:r>
    </w:p>
    <w:p w:rsidR="008D2079" w:rsidRPr="00BE5167" w:rsidRDefault="008D2079" w:rsidP="00180CDB">
      <w:pPr>
        <w:pStyle w:val="Paragraphedeliste"/>
        <w:numPr>
          <w:ilvl w:val="0"/>
          <w:numId w:val="9"/>
        </w:numPr>
        <w:jc w:val="both"/>
        <w:rPr>
          <w:rFonts w:ascii="Arial" w:hAnsi="Arial" w:cs="Arial"/>
          <w:sz w:val="24"/>
          <w:szCs w:val="24"/>
        </w:rPr>
      </w:pPr>
      <w:r w:rsidRPr="00BE5167">
        <w:rPr>
          <w:rFonts w:ascii="Arial" w:hAnsi="Arial" w:cs="Arial"/>
          <w:sz w:val="24"/>
          <w:szCs w:val="24"/>
        </w:rPr>
        <w:t>Définir les populations et les lieux les plus touchés pour qu’il</w:t>
      </w:r>
      <w:r w:rsidR="00D467D9" w:rsidRPr="00BE5167">
        <w:rPr>
          <w:rFonts w:ascii="Arial" w:hAnsi="Arial" w:cs="Arial"/>
          <w:sz w:val="24"/>
          <w:szCs w:val="24"/>
        </w:rPr>
        <w:t>s</w:t>
      </w:r>
      <w:r w:rsidRPr="00BE5167">
        <w:rPr>
          <w:rFonts w:ascii="Arial" w:hAnsi="Arial" w:cs="Arial"/>
          <w:sz w:val="24"/>
          <w:szCs w:val="24"/>
        </w:rPr>
        <w:t xml:space="preserve"> bénéficient prioritairement des services des hépatites en évitant la discrimination. </w:t>
      </w:r>
    </w:p>
    <w:p w:rsidR="008D2079" w:rsidRPr="00BE5167" w:rsidRDefault="004D3AFF" w:rsidP="00180CDB">
      <w:pPr>
        <w:pStyle w:val="Paragraphedeliste"/>
        <w:numPr>
          <w:ilvl w:val="0"/>
          <w:numId w:val="9"/>
        </w:numPr>
        <w:jc w:val="both"/>
        <w:rPr>
          <w:rFonts w:ascii="Arial" w:hAnsi="Arial" w:cs="Arial"/>
          <w:sz w:val="24"/>
          <w:szCs w:val="24"/>
        </w:rPr>
      </w:pPr>
      <w:r w:rsidRPr="00BE5167">
        <w:rPr>
          <w:rFonts w:ascii="Arial" w:hAnsi="Arial" w:cs="Arial"/>
          <w:sz w:val="24"/>
          <w:szCs w:val="24"/>
        </w:rPr>
        <w:lastRenderedPageBreak/>
        <w:t xml:space="preserve">Renforcer les capacités des structures locales à dispenser des services de proximité de qualité pour les hépatites. </w:t>
      </w:r>
    </w:p>
    <w:p w:rsidR="004D3AFF" w:rsidRPr="00BE5167" w:rsidRDefault="004D3AFF" w:rsidP="00180CDB">
      <w:pPr>
        <w:pStyle w:val="Paragraphedeliste"/>
        <w:numPr>
          <w:ilvl w:val="0"/>
          <w:numId w:val="9"/>
        </w:numPr>
        <w:jc w:val="both"/>
        <w:rPr>
          <w:rFonts w:ascii="Arial" w:hAnsi="Arial" w:cs="Arial"/>
          <w:sz w:val="24"/>
          <w:szCs w:val="24"/>
        </w:rPr>
      </w:pPr>
      <w:r w:rsidRPr="00BE5167">
        <w:rPr>
          <w:rFonts w:ascii="Arial" w:hAnsi="Arial" w:cs="Arial"/>
          <w:sz w:val="24"/>
          <w:szCs w:val="24"/>
        </w:rPr>
        <w:t xml:space="preserve">Décentraliser et étendre les </w:t>
      </w:r>
      <w:r w:rsidR="0057454E" w:rsidRPr="00BE5167">
        <w:rPr>
          <w:rFonts w:ascii="Arial" w:hAnsi="Arial" w:cs="Arial"/>
          <w:sz w:val="24"/>
          <w:szCs w:val="24"/>
        </w:rPr>
        <w:t>services de lutte contre les hé</w:t>
      </w:r>
      <w:r w:rsidRPr="00BE5167">
        <w:rPr>
          <w:rFonts w:ascii="Arial" w:hAnsi="Arial" w:cs="Arial"/>
          <w:sz w:val="24"/>
          <w:szCs w:val="24"/>
        </w:rPr>
        <w:t xml:space="preserve">patites. </w:t>
      </w:r>
    </w:p>
    <w:p w:rsidR="008D2079" w:rsidRPr="00BE5167" w:rsidRDefault="004D3AFF" w:rsidP="00180CDB">
      <w:pPr>
        <w:pStyle w:val="Paragraphedeliste"/>
        <w:numPr>
          <w:ilvl w:val="0"/>
          <w:numId w:val="8"/>
        </w:numPr>
        <w:jc w:val="both"/>
        <w:rPr>
          <w:rFonts w:ascii="Arial" w:hAnsi="Arial" w:cs="Arial"/>
          <w:sz w:val="24"/>
          <w:szCs w:val="24"/>
        </w:rPr>
      </w:pPr>
      <w:r w:rsidRPr="00BE5167">
        <w:rPr>
          <w:rFonts w:ascii="Arial" w:hAnsi="Arial" w:cs="Arial"/>
          <w:sz w:val="24"/>
          <w:szCs w:val="24"/>
        </w:rPr>
        <w:t xml:space="preserve">Renforcer les ressources humaines en matière d’hépatites. </w:t>
      </w:r>
    </w:p>
    <w:p w:rsidR="0057454E" w:rsidRPr="00BE5167" w:rsidRDefault="00255C2A" w:rsidP="00180CDB">
      <w:pPr>
        <w:pStyle w:val="Paragraphedeliste"/>
        <w:numPr>
          <w:ilvl w:val="0"/>
          <w:numId w:val="10"/>
        </w:numPr>
        <w:jc w:val="both"/>
        <w:rPr>
          <w:rFonts w:ascii="Arial" w:hAnsi="Arial" w:cs="Arial"/>
          <w:sz w:val="24"/>
          <w:szCs w:val="24"/>
        </w:rPr>
      </w:pPr>
      <w:r w:rsidRPr="00BE5167">
        <w:rPr>
          <w:rFonts w:ascii="Arial" w:hAnsi="Arial" w:cs="Arial"/>
          <w:sz w:val="24"/>
          <w:szCs w:val="24"/>
        </w:rPr>
        <w:t>Intégrer les compétences sur les hépatites dans les curricula de formation.</w:t>
      </w:r>
    </w:p>
    <w:p w:rsidR="00255C2A" w:rsidRPr="00BE5167" w:rsidRDefault="00255C2A" w:rsidP="00180CDB">
      <w:pPr>
        <w:pStyle w:val="Paragraphedeliste"/>
        <w:numPr>
          <w:ilvl w:val="0"/>
          <w:numId w:val="10"/>
        </w:numPr>
        <w:jc w:val="both"/>
        <w:rPr>
          <w:rFonts w:ascii="Arial" w:hAnsi="Arial" w:cs="Arial"/>
          <w:sz w:val="24"/>
          <w:szCs w:val="24"/>
        </w:rPr>
      </w:pPr>
      <w:r w:rsidRPr="00BE5167">
        <w:rPr>
          <w:rFonts w:ascii="Arial" w:hAnsi="Arial" w:cs="Arial"/>
          <w:sz w:val="24"/>
          <w:szCs w:val="24"/>
        </w:rPr>
        <w:t xml:space="preserve">Organiser des formations continues pour l’acquisition de compétences </w:t>
      </w:r>
    </w:p>
    <w:p w:rsidR="00255C2A" w:rsidRPr="00BE5167" w:rsidRDefault="00255C2A" w:rsidP="00180CDB">
      <w:pPr>
        <w:pStyle w:val="Paragraphedeliste"/>
        <w:numPr>
          <w:ilvl w:val="0"/>
          <w:numId w:val="10"/>
        </w:numPr>
        <w:jc w:val="both"/>
        <w:rPr>
          <w:rFonts w:ascii="Arial" w:hAnsi="Arial" w:cs="Arial"/>
          <w:sz w:val="24"/>
          <w:szCs w:val="24"/>
        </w:rPr>
      </w:pPr>
      <w:r w:rsidRPr="00BE5167">
        <w:rPr>
          <w:rFonts w:ascii="Arial" w:hAnsi="Arial" w:cs="Arial"/>
          <w:sz w:val="24"/>
          <w:szCs w:val="24"/>
        </w:rPr>
        <w:t>Intégrer la formation de la prise en charge des hépatites dans celles organisées entre autre contre le VIH/SIDA</w:t>
      </w:r>
      <w:r w:rsidR="0021532A">
        <w:rPr>
          <w:rFonts w:ascii="Arial" w:hAnsi="Arial" w:cs="Arial"/>
          <w:sz w:val="24"/>
          <w:szCs w:val="24"/>
        </w:rPr>
        <w:t xml:space="preserve"> comme au niveau du DIU VIH</w:t>
      </w:r>
      <w:r w:rsidRPr="00BE5167">
        <w:rPr>
          <w:rFonts w:ascii="Arial" w:hAnsi="Arial" w:cs="Arial"/>
          <w:sz w:val="24"/>
          <w:szCs w:val="24"/>
        </w:rPr>
        <w:t>.</w:t>
      </w:r>
    </w:p>
    <w:p w:rsidR="0057454E" w:rsidRPr="00BE5167" w:rsidRDefault="009631FB" w:rsidP="00180CDB">
      <w:pPr>
        <w:pStyle w:val="Paragraphedeliste"/>
        <w:numPr>
          <w:ilvl w:val="0"/>
          <w:numId w:val="8"/>
        </w:numPr>
        <w:jc w:val="both"/>
        <w:rPr>
          <w:rFonts w:ascii="Arial" w:hAnsi="Arial" w:cs="Arial"/>
          <w:sz w:val="24"/>
          <w:szCs w:val="24"/>
        </w:rPr>
      </w:pPr>
      <w:r w:rsidRPr="00BE5167">
        <w:rPr>
          <w:rFonts w:ascii="Arial" w:hAnsi="Arial" w:cs="Arial"/>
          <w:sz w:val="24"/>
          <w:szCs w:val="24"/>
        </w:rPr>
        <w:t xml:space="preserve">Assurer l’accès aux vaccins, médicaments, produits de diagnostic et autres services nécessaires pour la lutte contre les hépatites. </w:t>
      </w:r>
    </w:p>
    <w:p w:rsidR="009631FB" w:rsidRPr="00BE5167" w:rsidRDefault="009631FB" w:rsidP="00180CDB">
      <w:pPr>
        <w:pStyle w:val="Paragraphedeliste"/>
        <w:numPr>
          <w:ilvl w:val="0"/>
          <w:numId w:val="11"/>
        </w:numPr>
        <w:jc w:val="both"/>
        <w:rPr>
          <w:rFonts w:ascii="Arial" w:hAnsi="Arial" w:cs="Arial"/>
          <w:sz w:val="24"/>
          <w:szCs w:val="24"/>
        </w:rPr>
      </w:pPr>
      <w:r w:rsidRPr="00BE5167">
        <w:rPr>
          <w:rFonts w:ascii="Arial" w:hAnsi="Arial" w:cs="Arial"/>
          <w:sz w:val="24"/>
          <w:szCs w:val="24"/>
        </w:rPr>
        <w:t xml:space="preserve">Renforcer les structures et les procédures d’achat des produits de qualité à des coûts accessibles des produits utilisés dans la lutte contre les hépatites. </w:t>
      </w:r>
    </w:p>
    <w:p w:rsidR="009631FB" w:rsidRPr="00BE5167" w:rsidRDefault="009631FB" w:rsidP="00180CDB">
      <w:pPr>
        <w:pStyle w:val="Paragraphedeliste"/>
        <w:numPr>
          <w:ilvl w:val="0"/>
          <w:numId w:val="11"/>
        </w:numPr>
        <w:jc w:val="both"/>
        <w:rPr>
          <w:rFonts w:ascii="Arial" w:hAnsi="Arial" w:cs="Arial"/>
          <w:sz w:val="24"/>
          <w:szCs w:val="24"/>
        </w:rPr>
      </w:pPr>
      <w:r w:rsidRPr="00BE5167">
        <w:rPr>
          <w:rFonts w:ascii="Arial" w:hAnsi="Arial" w:cs="Arial"/>
          <w:sz w:val="24"/>
          <w:szCs w:val="24"/>
        </w:rPr>
        <w:t xml:space="preserve">Assurer l’achat des vaccins, des médicaments, des produits utilisés pour le diagnostic et des autres besoins nécessaires pour la prévention, le diagnostic et le traitement des hépatites. </w:t>
      </w:r>
    </w:p>
    <w:p w:rsidR="009631FB" w:rsidRPr="00BE5167" w:rsidRDefault="009631FB" w:rsidP="00180CDB">
      <w:pPr>
        <w:pStyle w:val="Paragraphedeliste"/>
        <w:numPr>
          <w:ilvl w:val="0"/>
          <w:numId w:val="11"/>
        </w:numPr>
        <w:jc w:val="both"/>
        <w:rPr>
          <w:rFonts w:ascii="Arial" w:hAnsi="Arial" w:cs="Arial"/>
          <w:sz w:val="24"/>
          <w:szCs w:val="24"/>
        </w:rPr>
      </w:pPr>
      <w:r w:rsidRPr="00BE5167">
        <w:rPr>
          <w:rFonts w:ascii="Arial" w:hAnsi="Arial" w:cs="Arial"/>
          <w:sz w:val="24"/>
          <w:szCs w:val="24"/>
        </w:rPr>
        <w:t xml:space="preserve">Définir une stratégie d’accès aux médicaments et autres intrants en rapport avec la lutte contre les hépatites. </w:t>
      </w:r>
    </w:p>
    <w:p w:rsidR="009631FB" w:rsidRPr="00BE5167" w:rsidRDefault="009631FB" w:rsidP="00180CDB">
      <w:pPr>
        <w:pStyle w:val="Paragraphedeliste"/>
        <w:numPr>
          <w:ilvl w:val="0"/>
          <w:numId w:val="11"/>
        </w:numPr>
        <w:jc w:val="both"/>
        <w:rPr>
          <w:rFonts w:ascii="Arial" w:hAnsi="Arial" w:cs="Arial"/>
          <w:sz w:val="24"/>
          <w:szCs w:val="24"/>
        </w:rPr>
      </w:pPr>
      <w:r w:rsidRPr="00BE5167">
        <w:rPr>
          <w:rFonts w:ascii="Arial" w:hAnsi="Arial" w:cs="Arial"/>
          <w:sz w:val="24"/>
          <w:szCs w:val="24"/>
        </w:rPr>
        <w:t xml:space="preserve">Garantir et développer l’offre de produits génériques pré sélectionnés par l’OMS. </w:t>
      </w:r>
    </w:p>
    <w:p w:rsidR="003D627A" w:rsidRPr="00BE5167" w:rsidRDefault="003D627A" w:rsidP="003D627A">
      <w:pPr>
        <w:pStyle w:val="Paragraphedeliste"/>
        <w:ind w:left="1440"/>
        <w:jc w:val="both"/>
        <w:rPr>
          <w:rFonts w:ascii="Arial" w:hAnsi="Arial" w:cs="Arial"/>
          <w:sz w:val="24"/>
          <w:szCs w:val="24"/>
        </w:rPr>
      </w:pPr>
    </w:p>
    <w:p w:rsidR="003D627A" w:rsidRPr="00BE5167" w:rsidRDefault="003D627A" w:rsidP="00180CDB">
      <w:pPr>
        <w:pStyle w:val="Paragraphedeliste"/>
        <w:numPr>
          <w:ilvl w:val="0"/>
          <w:numId w:val="8"/>
        </w:numPr>
        <w:jc w:val="both"/>
        <w:rPr>
          <w:rFonts w:ascii="Arial" w:hAnsi="Arial" w:cs="Arial"/>
          <w:sz w:val="24"/>
          <w:szCs w:val="24"/>
        </w:rPr>
      </w:pPr>
      <w:r w:rsidRPr="00BE5167">
        <w:rPr>
          <w:rFonts w:ascii="Arial" w:hAnsi="Arial" w:cs="Arial"/>
          <w:sz w:val="24"/>
          <w:szCs w:val="24"/>
        </w:rPr>
        <w:t>Promouvoir un environnement favorable.</w:t>
      </w:r>
    </w:p>
    <w:p w:rsidR="003D627A" w:rsidRPr="00BE5167" w:rsidRDefault="003D627A" w:rsidP="00180CDB">
      <w:pPr>
        <w:pStyle w:val="Paragraphedeliste"/>
        <w:numPr>
          <w:ilvl w:val="0"/>
          <w:numId w:val="12"/>
        </w:numPr>
        <w:jc w:val="both"/>
        <w:rPr>
          <w:rFonts w:ascii="Arial" w:hAnsi="Arial" w:cs="Arial"/>
          <w:sz w:val="24"/>
          <w:szCs w:val="24"/>
        </w:rPr>
      </w:pPr>
      <w:r w:rsidRPr="00BE5167">
        <w:rPr>
          <w:rFonts w:ascii="Arial" w:hAnsi="Arial" w:cs="Arial"/>
          <w:sz w:val="24"/>
          <w:szCs w:val="24"/>
        </w:rPr>
        <w:t>Créer un environnement juridique favorable et luttant contre toute forme de discrimination et de stigmatisation.</w:t>
      </w:r>
    </w:p>
    <w:p w:rsidR="003D627A" w:rsidRPr="00BE5167" w:rsidRDefault="003D627A" w:rsidP="00180CDB">
      <w:pPr>
        <w:pStyle w:val="Paragraphedeliste"/>
        <w:numPr>
          <w:ilvl w:val="0"/>
          <w:numId w:val="12"/>
        </w:numPr>
        <w:jc w:val="both"/>
        <w:rPr>
          <w:rFonts w:ascii="Arial" w:hAnsi="Arial" w:cs="Arial"/>
          <w:sz w:val="24"/>
          <w:szCs w:val="24"/>
        </w:rPr>
      </w:pPr>
      <w:r w:rsidRPr="00BE5167">
        <w:rPr>
          <w:rFonts w:ascii="Arial" w:hAnsi="Arial" w:cs="Arial"/>
          <w:sz w:val="24"/>
          <w:szCs w:val="24"/>
        </w:rPr>
        <w:t xml:space="preserve">Intégrer </w:t>
      </w:r>
      <w:r w:rsidR="0021532A">
        <w:rPr>
          <w:rFonts w:ascii="Arial" w:hAnsi="Arial" w:cs="Arial"/>
          <w:sz w:val="24"/>
          <w:szCs w:val="24"/>
        </w:rPr>
        <w:t xml:space="preserve">dans le programme de lutte contre les hépatites </w:t>
      </w:r>
      <w:r w:rsidRPr="00BE5167">
        <w:rPr>
          <w:rFonts w:ascii="Arial" w:hAnsi="Arial" w:cs="Arial"/>
          <w:sz w:val="24"/>
          <w:szCs w:val="24"/>
        </w:rPr>
        <w:t xml:space="preserve">toutes les actions la lutte contre la discrimination notamment liée au genre. </w:t>
      </w:r>
    </w:p>
    <w:p w:rsidR="003D627A" w:rsidRPr="00BE5167" w:rsidRDefault="003D627A" w:rsidP="003D627A">
      <w:pPr>
        <w:pStyle w:val="Paragraphedeliste"/>
        <w:ind w:left="1440"/>
        <w:jc w:val="both"/>
        <w:rPr>
          <w:rFonts w:ascii="Arial" w:hAnsi="Arial" w:cs="Arial"/>
          <w:sz w:val="24"/>
          <w:szCs w:val="24"/>
        </w:rPr>
      </w:pPr>
    </w:p>
    <w:p w:rsidR="009631FB" w:rsidRPr="00BE5167" w:rsidRDefault="00390EA5" w:rsidP="009631FB">
      <w:pPr>
        <w:jc w:val="both"/>
        <w:rPr>
          <w:rFonts w:ascii="Arial" w:hAnsi="Arial" w:cs="Arial"/>
          <w:b/>
          <w:sz w:val="24"/>
          <w:szCs w:val="24"/>
        </w:rPr>
      </w:pPr>
      <w:r>
        <w:rPr>
          <w:rFonts w:ascii="Arial" w:hAnsi="Arial" w:cs="Arial"/>
          <w:b/>
          <w:sz w:val="24"/>
          <w:szCs w:val="24"/>
        </w:rPr>
        <w:t>4</w:t>
      </w:r>
      <w:r w:rsidR="00053920">
        <w:rPr>
          <w:rFonts w:ascii="Arial" w:hAnsi="Arial" w:cs="Arial"/>
          <w:b/>
          <w:sz w:val="24"/>
          <w:szCs w:val="24"/>
        </w:rPr>
        <w:t>.2</w:t>
      </w:r>
      <w:r w:rsidR="00B05BF7" w:rsidRPr="00BE5167">
        <w:rPr>
          <w:rFonts w:ascii="Arial" w:hAnsi="Arial" w:cs="Arial"/>
          <w:b/>
          <w:sz w:val="24"/>
          <w:szCs w:val="24"/>
        </w:rPr>
        <w:t xml:space="preserve">.4. Orientation stratégique 4 : Trouver des solutions financières fiables </w:t>
      </w:r>
    </w:p>
    <w:p w:rsidR="00BA1264" w:rsidRPr="00BE5167" w:rsidRDefault="00C42170" w:rsidP="00180CDB">
      <w:pPr>
        <w:pStyle w:val="Paragraphedeliste"/>
        <w:numPr>
          <w:ilvl w:val="0"/>
          <w:numId w:val="13"/>
        </w:numPr>
        <w:jc w:val="both"/>
        <w:rPr>
          <w:rFonts w:ascii="Arial" w:hAnsi="Arial" w:cs="Arial"/>
          <w:sz w:val="24"/>
          <w:szCs w:val="24"/>
        </w:rPr>
      </w:pPr>
      <w:r>
        <w:rPr>
          <w:rFonts w:ascii="Arial" w:hAnsi="Arial" w:cs="Arial"/>
          <w:sz w:val="24"/>
          <w:szCs w:val="24"/>
        </w:rPr>
        <w:t>Mettre en place u</w:t>
      </w:r>
      <w:r w:rsidR="00BA1264" w:rsidRPr="00BE5167">
        <w:rPr>
          <w:rFonts w:ascii="Arial" w:hAnsi="Arial" w:cs="Arial"/>
          <w:sz w:val="24"/>
          <w:szCs w:val="24"/>
        </w:rPr>
        <w:t xml:space="preserve">n plan d’action de lutte contre les hépatites et en faire une évaluation financière des coûts. </w:t>
      </w:r>
    </w:p>
    <w:p w:rsidR="00BA1264" w:rsidRPr="00BE5167" w:rsidRDefault="00BA1264" w:rsidP="00180CDB">
      <w:pPr>
        <w:pStyle w:val="Paragraphedeliste"/>
        <w:numPr>
          <w:ilvl w:val="0"/>
          <w:numId w:val="13"/>
        </w:numPr>
        <w:jc w:val="both"/>
        <w:rPr>
          <w:rFonts w:ascii="Arial" w:hAnsi="Arial" w:cs="Arial"/>
          <w:sz w:val="24"/>
          <w:szCs w:val="24"/>
        </w:rPr>
      </w:pPr>
      <w:r w:rsidRPr="00BE5167">
        <w:rPr>
          <w:rFonts w:ascii="Arial" w:hAnsi="Arial" w:cs="Arial"/>
          <w:sz w:val="24"/>
          <w:szCs w:val="24"/>
        </w:rPr>
        <w:t>Faire une mobilisation de fonds à la fois sur le plan nationale et internationale.</w:t>
      </w:r>
    </w:p>
    <w:p w:rsidR="00BA1264" w:rsidRPr="00BE5167" w:rsidRDefault="00BA1264" w:rsidP="00180CDB">
      <w:pPr>
        <w:pStyle w:val="Paragraphedeliste"/>
        <w:numPr>
          <w:ilvl w:val="0"/>
          <w:numId w:val="13"/>
        </w:numPr>
        <w:jc w:val="both"/>
        <w:rPr>
          <w:rFonts w:ascii="Arial" w:hAnsi="Arial" w:cs="Arial"/>
          <w:sz w:val="24"/>
          <w:szCs w:val="24"/>
        </w:rPr>
      </w:pPr>
      <w:r w:rsidRPr="00BE5167">
        <w:rPr>
          <w:rFonts w:ascii="Arial" w:hAnsi="Arial" w:cs="Arial"/>
          <w:sz w:val="24"/>
          <w:szCs w:val="24"/>
        </w:rPr>
        <w:t xml:space="preserve">Mettre en place un système de financement par solidarité (mutuelle) universelle éliminant ainsi le besoin d’un financement direct par le patient. </w:t>
      </w:r>
    </w:p>
    <w:p w:rsidR="00BA1264" w:rsidRPr="00BE5167" w:rsidRDefault="00BA1264" w:rsidP="00180CDB">
      <w:pPr>
        <w:pStyle w:val="Paragraphedeliste"/>
        <w:numPr>
          <w:ilvl w:val="0"/>
          <w:numId w:val="13"/>
        </w:numPr>
        <w:jc w:val="both"/>
        <w:rPr>
          <w:rFonts w:ascii="Arial" w:hAnsi="Arial" w:cs="Arial"/>
          <w:sz w:val="24"/>
          <w:szCs w:val="24"/>
        </w:rPr>
      </w:pPr>
      <w:r w:rsidRPr="00BE5167">
        <w:rPr>
          <w:rFonts w:ascii="Arial" w:hAnsi="Arial" w:cs="Arial"/>
          <w:sz w:val="24"/>
          <w:szCs w:val="24"/>
        </w:rPr>
        <w:t xml:space="preserve">Renforcer la coordination et l’intégration avec </w:t>
      </w:r>
      <w:r w:rsidR="0021532A">
        <w:rPr>
          <w:rFonts w:ascii="Arial" w:hAnsi="Arial" w:cs="Arial"/>
          <w:sz w:val="24"/>
          <w:szCs w:val="24"/>
        </w:rPr>
        <w:t>l</w:t>
      </w:r>
      <w:r w:rsidRPr="00BE5167">
        <w:rPr>
          <w:rFonts w:ascii="Arial" w:hAnsi="Arial" w:cs="Arial"/>
          <w:sz w:val="24"/>
          <w:szCs w:val="24"/>
        </w:rPr>
        <w:t xml:space="preserve">es autres systèmes de santé. </w:t>
      </w:r>
    </w:p>
    <w:p w:rsidR="00B05BF7" w:rsidRPr="00BE5167" w:rsidRDefault="00B05BF7" w:rsidP="009631FB">
      <w:pPr>
        <w:jc w:val="both"/>
        <w:rPr>
          <w:rFonts w:ascii="Arial" w:hAnsi="Arial" w:cs="Arial"/>
          <w:sz w:val="24"/>
          <w:szCs w:val="24"/>
        </w:rPr>
      </w:pPr>
    </w:p>
    <w:p w:rsidR="00B05BF7" w:rsidRPr="00BE5167" w:rsidRDefault="00390EA5" w:rsidP="00286897">
      <w:pPr>
        <w:jc w:val="both"/>
        <w:rPr>
          <w:rFonts w:ascii="Arial" w:hAnsi="Arial" w:cs="Arial"/>
          <w:b/>
          <w:sz w:val="24"/>
          <w:szCs w:val="24"/>
        </w:rPr>
      </w:pPr>
      <w:r>
        <w:rPr>
          <w:rFonts w:ascii="Arial" w:hAnsi="Arial" w:cs="Arial"/>
          <w:b/>
          <w:sz w:val="24"/>
          <w:szCs w:val="24"/>
        </w:rPr>
        <w:t>4</w:t>
      </w:r>
      <w:r w:rsidR="00053920">
        <w:rPr>
          <w:rFonts w:ascii="Arial" w:hAnsi="Arial" w:cs="Arial"/>
          <w:b/>
          <w:sz w:val="24"/>
          <w:szCs w:val="24"/>
        </w:rPr>
        <w:t>.2</w:t>
      </w:r>
      <w:r w:rsidR="00B05BF7" w:rsidRPr="00BE5167">
        <w:rPr>
          <w:rFonts w:ascii="Arial" w:hAnsi="Arial" w:cs="Arial"/>
          <w:b/>
          <w:sz w:val="24"/>
          <w:szCs w:val="24"/>
        </w:rPr>
        <w:t>.5. Orientation stratégique 5 : Des innovations pour accélérer les progrès</w:t>
      </w:r>
    </w:p>
    <w:p w:rsidR="00BA1264" w:rsidRPr="00BE5167" w:rsidRDefault="00BA1264" w:rsidP="00180CDB">
      <w:pPr>
        <w:pStyle w:val="Paragraphedeliste"/>
        <w:numPr>
          <w:ilvl w:val="0"/>
          <w:numId w:val="14"/>
        </w:numPr>
        <w:jc w:val="both"/>
        <w:rPr>
          <w:rFonts w:ascii="Arial" w:hAnsi="Arial" w:cs="Arial"/>
          <w:sz w:val="24"/>
          <w:szCs w:val="24"/>
        </w:rPr>
      </w:pPr>
      <w:r w:rsidRPr="00BE5167">
        <w:rPr>
          <w:rFonts w:ascii="Arial" w:hAnsi="Arial" w:cs="Arial"/>
          <w:sz w:val="24"/>
          <w:szCs w:val="24"/>
        </w:rPr>
        <w:t>Optimiser</w:t>
      </w:r>
      <w:r w:rsidR="00C42170">
        <w:rPr>
          <w:rFonts w:ascii="Arial" w:hAnsi="Arial" w:cs="Arial"/>
          <w:sz w:val="24"/>
          <w:szCs w:val="24"/>
        </w:rPr>
        <w:t xml:space="preserve"> et standardiser</w:t>
      </w:r>
      <w:r w:rsidRPr="00BE5167">
        <w:rPr>
          <w:rFonts w:ascii="Arial" w:hAnsi="Arial" w:cs="Arial"/>
          <w:sz w:val="24"/>
          <w:szCs w:val="24"/>
        </w:rPr>
        <w:t xml:space="preserve"> les tests de dépistage et les moyens diagnostics des hépatites.  </w:t>
      </w:r>
    </w:p>
    <w:p w:rsidR="00BA1264" w:rsidRPr="00BE5167" w:rsidRDefault="00B27A17" w:rsidP="00180CDB">
      <w:pPr>
        <w:pStyle w:val="Paragraphedeliste"/>
        <w:numPr>
          <w:ilvl w:val="0"/>
          <w:numId w:val="14"/>
        </w:numPr>
        <w:jc w:val="both"/>
        <w:rPr>
          <w:rFonts w:ascii="Arial" w:hAnsi="Arial" w:cs="Arial"/>
          <w:sz w:val="24"/>
          <w:szCs w:val="24"/>
        </w:rPr>
      </w:pPr>
      <w:r w:rsidRPr="00BE5167">
        <w:rPr>
          <w:rFonts w:ascii="Arial" w:hAnsi="Arial" w:cs="Arial"/>
          <w:sz w:val="24"/>
          <w:szCs w:val="24"/>
        </w:rPr>
        <w:lastRenderedPageBreak/>
        <w:t>Optimiser les médicaments et les schémas de traitement</w:t>
      </w:r>
    </w:p>
    <w:p w:rsidR="00B27A17" w:rsidRPr="00BE5167" w:rsidRDefault="00B27A17" w:rsidP="00180CDB">
      <w:pPr>
        <w:pStyle w:val="Paragraphedeliste"/>
        <w:numPr>
          <w:ilvl w:val="0"/>
          <w:numId w:val="14"/>
        </w:numPr>
        <w:jc w:val="both"/>
        <w:rPr>
          <w:rFonts w:ascii="Arial" w:hAnsi="Arial" w:cs="Arial"/>
          <w:sz w:val="24"/>
          <w:szCs w:val="24"/>
        </w:rPr>
      </w:pPr>
      <w:r w:rsidRPr="00BE5167">
        <w:rPr>
          <w:rFonts w:ascii="Arial" w:hAnsi="Arial" w:cs="Arial"/>
          <w:sz w:val="24"/>
          <w:szCs w:val="24"/>
        </w:rPr>
        <w:t xml:space="preserve">Optimiser les prestations de services. </w:t>
      </w:r>
    </w:p>
    <w:p w:rsidR="006B60C3" w:rsidRDefault="006B60C3" w:rsidP="00105F2A">
      <w:pPr>
        <w:pStyle w:val="Paragraphedeliste"/>
        <w:ind w:left="1080"/>
        <w:jc w:val="both"/>
        <w:rPr>
          <w:rFonts w:ascii="Arial" w:hAnsi="Arial" w:cs="Arial"/>
          <w:b/>
          <w:sz w:val="24"/>
          <w:szCs w:val="24"/>
        </w:rPr>
      </w:pPr>
    </w:p>
    <w:p w:rsidR="006B60C3" w:rsidRDefault="006B60C3" w:rsidP="00105F2A">
      <w:pPr>
        <w:pStyle w:val="Paragraphedeliste"/>
        <w:ind w:left="1080"/>
        <w:jc w:val="both"/>
        <w:rPr>
          <w:rFonts w:ascii="Arial" w:hAnsi="Arial" w:cs="Arial"/>
          <w:b/>
          <w:sz w:val="24"/>
          <w:szCs w:val="24"/>
        </w:rPr>
      </w:pPr>
    </w:p>
    <w:p w:rsidR="00105F2A" w:rsidRPr="00BE5167" w:rsidRDefault="00390EA5" w:rsidP="00105F2A">
      <w:pPr>
        <w:pStyle w:val="Paragraphedeliste"/>
        <w:ind w:left="1080"/>
        <w:jc w:val="both"/>
        <w:rPr>
          <w:rFonts w:ascii="Arial" w:hAnsi="Arial" w:cs="Arial"/>
          <w:b/>
          <w:sz w:val="24"/>
          <w:szCs w:val="24"/>
        </w:rPr>
      </w:pPr>
      <w:r>
        <w:rPr>
          <w:rFonts w:ascii="Arial" w:hAnsi="Arial" w:cs="Arial"/>
          <w:b/>
          <w:sz w:val="24"/>
          <w:szCs w:val="24"/>
        </w:rPr>
        <w:t>4</w:t>
      </w:r>
      <w:r w:rsidR="00C9321A">
        <w:rPr>
          <w:rFonts w:ascii="Arial" w:hAnsi="Arial" w:cs="Arial"/>
          <w:b/>
          <w:sz w:val="24"/>
          <w:szCs w:val="24"/>
        </w:rPr>
        <w:t>.3</w:t>
      </w:r>
      <w:r w:rsidR="00105F2A" w:rsidRPr="00BE5167">
        <w:rPr>
          <w:rFonts w:ascii="Arial" w:hAnsi="Arial" w:cs="Arial"/>
          <w:b/>
          <w:sz w:val="24"/>
          <w:szCs w:val="24"/>
        </w:rPr>
        <w:t>. L</w:t>
      </w:r>
      <w:r w:rsidR="00C9321A">
        <w:rPr>
          <w:rFonts w:ascii="Arial" w:hAnsi="Arial" w:cs="Arial"/>
          <w:b/>
          <w:sz w:val="24"/>
          <w:szCs w:val="24"/>
        </w:rPr>
        <w:t xml:space="preserve">A MISE EN PLACE DES ORIENTATIONS STRATEGIQUES </w:t>
      </w:r>
    </w:p>
    <w:p w:rsidR="00105F2A" w:rsidRPr="00BE5167" w:rsidRDefault="00390EA5" w:rsidP="00105F2A">
      <w:pPr>
        <w:jc w:val="both"/>
        <w:rPr>
          <w:rFonts w:ascii="Arial" w:hAnsi="Arial" w:cs="Arial"/>
          <w:b/>
          <w:sz w:val="24"/>
          <w:szCs w:val="24"/>
        </w:rPr>
      </w:pPr>
      <w:r>
        <w:rPr>
          <w:rFonts w:ascii="Arial" w:hAnsi="Arial" w:cs="Arial"/>
          <w:b/>
          <w:sz w:val="24"/>
          <w:szCs w:val="24"/>
        </w:rPr>
        <w:t>4</w:t>
      </w:r>
      <w:r w:rsidR="00C9321A">
        <w:rPr>
          <w:rFonts w:ascii="Arial" w:hAnsi="Arial" w:cs="Arial"/>
          <w:b/>
          <w:sz w:val="24"/>
          <w:szCs w:val="24"/>
        </w:rPr>
        <w:t>.3</w:t>
      </w:r>
      <w:r w:rsidR="00105F2A" w:rsidRPr="00BE5167">
        <w:rPr>
          <w:rFonts w:ascii="Arial" w:hAnsi="Arial" w:cs="Arial"/>
          <w:b/>
          <w:sz w:val="24"/>
          <w:szCs w:val="24"/>
        </w:rPr>
        <w:t xml:space="preserve">.1. La responsabilisation. </w:t>
      </w:r>
    </w:p>
    <w:p w:rsidR="00D14CBA" w:rsidRPr="00D14CBA" w:rsidRDefault="00105F2A" w:rsidP="00D14CBA">
      <w:pPr>
        <w:pStyle w:val="Paragraphedeliste"/>
        <w:numPr>
          <w:ilvl w:val="0"/>
          <w:numId w:val="15"/>
        </w:numPr>
        <w:jc w:val="both"/>
        <w:rPr>
          <w:rFonts w:ascii="Arial" w:hAnsi="Arial" w:cs="Arial"/>
          <w:sz w:val="24"/>
          <w:szCs w:val="24"/>
        </w:rPr>
      </w:pPr>
      <w:r w:rsidRPr="0021532A">
        <w:rPr>
          <w:rFonts w:ascii="Arial" w:hAnsi="Arial" w:cs="Arial"/>
          <w:sz w:val="24"/>
          <w:szCs w:val="24"/>
        </w:rPr>
        <w:t>La mise en place d’un cadre de coordination et des mécanismes de mise en place des différents axes stratégiques</w:t>
      </w:r>
      <w:r w:rsidR="00D14CBA">
        <w:rPr>
          <w:rFonts w:ascii="Arial" w:hAnsi="Arial" w:cs="Arial"/>
          <w:sz w:val="24"/>
          <w:szCs w:val="24"/>
        </w:rPr>
        <w:t xml:space="preserve"> </w:t>
      </w:r>
      <w:r w:rsidR="00D14CBA" w:rsidRPr="00D14CBA">
        <w:rPr>
          <w:rFonts w:ascii="Arial" w:hAnsi="Arial" w:cs="Arial"/>
          <w:sz w:val="24"/>
          <w:szCs w:val="24"/>
        </w:rPr>
        <w:t>(service nationale de co</w:t>
      </w:r>
      <w:r w:rsidR="00C96C52">
        <w:rPr>
          <w:rFonts w:ascii="Arial" w:hAnsi="Arial" w:cs="Arial"/>
          <w:sz w:val="24"/>
          <w:szCs w:val="24"/>
        </w:rPr>
        <w:t>ordination des actions de lutte</w:t>
      </w:r>
      <w:r w:rsidR="00D14CBA" w:rsidRPr="00D14CBA">
        <w:rPr>
          <w:rFonts w:ascii="Arial" w:hAnsi="Arial" w:cs="Arial"/>
          <w:sz w:val="24"/>
          <w:szCs w:val="24"/>
        </w:rPr>
        <w:t xml:space="preserve"> contre les hépatites virale).</w:t>
      </w:r>
    </w:p>
    <w:p w:rsidR="00105F2A" w:rsidRPr="0021532A" w:rsidRDefault="00105F2A" w:rsidP="00D14CBA">
      <w:pPr>
        <w:pStyle w:val="Paragraphedeliste"/>
        <w:jc w:val="both"/>
        <w:rPr>
          <w:rFonts w:ascii="Arial" w:hAnsi="Arial" w:cs="Arial"/>
          <w:sz w:val="24"/>
          <w:szCs w:val="24"/>
        </w:rPr>
      </w:pPr>
    </w:p>
    <w:p w:rsidR="00105F2A" w:rsidRPr="00BE5167" w:rsidRDefault="00390EA5" w:rsidP="00105F2A">
      <w:pPr>
        <w:jc w:val="both"/>
        <w:rPr>
          <w:rFonts w:ascii="Arial" w:hAnsi="Arial" w:cs="Arial"/>
          <w:b/>
          <w:sz w:val="24"/>
          <w:szCs w:val="24"/>
        </w:rPr>
      </w:pPr>
      <w:r>
        <w:rPr>
          <w:rFonts w:ascii="Arial" w:hAnsi="Arial" w:cs="Arial"/>
          <w:b/>
          <w:sz w:val="24"/>
          <w:szCs w:val="24"/>
        </w:rPr>
        <w:t>4</w:t>
      </w:r>
      <w:r w:rsidR="00C9321A">
        <w:rPr>
          <w:rFonts w:ascii="Arial" w:hAnsi="Arial" w:cs="Arial"/>
          <w:b/>
          <w:sz w:val="24"/>
          <w:szCs w:val="24"/>
        </w:rPr>
        <w:t>.3</w:t>
      </w:r>
      <w:r w:rsidR="00105F2A" w:rsidRPr="00BE5167">
        <w:rPr>
          <w:rFonts w:ascii="Arial" w:hAnsi="Arial" w:cs="Arial"/>
          <w:b/>
          <w:sz w:val="24"/>
          <w:szCs w:val="24"/>
        </w:rPr>
        <w:t xml:space="preserve">.2. L’estimation des coûts et mobilisation des ressources. </w:t>
      </w:r>
    </w:p>
    <w:p w:rsidR="00105F2A" w:rsidRPr="00BE5167" w:rsidRDefault="00105F2A" w:rsidP="00105F2A">
      <w:pPr>
        <w:jc w:val="both"/>
        <w:rPr>
          <w:rFonts w:ascii="Arial" w:hAnsi="Arial" w:cs="Arial"/>
          <w:b/>
          <w:sz w:val="24"/>
          <w:szCs w:val="24"/>
        </w:rPr>
      </w:pPr>
    </w:p>
    <w:p w:rsidR="00105F2A" w:rsidRPr="00BE5167" w:rsidRDefault="00105F2A" w:rsidP="00105F2A">
      <w:pPr>
        <w:jc w:val="both"/>
        <w:rPr>
          <w:rFonts w:ascii="Arial" w:hAnsi="Arial" w:cs="Arial"/>
          <w:sz w:val="24"/>
          <w:szCs w:val="24"/>
        </w:rPr>
      </w:pPr>
      <w:r w:rsidRPr="00BE5167">
        <w:rPr>
          <w:rFonts w:ascii="Arial" w:hAnsi="Arial" w:cs="Arial"/>
          <w:sz w:val="24"/>
          <w:szCs w:val="24"/>
        </w:rPr>
        <w:t xml:space="preserve">Les coûts concernent entre autre : </w:t>
      </w:r>
    </w:p>
    <w:p w:rsidR="0057454E" w:rsidRDefault="00105F2A" w:rsidP="00180CDB">
      <w:pPr>
        <w:pStyle w:val="Paragraphedeliste"/>
        <w:numPr>
          <w:ilvl w:val="0"/>
          <w:numId w:val="15"/>
        </w:numPr>
        <w:rPr>
          <w:rFonts w:ascii="Arial" w:hAnsi="Arial" w:cs="Arial"/>
          <w:sz w:val="24"/>
          <w:szCs w:val="24"/>
        </w:rPr>
      </w:pPr>
      <w:r w:rsidRPr="00BE5167">
        <w:rPr>
          <w:rFonts w:ascii="Arial" w:hAnsi="Arial" w:cs="Arial"/>
          <w:sz w:val="24"/>
          <w:szCs w:val="24"/>
        </w:rPr>
        <w:t>L’administration</w:t>
      </w:r>
    </w:p>
    <w:p w:rsidR="00D14CBA" w:rsidRPr="00D14CBA" w:rsidRDefault="00D14CBA" w:rsidP="00D14CBA">
      <w:pPr>
        <w:pStyle w:val="Paragraphedeliste"/>
        <w:numPr>
          <w:ilvl w:val="0"/>
          <w:numId w:val="15"/>
        </w:numPr>
        <w:rPr>
          <w:rFonts w:ascii="Arial" w:hAnsi="Arial" w:cs="Arial"/>
          <w:sz w:val="24"/>
          <w:szCs w:val="24"/>
        </w:rPr>
      </w:pPr>
      <w:r w:rsidRPr="00D14CBA">
        <w:rPr>
          <w:rFonts w:ascii="Arial" w:hAnsi="Arial" w:cs="Arial"/>
          <w:sz w:val="24"/>
          <w:szCs w:val="24"/>
        </w:rPr>
        <w:t>La sensibilisation pour la prévention des Hépatites</w:t>
      </w:r>
    </w:p>
    <w:p w:rsidR="00105F2A" w:rsidRPr="00BE5167" w:rsidRDefault="00105F2A" w:rsidP="00180CDB">
      <w:pPr>
        <w:pStyle w:val="Paragraphedeliste"/>
        <w:numPr>
          <w:ilvl w:val="0"/>
          <w:numId w:val="15"/>
        </w:numPr>
        <w:rPr>
          <w:rFonts w:ascii="Arial" w:hAnsi="Arial" w:cs="Arial"/>
          <w:sz w:val="24"/>
          <w:szCs w:val="24"/>
        </w:rPr>
      </w:pPr>
      <w:r w:rsidRPr="00BE5167">
        <w:rPr>
          <w:rFonts w:ascii="Arial" w:hAnsi="Arial" w:cs="Arial"/>
          <w:sz w:val="24"/>
          <w:szCs w:val="24"/>
        </w:rPr>
        <w:t>Le dépistage du VHB</w:t>
      </w:r>
    </w:p>
    <w:p w:rsidR="00105F2A" w:rsidRPr="00BE5167" w:rsidRDefault="00105F2A" w:rsidP="00180CDB">
      <w:pPr>
        <w:pStyle w:val="Paragraphedeliste"/>
        <w:numPr>
          <w:ilvl w:val="0"/>
          <w:numId w:val="15"/>
        </w:numPr>
        <w:rPr>
          <w:rFonts w:ascii="Arial" w:hAnsi="Arial" w:cs="Arial"/>
          <w:sz w:val="24"/>
          <w:szCs w:val="24"/>
        </w:rPr>
      </w:pPr>
      <w:r w:rsidRPr="00BE5167">
        <w:rPr>
          <w:rFonts w:ascii="Arial" w:hAnsi="Arial" w:cs="Arial"/>
          <w:sz w:val="24"/>
          <w:szCs w:val="24"/>
        </w:rPr>
        <w:t>La vaccination contre le VHB</w:t>
      </w:r>
    </w:p>
    <w:p w:rsidR="00105F2A" w:rsidRPr="00BE5167" w:rsidRDefault="0021532A" w:rsidP="00180CDB">
      <w:pPr>
        <w:pStyle w:val="Paragraphedeliste"/>
        <w:numPr>
          <w:ilvl w:val="0"/>
          <w:numId w:val="15"/>
        </w:numPr>
        <w:rPr>
          <w:rFonts w:ascii="Arial" w:hAnsi="Arial" w:cs="Arial"/>
          <w:sz w:val="24"/>
          <w:szCs w:val="24"/>
        </w:rPr>
      </w:pPr>
      <w:r>
        <w:rPr>
          <w:rFonts w:ascii="Arial" w:hAnsi="Arial" w:cs="Arial"/>
          <w:sz w:val="24"/>
          <w:szCs w:val="24"/>
        </w:rPr>
        <w:t>Les traitements du</w:t>
      </w:r>
      <w:r w:rsidR="00105F2A" w:rsidRPr="00BE5167">
        <w:rPr>
          <w:rFonts w:ascii="Arial" w:hAnsi="Arial" w:cs="Arial"/>
          <w:sz w:val="24"/>
          <w:szCs w:val="24"/>
        </w:rPr>
        <w:t xml:space="preserve"> VHB</w:t>
      </w:r>
    </w:p>
    <w:p w:rsidR="00105F2A" w:rsidRPr="00BE5167" w:rsidRDefault="00105F2A" w:rsidP="00180CDB">
      <w:pPr>
        <w:pStyle w:val="Paragraphedeliste"/>
        <w:numPr>
          <w:ilvl w:val="0"/>
          <w:numId w:val="15"/>
        </w:numPr>
        <w:rPr>
          <w:rFonts w:ascii="Arial" w:hAnsi="Arial" w:cs="Arial"/>
          <w:sz w:val="24"/>
          <w:szCs w:val="24"/>
        </w:rPr>
      </w:pPr>
      <w:r w:rsidRPr="00BE5167">
        <w:rPr>
          <w:rFonts w:ascii="Arial" w:hAnsi="Arial" w:cs="Arial"/>
          <w:sz w:val="24"/>
          <w:szCs w:val="24"/>
        </w:rPr>
        <w:t>La PTME VHB</w:t>
      </w:r>
    </w:p>
    <w:p w:rsidR="00105F2A" w:rsidRPr="00BE5167" w:rsidRDefault="00105F2A" w:rsidP="00180CDB">
      <w:pPr>
        <w:pStyle w:val="Paragraphedeliste"/>
        <w:numPr>
          <w:ilvl w:val="0"/>
          <w:numId w:val="15"/>
        </w:numPr>
        <w:rPr>
          <w:rFonts w:ascii="Arial" w:hAnsi="Arial" w:cs="Arial"/>
          <w:sz w:val="24"/>
          <w:szCs w:val="24"/>
        </w:rPr>
      </w:pPr>
      <w:r w:rsidRPr="00BE5167">
        <w:rPr>
          <w:rFonts w:ascii="Arial" w:hAnsi="Arial" w:cs="Arial"/>
          <w:sz w:val="24"/>
          <w:szCs w:val="24"/>
        </w:rPr>
        <w:t>Le dépistage du VHC</w:t>
      </w:r>
    </w:p>
    <w:p w:rsidR="00105F2A" w:rsidRPr="00BE5167" w:rsidRDefault="00105F2A" w:rsidP="00180CDB">
      <w:pPr>
        <w:pStyle w:val="Paragraphedeliste"/>
        <w:numPr>
          <w:ilvl w:val="0"/>
          <w:numId w:val="15"/>
        </w:numPr>
        <w:rPr>
          <w:rFonts w:ascii="Arial" w:hAnsi="Arial" w:cs="Arial"/>
          <w:sz w:val="24"/>
          <w:szCs w:val="24"/>
        </w:rPr>
      </w:pPr>
      <w:r w:rsidRPr="00BE5167">
        <w:rPr>
          <w:rFonts w:ascii="Arial" w:hAnsi="Arial" w:cs="Arial"/>
          <w:sz w:val="24"/>
          <w:szCs w:val="24"/>
        </w:rPr>
        <w:t xml:space="preserve">Les traitements du VHC. </w:t>
      </w:r>
    </w:p>
    <w:p w:rsidR="00105F2A" w:rsidRPr="00BE5167" w:rsidRDefault="00105F2A" w:rsidP="00180CDB">
      <w:pPr>
        <w:pStyle w:val="Paragraphedeliste"/>
        <w:numPr>
          <w:ilvl w:val="0"/>
          <w:numId w:val="15"/>
        </w:numPr>
        <w:rPr>
          <w:rFonts w:ascii="Arial" w:hAnsi="Arial" w:cs="Arial"/>
          <w:sz w:val="24"/>
          <w:szCs w:val="24"/>
        </w:rPr>
      </w:pPr>
      <w:r w:rsidRPr="00BE5167">
        <w:rPr>
          <w:rFonts w:ascii="Arial" w:hAnsi="Arial" w:cs="Arial"/>
          <w:sz w:val="24"/>
          <w:szCs w:val="24"/>
        </w:rPr>
        <w:t xml:space="preserve">Le suivi évaluation </w:t>
      </w:r>
    </w:p>
    <w:p w:rsidR="00105F2A" w:rsidRPr="00BE5167" w:rsidRDefault="00105F2A">
      <w:pPr>
        <w:rPr>
          <w:rFonts w:ascii="Arial" w:hAnsi="Arial" w:cs="Arial"/>
          <w:sz w:val="24"/>
          <w:szCs w:val="24"/>
        </w:rPr>
      </w:pPr>
      <w:r w:rsidRPr="00BE5167">
        <w:rPr>
          <w:rFonts w:ascii="Arial" w:hAnsi="Arial" w:cs="Arial"/>
          <w:sz w:val="24"/>
          <w:szCs w:val="24"/>
        </w:rPr>
        <w:br w:type="page"/>
      </w:r>
    </w:p>
    <w:p w:rsidR="00B05BF7" w:rsidRPr="00BE5167" w:rsidRDefault="00B05BF7">
      <w:pPr>
        <w:rPr>
          <w:rFonts w:ascii="Arial" w:hAnsi="Arial" w:cs="Arial"/>
          <w:sz w:val="24"/>
          <w:szCs w:val="24"/>
        </w:rPr>
      </w:pPr>
    </w:p>
    <w:p w:rsidR="009C33E2" w:rsidRPr="00BE5167" w:rsidRDefault="009C33E2" w:rsidP="00A830DA">
      <w:pPr>
        <w:jc w:val="both"/>
        <w:rPr>
          <w:rFonts w:ascii="Arial" w:hAnsi="Arial" w:cs="Arial"/>
          <w:b/>
          <w:sz w:val="24"/>
          <w:szCs w:val="24"/>
        </w:rPr>
      </w:pPr>
      <w:r w:rsidRPr="00BE5167">
        <w:rPr>
          <w:rFonts w:ascii="Arial" w:hAnsi="Arial" w:cs="Arial"/>
          <w:b/>
          <w:sz w:val="24"/>
          <w:szCs w:val="24"/>
        </w:rPr>
        <w:t xml:space="preserve">Références bibliographiques </w:t>
      </w:r>
    </w:p>
    <w:p w:rsidR="00EF3C00" w:rsidRPr="00EF3C00" w:rsidRDefault="00EF3C00" w:rsidP="00180CDB">
      <w:pPr>
        <w:pStyle w:val="Paragraphedeliste"/>
        <w:numPr>
          <w:ilvl w:val="0"/>
          <w:numId w:val="3"/>
        </w:numPr>
        <w:jc w:val="both"/>
        <w:rPr>
          <w:rFonts w:ascii="Arial" w:hAnsi="Arial" w:cs="Arial"/>
          <w:sz w:val="24"/>
          <w:szCs w:val="24"/>
        </w:rPr>
      </w:pPr>
      <w:r w:rsidRPr="00EF3C00">
        <w:rPr>
          <w:rFonts w:ascii="Arial" w:hAnsi="Arial" w:cs="Arial"/>
          <w:sz w:val="24"/>
          <w:szCs w:val="24"/>
        </w:rPr>
        <w:t xml:space="preserve">Stratégie mondiale du secteur de la santé. L’hépatite virale 2016-2021. Vers l’élimination de l’hépatite virale. Juin 2016. </w:t>
      </w:r>
    </w:p>
    <w:p w:rsidR="009C33E2" w:rsidRPr="00BE5167" w:rsidRDefault="009C33E2" w:rsidP="00180CDB">
      <w:pPr>
        <w:pStyle w:val="Paragraphedeliste"/>
        <w:numPr>
          <w:ilvl w:val="0"/>
          <w:numId w:val="3"/>
        </w:numPr>
        <w:jc w:val="both"/>
        <w:rPr>
          <w:rFonts w:ascii="Arial" w:hAnsi="Arial" w:cs="Arial"/>
          <w:sz w:val="24"/>
          <w:szCs w:val="24"/>
        </w:rPr>
      </w:pPr>
      <w:r w:rsidRPr="00BE5167">
        <w:rPr>
          <w:rFonts w:ascii="Arial" w:hAnsi="Arial" w:cs="Arial"/>
          <w:sz w:val="24"/>
          <w:szCs w:val="24"/>
        </w:rPr>
        <w:t xml:space="preserve">Etude </w:t>
      </w:r>
      <w:proofErr w:type="spellStart"/>
      <w:r w:rsidRPr="00BE5167">
        <w:rPr>
          <w:rFonts w:ascii="Arial" w:hAnsi="Arial" w:cs="Arial"/>
          <w:sz w:val="24"/>
          <w:szCs w:val="24"/>
        </w:rPr>
        <w:t>séro</w:t>
      </w:r>
      <w:proofErr w:type="spellEnd"/>
      <w:r w:rsidRPr="00BE5167">
        <w:rPr>
          <w:rFonts w:ascii="Arial" w:hAnsi="Arial" w:cs="Arial"/>
          <w:sz w:val="24"/>
          <w:szCs w:val="24"/>
        </w:rPr>
        <w:t xml:space="preserve">-épidémiologique de l’hépatite B au Burundi. J. Perrin, P. </w:t>
      </w:r>
      <w:proofErr w:type="spellStart"/>
      <w:r w:rsidRPr="00BE5167">
        <w:rPr>
          <w:rFonts w:ascii="Arial" w:hAnsi="Arial" w:cs="Arial"/>
          <w:sz w:val="24"/>
          <w:szCs w:val="24"/>
        </w:rPr>
        <w:t>Kocheleff</w:t>
      </w:r>
      <w:proofErr w:type="spellEnd"/>
      <w:r w:rsidRPr="00BE5167">
        <w:rPr>
          <w:rFonts w:ascii="Arial" w:hAnsi="Arial" w:cs="Arial"/>
          <w:sz w:val="24"/>
          <w:szCs w:val="24"/>
        </w:rPr>
        <w:t xml:space="preserve">, P. </w:t>
      </w:r>
      <w:proofErr w:type="spellStart"/>
      <w:r w:rsidRPr="00BE5167">
        <w:rPr>
          <w:rFonts w:ascii="Arial" w:hAnsi="Arial" w:cs="Arial"/>
          <w:sz w:val="24"/>
          <w:szCs w:val="24"/>
        </w:rPr>
        <w:t>Kabondo</w:t>
      </w:r>
      <w:proofErr w:type="spellEnd"/>
      <w:r w:rsidRPr="00BE5167">
        <w:rPr>
          <w:rFonts w:ascii="Arial" w:hAnsi="Arial" w:cs="Arial"/>
          <w:sz w:val="24"/>
          <w:szCs w:val="24"/>
        </w:rPr>
        <w:t xml:space="preserve">, B. </w:t>
      </w:r>
      <w:proofErr w:type="spellStart"/>
      <w:r w:rsidRPr="00BE5167">
        <w:rPr>
          <w:rFonts w:ascii="Arial" w:hAnsi="Arial" w:cs="Arial"/>
          <w:sz w:val="24"/>
          <w:szCs w:val="24"/>
        </w:rPr>
        <w:t>Carteron</w:t>
      </w:r>
      <w:proofErr w:type="spellEnd"/>
      <w:r w:rsidRPr="00BE5167">
        <w:rPr>
          <w:rFonts w:ascii="Arial" w:hAnsi="Arial" w:cs="Arial"/>
          <w:sz w:val="24"/>
          <w:szCs w:val="24"/>
        </w:rPr>
        <w:t>, J.L. Constant, C. Perrin-</w:t>
      </w:r>
      <w:proofErr w:type="spellStart"/>
      <w:r w:rsidRPr="00BE5167">
        <w:rPr>
          <w:rFonts w:ascii="Arial" w:hAnsi="Arial" w:cs="Arial"/>
          <w:sz w:val="24"/>
          <w:szCs w:val="24"/>
        </w:rPr>
        <w:t>Bedere</w:t>
      </w:r>
      <w:proofErr w:type="spellEnd"/>
      <w:r w:rsidRPr="00BE5167">
        <w:rPr>
          <w:rFonts w:ascii="Arial" w:hAnsi="Arial" w:cs="Arial"/>
          <w:sz w:val="24"/>
          <w:szCs w:val="24"/>
        </w:rPr>
        <w:t xml:space="preserve">, J.P. Chiron. Ann. Soc. Belge Méd. Trop., 1985 ; 65 : 69-75. </w:t>
      </w:r>
    </w:p>
    <w:p w:rsidR="00E845D4" w:rsidRPr="00CA6443" w:rsidRDefault="00E845D4" w:rsidP="00180CDB">
      <w:pPr>
        <w:pStyle w:val="Paragraphedeliste"/>
        <w:numPr>
          <w:ilvl w:val="0"/>
          <w:numId w:val="3"/>
        </w:numPr>
        <w:spacing w:after="0" w:line="240" w:lineRule="auto"/>
        <w:jc w:val="both"/>
        <w:rPr>
          <w:rFonts w:ascii="Arial" w:hAnsi="Arial" w:cs="Arial"/>
          <w:sz w:val="24"/>
          <w:szCs w:val="24"/>
          <w:lang w:val="en-US"/>
        </w:rPr>
      </w:pPr>
      <w:r w:rsidRPr="00CA6443">
        <w:rPr>
          <w:rFonts w:ascii="Arial" w:hAnsi="Arial" w:cs="Arial"/>
          <w:sz w:val="24"/>
          <w:szCs w:val="24"/>
          <w:lang w:val="en-US"/>
        </w:rPr>
        <w:t>2002 national survey result</w:t>
      </w:r>
      <w:r w:rsidR="007025AB" w:rsidRPr="00CA6443">
        <w:rPr>
          <w:rFonts w:ascii="Arial" w:hAnsi="Arial" w:cs="Arial"/>
          <w:sz w:val="24"/>
          <w:szCs w:val="24"/>
          <w:lang w:val="en-US"/>
        </w:rPr>
        <w:t xml:space="preserve">s on HIV prevalence in Burundi. T. </w:t>
      </w:r>
      <w:proofErr w:type="spellStart"/>
      <w:r w:rsidR="007025AB" w:rsidRPr="00CA6443">
        <w:rPr>
          <w:rFonts w:ascii="Arial" w:hAnsi="Arial" w:cs="Arial"/>
          <w:sz w:val="24"/>
          <w:szCs w:val="24"/>
          <w:lang w:val="en-US"/>
        </w:rPr>
        <w:t>Niyongabo</w:t>
      </w:r>
      <w:proofErr w:type="spellEnd"/>
      <w:r w:rsidR="007025AB" w:rsidRPr="00CA6443">
        <w:rPr>
          <w:rFonts w:ascii="Arial" w:hAnsi="Arial" w:cs="Arial"/>
          <w:sz w:val="24"/>
          <w:szCs w:val="24"/>
          <w:lang w:val="en-US"/>
        </w:rPr>
        <w:t xml:space="preserve">, J. </w:t>
      </w:r>
      <w:proofErr w:type="spellStart"/>
      <w:r w:rsidR="007025AB" w:rsidRPr="00CA6443">
        <w:rPr>
          <w:rFonts w:ascii="Arial" w:hAnsi="Arial" w:cs="Arial"/>
          <w:sz w:val="24"/>
          <w:szCs w:val="24"/>
          <w:lang w:val="en-US"/>
        </w:rPr>
        <w:t>Wakana</w:t>
      </w:r>
      <w:proofErr w:type="spellEnd"/>
      <w:r w:rsidR="007025AB" w:rsidRPr="00CA6443">
        <w:rPr>
          <w:rFonts w:ascii="Arial" w:hAnsi="Arial" w:cs="Arial"/>
          <w:sz w:val="24"/>
          <w:szCs w:val="24"/>
          <w:lang w:val="en-US"/>
        </w:rPr>
        <w:t xml:space="preserve">, T. </w:t>
      </w:r>
      <w:proofErr w:type="spellStart"/>
      <w:r w:rsidR="007025AB" w:rsidRPr="00CA6443">
        <w:rPr>
          <w:rFonts w:ascii="Arial" w:hAnsi="Arial" w:cs="Arial"/>
          <w:sz w:val="24"/>
          <w:szCs w:val="24"/>
          <w:lang w:val="en-US"/>
        </w:rPr>
        <w:t>Buzingo</w:t>
      </w:r>
      <w:proofErr w:type="spellEnd"/>
      <w:r w:rsidR="007025AB" w:rsidRPr="00CA6443">
        <w:rPr>
          <w:rFonts w:ascii="Arial" w:hAnsi="Arial" w:cs="Arial"/>
          <w:sz w:val="24"/>
          <w:szCs w:val="24"/>
          <w:lang w:val="en-US"/>
        </w:rPr>
        <w:t xml:space="preserve">, JM </w:t>
      </w:r>
      <w:proofErr w:type="spellStart"/>
      <w:r w:rsidR="007025AB" w:rsidRPr="00CA6443">
        <w:rPr>
          <w:rFonts w:ascii="Arial" w:hAnsi="Arial" w:cs="Arial"/>
          <w:sz w:val="24"/>
          <w:szCs w:val="24"/>
          <w:lang w:val="en-US"/>
        </w:rPr>
        <w:t>Kariburyo</w:t>
      </w:r>
      <w:proofErr w:type="spellEnd"/>
      <w:r w:rsidR="007025AB" w:rsidRPr="00CA6443">
        <w:rPr>
          <w:rFonts w:ascii="Arial" w:hAnsi="Arial" w:cs="Arial"/>
          <w:sz w:val="24"/>
          <w:szCs w:val="24"/>
          <w:lang w:val="en-US"/>
        </w:rPr>
        <w:t xml:space="preserve">, P. </w:t>
      </w:r>
      <w:proofErr w:type="spellStart"/>
      <w:r w:rsidR="007025AB" w:rsidRPr="00CA6443">
        <w:rPr>
          <w:rFonts w:ascii="Arial" w:hAnsi="Arial" w:cs="Arial"/>
          <w:sz w:val="24"/>
          <w:szCs w:val="24"/>
          <w:lang w:val="en-US"/>
        </w:rPr>
        <w:t>Ndamama</w:t>
      </w:r>
      <w:proofErr w:type="spellEnd"/>
      <w:r w:rsidR="007025AB" w:rsidRPr="00CA6443">
        <w:rPr>
          <w:rFonts w:ascii="Arial" w:hAnsi="Arial" w:cs="Arial"/>
          <w:sz w:val="24"/>
          <w:szCs w:val="24"/>
          <w:lang w:val="en-US"/>
        </w:rPr>
        <w:t xml:space="preserve">, A. </w:t>
      </w:r>
      <w:proofErr w:type="spellStart"/>
      <w:r w:rsidR="007025AB" w:rsidRPr="00CA6443">
        <w:rPr>
          <w:rFonts w:ascii="Arial" w:hAnsi="Arial" w:cs="Arial"/>
          <w:sz w:val="24"/>
          <w:szCs w:val="24"/>
          <w:lang w:val="en-US"/>
        </w:rPr>
        <w:t>Ndayiragije</w:t>
      </w:r>
      <w:proofErr w:type="spellEnd"/>
      <w:r w:rsidR="007025AB" w:rsidRPr="00CA6443">
        <w:rPr>
          <w:rFonts w:ascii="Arial" w:hAnsi="Arial" w:cs="Arial"/>
          <w:sz w:val="24"/>
          <w:szCs w:val="24"/>
          <w:lang w:val="en-US"/>
        </w:rPr>
        <w:t xml:space="preserve">, J. </w:t>
      </w:r>
      <w:proofErr w:type="spellStart"/>
      <w:r w:rsidR="007025AB" w:rsidRPr="00CA6443">
        <w:rPr>
          <w:rFonts w:ascii="Arial" w:hAnsi="Arial" w:cs="Arial"/>
          <w:sz w:val="24"/>
          <w:szCs w:val="24"/>
          <w:lang w:val="en-US"/>
        </w:rPr>
        <w:t>Nduwimana</w:t>
      </w:r>
      <w:proofErr w:type="spellEnd"/>
      <w:r w:rsidR="007025AB" w:rsidRPr="00CA6443">
        <w:rPr>
          <w:rFonts w:ascii="Arial" w:hAnsi="Arial" w:cs="Arial"/>
          <w:sz w:val="24"/>
          <w:szCs w:val="24"/>
          <w:lang w:val="en-US"/>
        </w:rPr>
        <w:t xml:space="preserve">, M. </w:t>
      </w:r>
      <w:proofErr w:type="spellStart"/>
      <w:r w:rsidR="007025AB" w:rsidRPr="00CA6443">
        <w:rPr>
          <w:rFonts w:ascii="Arial" w:hAnsi="Arial" w:cs="Arial"/>
          <w:sz w:val="24"/>
          <w:szCs w:val="24"/>
          <w:lang w:val="en-US"/>
        </w:rPr>
        <w:t>Nduwimana</w:t>
      </w:r>
      <w:proofErr w:type="spellEnd"/>
      <w:r w:rsidR="007025AB" w:rsidRPr="00CA6443">
        <w:rPr>
          <w:rFonts w:ascii="Arial" w:hAnsi="Arial" w:cs="Arial"/>
          <w:sz w:val="24"/>
          <w:szCs w:val="24"/>
          <w:lang w:val="en-US"/>
        </w:rPr>
        <w:t xml:space="preserve">, </w:t>
      </w:r>
      <w:proofErr w:type="spellStart"/>
      <w:r w:rsidR="007025AB" w:rsidRPr="00CA6443">
        <w:rPr>
          <w:rFonts w:ascii="Arial" w:hAnsi="Arial" w:cs="Arial"/>
          <w:sz w:val="24"/>
          <w:szCs w:val="24"/>
          <w:lang w:val="en-US"/>
        </w:rPr>
        <w:t>T.Barihuta</w:t>
      </w:r>
      <w:proofErr w:type="spellEnd"/>
      <w:r w:rsidR="007025AB" w:rsidRPr="00CA6443">
        <w:rPr>
          <w:rFonts w:ascii="Arial" w:hAnsi="Arial" w:cs="Arial"/>
          <w:sz w:val="24"/>
          <w:szCs w:val="24"/>
          <w:lang w:val="en-US"/>
        </w:rPr>
        <w:t xml:space="preserve">. </w:t>
      </w:r>
      <w:proofErr w:type="spellStart"/>
      <w:r w:rsidRPr="00CA6443">
        <w:rPr>
          <w:rFonts w:ascii="Arial" w:hAnsi="Arial" w:cs="Arial"/>
          <w:sz w:val="24"/>
          <w:szCs w:val="24"/>
          <w:lang w:val="en-US"/>
        </w:rPr>
        <w:t>Conférenceinternationalesur</w:t>
      </w:r>
      <w:proofErr w:type="spellEnd"/>
      <w:r w:rsidRPr="00CA6443">
        <w:rPr>
          <w:rFonts w:ascii="Arial" w:hAnsi="Arial" w:cs="Arial"/>
          <w:sz w:val="24"/>
          <w:szCs w:val="24"/>
          <w:lang w:val="en-US"/>
        </w:rPr>
        <w:t xml:space="preserve"> le VIH/SIDA, Bangkok 2004</w:t>
      </w:r>
      <w:r w:rsidR="007025AB" w:rsidRPr="00CA6443">
        <w:rPr>
          <w:rFonts w:ascii="Arial" w:hAnsi="Arial" w:cs="Arial"/>
          <w:sz w:val="24"/>
          <w:szCs w:val="24"/>
          <w:lang w:val="en-US"/>
        </w:rPr>
        <w:t>.</w:t>
      </w:r>
    </w:p>
    <w:p w:rsidR="00D0021B" w:rsidRPr="00752E4E" w:rsidRDefault="007025AB" w:rsidP="00180CDB">
      <w:pPr>
        <w:pStyle w:val="Paragraphedeliste"/>
        <w:numPr>
          <w:ilvl w:val="0"/>
          <w:numId w:val="3"/>
        </w:numPr>
        <w:spacing w:after="0" w:line="240" w:lineRule="auto"/>
        <w:jc w:val="both"/>
        <w:rPr>
          <w:rFonts w:ascii="Arial" w:hAnsi="Arial" w:cs="Arial"/>
          <w:sz w:val="24"/>
          <w:szCs w:val="24"/>
        </w:rPr>
      </w:pPr>
      <w:r w:rsidRPr="00BE5167">
        <w:rPr>
          <w:rFonts w:ascii="Arial" w:hAnsi="Arial" w:cs="Arial"/>
          <w:sz w:val="24"/>
          <w:szCs w:val="24"/>
        </w:rPr>
        <w:t xml:space="preserve">Prévalence du virus de l’hépatite B au Burundi sur la base d’une enquête nationale. </w:t>
      </w:r>
      <w:r w:rsidRPr="00752E4E">
        <w:rPr>
          <w:rFonts w:ascii="Arial" w:hAnsi="Arial" w:cs="Arial"/>
          <w:sz w:val="24"/>
          <w:szCs w:val="24"/>
        </w:rPr>
        <w:t xml:space="preserve">R. </w:t>
      </w:r>
      <w:proofErr w:type="spellStart"/>
      <w:r w:rsidRPr="00752E4E">
        <w:rPr>
          <w:rFonts w:ascii="Arial" w:hAnsi="Arial" w:cs="Arial"/>
          <w:sz w:val="24"/>
          <w:szCs w:val="24"/>
        </w:rPr>
        <w:t>Ntagirabira</w:t>
      </w:r>
      <w:proofErr w:type="spellEnd"/>
      <w:r w:rsidRPr="00752E4E">
        <w:rPr>
          <w:rFonts w:ascii="Arial" w:hAnsi="Arial" w:cs="Arial"/>
          <w:sz w:val="24"/>
          <w:szCs w:val="24"/>
        </w:rPr>
        <w:t xml:space="preserve">, T. </w:t>
      </w:r>
      <w:proofErr w:type="spellStart"/>
      <w:r w:rsidRPr="00752E4E">
        <w:rPr>
          <w:rFonts w:ascii="Arial" w:hAnsi="Arial" w:cs="Arial"/>
          <w:sz w:val="24"/>
          <w:szCs w:val="24"/>
        </w:rPr>
        <w:t>Niyongabo</w:t>
      </w:r>
      <w:proofErr w:type="spellEnd"/>
      <w:r w:rsidRPr="00752E4E">
        <w:rPr>
          <w:rFonts w:ascii="Arial" w:hAnsi="Arial" w:cs="Arial"/>
          <w:sz w:val="24"/>
          <w:szCs w:val="24"/>
        </w:rPr>
        <w:t xml:space="preserve">, A. </w:t>
      </w:r>
      <w:proofErr w:type="spellStart"/>
      <w:r w:rsidRPr="00752E4E">
        <w:rPr>
          <w:rFonts w:ascii="Arial" w:hAnsi="Arial" w:cs="Arial"/>
          <w:sz w:val="24"/>
          <w:szCs w:val="24"/>
        </w:rPr>
        <w:t>Ndayiragije</w:t>
      </w:r>
      <w:proofErr w:type="spellEnd"/>
      <w:r w:rsidRPr="00752E4E">
        <w:rPr>
          <w:rFonts w:ascii="Arial" w:hAnsi="Arial" w:cs="Arial"/>
          <w:sz w:val="24"/>
          <w:szCs w:val="24"/>
        </w:rPr>
        <w:t xml:space="preserve">, E. </w:t>
      </w:r>
      <w:proofErr w:type="spellStart"/>
      <w:r w:rsidRPr="00752E4E">
        <w:rPr>
          <w:rFonts w:ascii="Arial" w:hAnsi="Arial" w:cs="Arial"/>
          <w:sz w:val="24"/>
          <w:szCs w:val="24"/>
        </w:rPr>
        <w:t>Baransaka</w:t>
      </w:r>
      <w:proofErr w:type="spellEnd"/>
      <w:r w:rsidRPr="00752E4E">
        <w:rPr>
          <w:rFonts w:ascii="Arial" w:hAnsi="Arial" w:cs="Arial"/>
          <w:sz w:val="24"/>
          <w:szCs w:val="24"/>
        </w:rPr>
        <w:t xml:space="preserve">. Journal </w:t>
      </w:r>
      <w:proofErr w:type="spellStart"/>
      <w:r w:rsidRPr="00752E4E">
        <w:rPr>
          <w:rFonts w:ascii="Arial" w:hAnsi="Arial" w:cs="Arial"/>
          <w:sz w:val="24"/>
          <w:szCs w:val="24"/>
        </w:rPr>
        <w:t>Africaind’HépatoGastroentérologie</w:t>
      </w:r>
      <w:proofErr w:type="spellEnd"/>
      <w:r w:rsidRPr="00752E4E">
        <w:rPr>
          <w:rFonts w:ascii="Arial" w:hAnsi="Arial" w:cs="Arial"/>
          <w:sz w:val="24"/>
          <w:szCs w:val="24"/>
        </w:rPr>
        <w:t>, 2013 ; 7 : 199-203.</w:t>
      </w:r>
    </w:p>
    <w:p w:rsidR="00D0021B" w:rsidRPr="00BE5167" w:rsidRDefault="00D0021B" w:rsidP="00180CDB">
      <w:pPr>
        <w:pStyle w:val="Paragraphedeliste"/>
        <w:numPr>
          <w:ilvl w:val="0"/>
          <w:numId w:val="3"/>
        </w:numPr>
        <w:spacing w:after="0" w:line="240" w:lineRule="auto"/>
        <w:jc w:val="both"/>
        <w:rPr>
          <w:rFonts w:ascii="Arial" w:hAnsi="Arial" w:cs="Arial"/>
          <w:sz w:val="24"/>
          <w:szCs w:val="24"/>
        </w:rPr>
      </w:pPr>
      <w:r w:rsidRPr="00BE5167">
        <w:rPr>
          <w:rFonts w:ascii="Arial" w:eastAsia="Times New Roman" w:hAnsi="Arial" w:cs="Arial"/>
          <w:bCs/>
          <w:kern w:val="36"/>
          <w:sz w:val="24"/>
          <w:szCs w:val="24"/>
        </w:rPr>
        <w:t>Génotypes du virus de l'hépatite B et marqueurs évolutifs des patients porteurs chroniques de l'</w:t>
      </w:r>
      <w:proofErr w:type="spellStart"/>
      <w:r w:rsidRPr="00BE5167">
        <w:rPr>
          <w:rFonts w:ascii="Arial" w:eastAsia="Times New Roman" w:hAnsi="Arial" w:cs="Arial"/>
          <w:bCs/>
          <w:kern w:val="36"/>
          <w:sz w:val="24"/>
          <w:szCs w:val="24"/>
        </w:rPr>
        <w:t>AgHBs</w:t>
      </w:r>
      <w:proofErr w:type="spellEnd"/>
      <w:r w:rsidRPr="00BE5167">
        <w:rPr>
          <w:rFonts w:ascii="Arial" w:eastAsia="Times New Roman" w:hAnsi="Arial" w:cs="Arial"/>
          <w:bCs/>
          <w:kern w:val="36"/>
          <w:sz w:val="24"/>
          <w:szCs w:val="24"/>
        </w:rPr>
        <w:t xml:space="preserve"> à Bujumbura</w:t>
      </w:r>
      <w:r w:rsidRPr="00FA5EEE">
        <w:rPr>
          <w:rFonts w:ascii="Arial" w:eastAsia="Times New Roman" w:hAnsi="Arial" w:cs="Arial"/>
          <w:bCs/>
          <w:kern w:val="36"/>
          <w:sz w:val="24"/>
          <w:szCs w:val="24"/>
        </w:rPr>
        <w:t xml:space="preserve">. </w:t>
      </w:r>
      <w:hyperlink r:id="rId12" w:history="1">
        <w:proofErr w:type="spellStart"/>
        <w:r w:rsidRPr="00FA5EEE">
          <w:rPr>
            <w:rFonts w:ascii="Arial" w:eastAsia="Times New Roman" w:hAnsi="Arial" w:cs="Arial"/>
            <w:sz w:val="24"/>
            <w:szCs w:val="24"/>
          </w:rPr>
          <w:t>Rénovat</w:t>
        </w:r>
        <w:proofErr w:type="spellEnd"/>
        <w:r w:rsidRPr="00FA5EEE">
          <w:rPr>
            <w:rFonts w:ascii="Arial" w:eastAsia="Times New Roman" w:hAnsi="Arial" w:cs="Arial"/>
            <w:sz w:val="24"/>
            <w:szCs w:val="24"/>
          </w:rPr>
          <w:t xml:space="preserve"> Ntagirabiri</w:t>
        </w:r>
      </w:hyperlink>
      <w:proofErr w:type="gramStart"/>
      <w:r w:rsidRPr="00FA5EEE">
        <w:rPr>
          <w:rFonts w:ascii="Arial" w:eastAsia="Times New Roman" w:hAnsi="Arial" w:cs="Arial"/>
          <w:sz w:val="24"/>
          <w:szCs w:val="24"/>
        </w:rPr>
        <w:t>,</w:t>
      </w:r>
      <w:r w:rsidRPr="00FA5EEE">
        <w:rPr>
          <w:rFonts w:ascii="Arial" w:eastAsia="Times New Roman" w:hAnsi="Arial" w:cs="Arial"/>
          <w:sz w:val="24"/>
          <w:szCs w:val="24"/>
          <w:vertAlign w:val="superscript"/>
        </w:rPr>
        <w:t>1,2</w:t>
      </w:r>
      <w:proofErr w:type="gramEnd"/>
      <w:r w:rsidRPr="00FA5EEE">
        <w:rPr>
          <w:rFonts w:ascii="Arial" w:eastAsia="Times New Roman" w:hAnsi="Arial" w:cs="Arial"/>
          <w:sz w:val="24"/>
          <w:szCs w:val="24"/>
          <w:vertAlign w:val="superscript"/>
        </w:rPr>
        <w:t>,&amp;</w:t>
      </w:r>
      <w:hyperlink r:id="rId13" w:history="1">
        <w:r w:rsidRPr="00FA5EEE">
          <w:rPr>
            <w:rFonts w:ascii="Arial" w:eastAsia="Times New Roman" w:hAnsi="Arial" w:cs="Arial"/>
            <w:sz w:val="24"/>
            <w:szCs w:val="24"/>
          </w:rPr>
          <w:t>Belyse Munezero</w:t>
        </w:r>
      </w:hyperlink>
      <w:r w:rsidRPr="00FA5EEE">
        <w:rPr>
          <w:rFonts w:ascii="Arial" w:eastAsia="Times New Roman" w:hAnsi="Arial" w:cs="Arial"/>
          <w:sz w:val="24"/>
          <w:szCs w:val="24"/>
        </w:rPr>
        <w:t>,</w:t>
      </w:r>
      <w:r w:rsidRPr="00FA5EEE">
        <w:rPr>
          <w:rFonts w:ascii="Arial" w:eastAsia="Times New Roman" w:hAnsi="Arial" w:cs="Arial"/>
          <w:sz w:val="24"/>
          <w:szCs w:val="24"/>
          <w:vertAlign w:val="superscript"/>
        </w:rPr>
        <w:t>2</w:t>
      </w:r>
      <w:hyperlink r:id="rId14" w:history="1">
        <w:r w:rsidRPr="00FA5EEE">
          <w:rPr>
            <w:rFonts w:ascii="Arial" w:eastAsia="Times New Roman" w:hAnsi="Arial" w:cs="Arial"/>
            <w:sz w:val="24"/>
            <w:szCs w:val="24"/>
          </w:rPr>
          <w:t>Caritas Nahimana</w:t>
        </w:r>
      </w:hyperlink>
      <w:r w:rsidRPr="00FA5EEE">
        <w:rPr>
          <w:rFonts w:ascii="Arial" w:eastAsia="Times New Roman" w:hAnsi="Arial" w:cs="Arial"/>
          <w:sz w:val="24"/>
          <w:szCs w:val="24"/>
        </w:rPr>
        <w:t>,</w:t>
      </w:r>
      <w:r w:rsidRPr="00FA5EEE">
        <w:rPr>
          <w:rFonts w:ascii="Arial" w:eastAsia="Times New Roman" w:hAnsi="Arial" w:cs="Arial"/>
          <w:sz w:val="24"/>
          <w:szCs w:val="24"/>
          <w:vertAlign w:val="superscript"/>
        </w:rPr>
        <w:t>1</w:t>
      </w:r>
      <w:r w:rsidRPr="00FA5EEE">
        <w:rPr>
          <w:rFonts w:ascii="Arial" w:eastAsia="Times New Roman" w:hAnsi="Arial" w:cs="Arial"/>
          <w:sz w:val="24"/>
          <w:szCs w:val="24"/>
        </w:rPr>
        <w:t xml:space="preserve"> et </w:t>
      </w:r>
      <w:hyperlink r:id="rId15" w:history="1">
        <w:r w:rsidRPr="00FA5EEE">
          <w:rPr>
            <w:rFonts w:ascii="Arial" w:eastAsia="Times New Roman" w:hAnsi="Arial" w:cs="Arial"/>
            <w:sz w:val="24"/>
            <w:szCs w:val="24"/>
          </w:rPr>
          <w:t>Evariste Ndabaneze</w:t>
        </w:r>
      </w:hyperlink>
      <w:r w:rsidRPr="00FA5EEE">
        <w:rPr>
          <w:rFonts w:ascii="Arial" w:eastAsia="Times New Roman" w:hAnsi="Arial" w:cs="Arial"/>
          <w:sz w:val="24"/>
          <w:szCs w:val="24"/>
          <w:vertAlign w:val="superscript"/>
        </w:rPr>
        <w:t>1</w:t>
      </w:r>
    </w:p>
    <w:p w:rsidR="00D0021B" w:rsidRPr="00BE5167" w:rsidRDefault="004F7DF2" w:rsidP="00180CDB">
      <w:pPr>
        <w:pStyle w:val="Paragraphedeliste"/>
        <w:numPr>
          <w:ilvl w:val="0"/>
          <w:numId w:val="3"/>
        </w:numPr>
        <w:spacing w:after="0" w:line="240" w:lineRule="auto"/>
        <w:jc w:val="both"/>
        <w:rPr>
          <w:rFonts w:ascii="Arial" w:hAnsi="Arial" w:cs="Arial"/>
          <w:sz w:val="24"/>
          <w:szCs w:val="24"/>
        </w:rPr>
      </w:pPr>
      <w:r w:rsidRPr="00BE5167">
        <w:rPr>
          <w:rFonts w:ascii="Arial" w:hAnsi="Arial" w:cs="Arial"/>
          <w:sz w:val="24"/>
          <w:szCs w:val="24"/>
        </w:rPr>
        <w:t xml:space="preserve">Séroprévalence du virus de l’hépatite C parmi les personnes fréquentant les services de soins au Burundi. V. </w:t>
      </w:r>
      <w:proofErr w:type="spellStart"/>
      <w:r w:rsidRPr="00BE5167">
        <w:rPr>
          <w:rFonts w:ascii="Arial" w:hAnsi="Arial" w:cs="Arial"/>
          <w:sz w:val="24"/>
          <w:szCs w:val="24"/>
        </w:rPr>
        <w:t>Ntakarutimana</w:t>
      </w:r>
      <w:proofErr w:type="spellEnd"/>
      <w:r w:rsidRPr="00BE5167">
        <w:rPr>
          <w:rFonts w:ascii="Arial" w:hAnsi="Arial" w:cs="Arial"/>
          <w:sz w:val="24"/>
          <w:szCs w:val="24"/>
        </w:rPr>
        <w:t xml:space="preserve">, E. Delaporte, D. </w:t>
      </w:r>
      <w:proofErr w:type="spellStart"/>
      <w:r w:rsidRPr="00BE5167">
        <w:rPr>
          <w:rFonts w:ascii="Arial" w:hAnsi="Arial" w:cs="Arial"/>
          <w:sz w:val="24"/>
          <w:szCs w:val="24"/>
        </w:rPr>
        <w:t>Pollet</w:t>
      </w:r>
      <w:proofErr w:type="spellEnd"/>
      <w:r w:rsidRPr="00BE5167">
        <w:rPr>
          <w:rFonts w:ascii="Arial" w:hAnsi="Arial" w:cs="Arial"/>
          <w:sz w:val="24"/>
          <w:szCs w:val="24"/>
        </w:rPr>
        <w:t xml:space="preserve">, P. </w:t>
      </w:r>
      <w:proofErr w:type="spellStart"/>
      <w:r w:rsidRPr="00BE5167">
        <w:rPr>
          <w:rFonts w:ascii="Arial" w:hAnsi="Arial" w:cs="Arial"/>
          <w:sz w:val="24"/>
          <w:szCs w:val="24"/>
        </w:rPr>
        <w:t>Demedts</w:t>
      </w:r>
      <w:proofErr w:type="spellEnd"/>
      <w:r w:rsidRPr="00BE5167">
        <w:rPr>
          <w:rFonts w:ascii="Arial" w:hAnsi="Arial" w:cs="Arial"/>
          <w:sz w:val="24"/>
          <w:szCs w:val="24"/>
        </w:rPr>
        <w:t xml:space="preserve">, S. </w:t>
      </w:r>
      <w:proofErr w:type="spellStart"/>
      <w:r w:rsidRPr="00BE5167">
        <w:rPr>
          <w:rFonts w:ascii="Arial" w:hAnsi="Arial" w:cs="Arial"/>
          <w:sz w:val="24"/>
          <w:szCs w:val="24"/>
        </w:rPr>
        <w:t>Scharpe</w:t>
      </w:r>
      <w:proofErr w:type="spellEnd"/>
      <w:r w:rsidRPr="00BE5167">
        <w:rPr>
          <w:rFonts w:ascii="Arial" w:hAnsi="Arial" w:cs="Arial"/>
          <w:sz w:val="24"/>
          <w:szCs w:val="24"/>
        </w:rPr>
        <w:t xml:space="preserve">. Ann. Soc. Belge Méd. Trop., 1995 ; 75 : 283-290. </w:t>
      </w:r>
    </w:p>
    <w:p w:rsidR="00D0021B" w:rsidRPr="00BE5167" w:rsidRDefault="007025AB" w:rsidP="00180CDB">
      <w:pPr>
        <w:pStyle w:val="Paragraphedeliste"/>
        <w:numPr>
          <w:ilvl w:val="0"/>
          <w:numId w:val="3"/>
        </w:numPr>
        <w:spacing w:after="0" w:line="240" w:lineRule="auto"/>
        <w:jc w:val="both"/>
        <w:rPr>
          <w:rFonts w:ascii="Arial" w:hAnsi="Arial" w:cs="Arial"/>
          <w:sz w:val="24"/>
          <w:szCs w:val="24"/>
        </w:rPr>
      </w:pPr>
      <w:r w:rsidRPr="00BE5167">
        <w:rPr>
          <w:rFonts w:ascii="Arial" w:hAnsi="Arial" w:cs="Arial"/>
          <w:sz w:val="24"/>
          <w:szCs w:val="24"/>
        </w:rPr>
        <w:t xml:space="preserve">Prévalence du virus de l’hépatite C au Burundi : enquête nationale. R. </w:t>
      </w:r>
      <w:proofErr w:type="spellStart"/>
      <w:r w:rsidRPr="00BE5167">
        <w:rPr>
          <w:rFonts w:ascii="Arial" w:hAnsi="Arial" w:cs="Arial"/>
          <w:sz w:val="24"/>
          <w:szCs w:val="24"/>
        </w:rPr>
        <w:t>Ntagirabira</w:t>
      </w:r>
      <w:proofErr w:type="spellEnd"/>
      <w:r w:rsidRPr="00BE5167">
        <w:rPr>
          <w:rFonts w:ascii="Arial" w:hAnsi="Arial" w:cs="Arial"/>
          <w:sz w:val="24"/>
          <w:szCs w:val="24"/>
        </w:rPr>
        <w:t xml:space="preserve">, </w:t>
      </w:r>
      <w:proofErr w:type="spellStart"/>
      <w:r w:rsidRPr="00BE5167">
        <w:rPr>
          <w:rFonts w:ascii="Arial" w:hAnsi="Arial" w:cs="Arial"/>
          <w:sz w:val="24"/>
          <w:szCs w:val="24"/>
        </w:rPr>
        <w:t>ANdayiragije</w:t>
      </w:r>
      <w:proofErr w:type="spellEnd"/>
      <w:r w:rsidRPr="00BE5167">
        <w:rPr>
          <w:rFonts w:ascii="Arial" w:hAnsi="Arial" w:cs="Arial"/>
          <w:sz w:val="24"/>
          <w:szCs w:val="24"/>
        </w:rPr>
        <w:t xml:space="preserve">, E. </w:t>
      </w:r>
      <w:proofErr w:type="spellStart"/>
      <w:r w:rsidRPr="00BE5167">
        <w:rPr>
          <w:rFonts w:ascii="Arial" w:hAnsi="Arial" w:cs="Arial"/>
          <w:sz w:val="24"/>
          <w:szCs w:val="24"/>
        </w:rPr>
        <w:t>Baransaka</w:t>
      </w:r>
      <w:proofErr w:type="spellEnd"/>
      <w:r w:rsidRPr="00BE5167">
        <w:rPr>
          <w:rFonts w:ascii="Arial" w:hAnsi="Arial" w:cs="Arial"/>
          <w:sz w:val="24"/>
          <w:szCs w:val="24"/>
        </w:rPr>
        <w:t xml:space="preserve"> T. </w:t>
      </w:r>
      <w:proofErr w:type="spellStart"/>
      <w:r w:rsidRPr="00BE5167">
        <w:rPr>
          <w:rFonts w:ascii="Arial" w:hAnsi="Arial" w:cs="Arial"/>
          <w:sz w:val="24"/>
          <w:szCs w:val="24"/>
        </w:rPr>
        <w:t>Niyongabo</w:t>
      </w:r>
      <w:proofErr w:type="spellEnd"/>
      <w:r w:rsidRPr="00BE5167">
        <w:rPr>
          <w:rFonts w:ascii="Arial" w:hAnsi="Arial" w:cs="Arial"/>
          <w:sz w:val="24"/>
          <w:szCs w:val="24"/>
        </w:rPr>
        <w:t>. Journal Africain d’Hépato Gastroentérologie, 2014 ; 8 : 25-28.</w:t>
      </w:r>
    </w:p>
    <w:p w:rsidR="00D0021B" w:rsidRPr="00BE5167" w:rsidRDefault="00E219FE" w:rsidP="00180CDB">
      <w:pPr>
        <w:pStyle w:val="Paragraphedeliste"/>
        <w:numPr>
          <w:ilvl w:val="0"/>
          <w:numId w:val="3"/>
        </w:numPr>
        <w:spacing w:after="0" w:line="240" w:lineRule="auto"/>
        <w:jc w:val="both"/>
        <w:rPr>
          <w:rFonts w:ascii="Arial" w:hAnsi="Arial" w:cs="Arial"/>
          <w:sz w:val="24"/>
          <w:szCs w:val="24"/>
        </w:rPr>
      </w:pPr>
      <w:proofErr w:type="spellStart"/>
      <w:r w:rsidRPr="00BE5167">
        <w:rPr>
          <w:rFonts w:ascii="Arial" w:hAnsi="Arial" w:cs="Arial"/>
          <w:sz w:val="24"/>
          <w:szCs w:val="24"/>
        </w:rPr>
        <w:t>Co-infection</w:t>
      </w:r>
      <w:proofErr w:type="spellEnd"/>
      <w:r w:rsidRPr="00BE5167">
        <w:rPr>
          <w:rFonts w:ascii="Arial" w:hAnsi="Arial" w:cs="Arial"/>
          <w:sz w:val="24"/>
          <w:szCs w:val="24"/>
        </w:rPr>
        <w:t xml:space="preserve"> par le virus de l’immunodéficience humaine et le virus de l’hépatite C au Burundi. R. </w:t>
      </w:r>
      <w:proofErr w:type="spellStart"/>
      <w:r w:rsidRPr="00BE5167">
        <w:rPr>
          <w:rFonts w:ascii="Arial" w:hAnsi="Arial" w:cs="Arial"/>
          <w:sz w:val="24"/>
          <w:szCs w:val="24"/>
        </w:rPr>
        <w:t>Ntagirabira</w:t>
      </w:r>
      <w:proofErr w:type="spellEnd"/>
      <w:r w:rsidRPr="00BE5167">
        <w:rPr>
          <w:rFonts w:ascii="Arial" w:hAnsi="Arial" w:cs="Arial"/>
          <w:sz w:val="24"/>
          <w:szCs w:val="24"/>
        </w:rPr>
        <w:t xml:space="preserve">, F. </w:t>
      </w:r>
      <w:proofErr w:type="spellStart"/>
      <w:r w:rsidRPr="00BE5167">
        <w:rPr>
          <w:rFonts w:ascii="Arial" w:hAnsi="Arial" w:cs="Arial"/>
          <w:sz w:val="24"/>
          <w:szCs w:val="24"/>
        </w:rPr>
        <w:t>Ngendakumana</w:t>
      </w:r>
      <w:proofErr w:type="spellEnd"/>
      <w:r w:rsidRPr="00BE5167">
        <w:rPr>
          <w:rFonts w:ascii="Arial" w:hAnsi="Arial" w:cs="Arial"/>
          <w:sz w:val="24"/>
          <w:szCs w:val="24"/>
        </w:rPr>
        <w:t xml:space="preserve">, T. </w:t>
      </w:r>
      <w:proofErr w:type="spellStart"/>
      <w:r w:rsidRPr="00BE5167">
        <w:rPr>
          <w:rFonts w:ascii="Arial" w:hAnsi="Arial" w:cs="Arial"/>
          <w:sz w:val="24"/>
          <w:szCs w:val="24"/>
        </w:rPr>
        <w:t>Niyongabo.Journal</w:t>
      </w:r>
      <w:proofErr w:type="spellEnd"/>
      <w:r w:rsidRPr="00BE5167">
        <w:rPr>
          <w:rFonts w:ascii="Arial" w:hAnsi="Arial" w:cs="Arial"/>
          <w:sz w:val="24"/>
          <w:szCs w:val="24"/>
        </w:rPr>
        <w:t xml:space="preserve"> Africain d’Hépato gastroentérologie, 2012 ; 6 :128-132. </w:t>
      </w:r>
    </w:p>
    <w:p w:rsidR="00D0021B" w:rsidRPr="00BE5167" w:rsidRDefault="007025AB" w:rsidP="00180CDB">
      <w:pPr>
        <w:pStyle w:val="Paragraphedeliste"/>
        <w:numPr>
          <w:ilvl w:val="0"/>
          <w:numId w:val="3"/>
        </w:numPr>
        <w:spacing w:after="0" w:line="240" w:lineRule="auto"/>
        <w:jc w:val="both"/>
        <w:rPr>
          <w:rFonts w:ascii="Arial" w:hAnsi="Arial" w:cs="Arial"/>
          <w:sz w:val="24"/>
          <w:szCs w:val="24"/>
        </w:rPr>
      </w:pPr>
      <w:r w:rsidRPr="00BE5167">
        <w:rPr>
          <w:rFonts w:ascii="Arial" w:hAnsi="Arial" w:cs="Arial"/>
          <w:sz w:val="24"/>
          <w:szCs w:val="24"/>
        </w:rPr>
        <w:t xml:space="preserve">Prévalences </w:t>
      </w:r>
      <w:proofErr w:type="gramStart"/>
      <w:r w:rsidRPr="00BE5167">
        <w:rPr>
          <w:rFonts w:ascii="Arial" w:hAnsi="Arial" w:cs="Arial"/>
          <w:sz w:val="24"/>
          <w:szCs w:val="24"/>
        </w:rPr>
        <w:t>des anti</w:t>
      </w:r>
      <w:proofErr w:type="gramEnd"/>
      <w:r w:rsidRPr="00BE5167">
        <w:rPr>
          <w:rFonts w:ascii="Arial" w:hAnsi="Arial" w:cs="Arial"/>
          <w:sz w:val="24"/>
          <w:szCs w:val="24"/>
        </w:rPr>
        <w:t xml:space="preserve"> corps anti VHC, de l’Ag </w:t>
      </w:r>
      <w:proofErr w:type="spellStart"/>
      <w:r w:rsidRPr="00BE5167">
        <w:rPr>
          <w:rFonts w:ascii="Arial" w:hAnsi="Arial" w:cs="Arial"/>
          <w:sz w:val="24"/>
          <w:szCs w:val="24"/>
        </w:rPr>
        <w:t>HbS</w:t>
      </w:r>
      <w:proofErr w:type="spellEnd"/>
      <w:r w:rsidRPr="00BE5167">
        <w:rPr>
          <w:rFonts w:ascii="Arial" w:hAnsi="Arial" w:cs="Arial"/>
          <w:sz w:val="24"/>
          <w:szCs w:val="24"/>
        </w:rPr>
        <w:t xml:space="preserve"> et des anticorps anti VIH chez 21 169 donneurs de sang. R. </w:t>
      </w:r>
      <w:proofErr w:type="spellStart"/>
      <w:r w:rsidRPr="00BE5167">
        <w:rPr>
          <w:rFonts w:ascii="Arial" w:hAnsi="Arial" w:cs="Arial"/>
          <w:sz w:val="24"/>
          <w:szCs w:val="24"/>
        </w:rPr>
        <w:t>Ntagirabiri</w:t>
      </w:r>
      <w:proofErr w:type="spellEnd"/>
      <w:r w:rsidRPr="00BE5167">
        <w:rPr>
          <w:rFonts w:ascii="Arial" w:hAnsi="Arial" w:cs="Arial"/>
          <w:sz w:val="24"/>
          <w:szCs w:val="24"/>
        </w:rPr>
        <w:t xml:space="preserve">, P. </w:t>
      </w:r>
      <w:proofErr w:type="spellStart"/>
      <w:r w:rsidRPr="00BE5167">
        <w:rPr>
          <w:rFonts w:ascii="Arial" w:hAnsi="Arial" w:cs="Arial"/>
          <w:sz w:val="24"/>
          <w:szCs w:val="24"/>
        </w:rPr>
        <w:t>Munezero</w:t>
      </w:r>
      <w:proofErr w:type="spellEnd"/>
      <w:r w:rsidRPr="00BE5167">
        <w:rPr>
          <w:rFonts w:ascii="Arial" w:hAnsi="Arial" w:cs="Arial"/>
          <w:sz w:val="24"/>
          <w:szCs w:val="24"/>
        </w:rPr>
        <w:t xml:space="preserve">, E. </w:t>
      </w:r>
      <w:proofErr w:type="spellStart"/>
      <w:r w:rsidRPr="00BE5167">
        <w:rPr>
          <w:rFonts w:ascii="Arial" w:hAnsi="Arial" w:cs="Arial"/>
          <w:sz w:val="24"/>
          <w:szCs w:val="24"/>
        </w:rPr>
        <w:t>Baransaka</w:t>
      </w:r>
      <w:proofErr w:type="spellEnd"/>
      <w:r w:rsidRPr="00BE5167">
        <w:rPr>
          <w:rFonts w:ascii="Arial" w:hAnsi="Arial" w:cs="Arial"/>
          <w:sz w:val="24"/>
          <w:szCs w:val="24"/>
        </w:rPr>
        <w:t xml:space="preserve">, T. </w:t>
      </w:r>
      <w:proofErr w:type="spellStart"/>
      <w:r w:rsidRPr="00BE5167">
        <w:rPr>
          <w:rFonts w:ascii="Arial" w:hAnsi="Arial" w:cs="Arial"/>
          <w:sz w:val="24"/>
          <w:szCs w:val="24"/>
        </w:rPr>
        <w:t>Niyongabo</w:t>
      </w:r>
      <w:proofErr w:type="spellEnd"/>
      <w:r w:rsidRPr="00BE5167">
        <w:rPr>
          <w:rFonts w:ascii="Arial" w:hAnsi="Arial" w:cs="Arial"/>
          <w:sz w:val="24"/>
          <w:szCs w:val="24"/>
        </w:rPr>
        <w:t xml:space="preserve">. 2009, Gastroentérologie clinique et biologique. </w:t>
      </w:r>
    </w:p>
    <w:p w:rsidR="00D43209" w:rsidRPr="00D22C35" w:rsidRDefault="00D43209" w:rsidP="00180CDB">
      <w:pPr>
        <w:pStyle w:val="Paragraphedeliste"/>
        <w:numPr>
          <w:ilvl w:val="0"/>
          <w:numId w:val="3"/>
        </w:numPr>
        <w:spacing w:after="0" w:line="240" w:lineRule="auto"/>
        <w:jc w:val="both"/>
        <w:rPr>
          <w:rFonts w:ascii="Arial" w:hAnsi="Arial" w:cs="Arial"/>
          <w:sz w:val="24"/>
          <w:szCs w:val="24"/>
        </w:rPr>
      </w:pPr>
      <w:r w:rsidRPr="00BE5167">
        <w:rPr>
          <w:rFonts w:ascii="Arial" w:hAnsi="Arial" w:cs="Arial"/>
          <w:sz w:val="24"/>
          <w:szCs w:val="24"/>
          <w:lang w:val="en-GB"/>
        </w:rPr>
        <w:t xml:space="preserve">P. </w:t>
      </w:r>
      <w:proofErr w:type="spellStart"/>
      <w:r w:rsidRPr="00BE5167">
        <w:rPr>
          <w:rFonts w:ascii="Arial" w:hAnsi="Arial" w:cs="Arial"/>
          <w:sz w:val="24"/>
          <w:szCs w:val="24"/>
          <w:lang w:val="en-GB"/>
        </w:rPr>
        <w:t>Aubry</w:t>
      </w:r>
      <w:proofErr w:type="spellEnd"/>
      <w:r w:rsidRPr="00BE5167">
        <w:rPr>
          <w:rFonts w:ascii="Arial" w:hAnsi="Arial" w:cs="Arial"/>
          <w:sz w:val="24"/>
          <w:szCs w:val="24"/>
          <w:lang w:val="en-GB"/>
        </w:rPr>
        <w:t xml:space="preserve">, B. </w:t>
      </w:r>
      <w:proofErr w:type="spellStart"/>
      <w:r w:rsidRPr="00BE5167">
        <w:rPr>
          <w:rFonts w:ascii="Arial" w:hAnsi="Arial" w:cs="Arial"/>
          <w:sz w:val="24"/>
          <w:szCs w:val="24"/>
          <w:lang w:val="en-GB"/>
        </w:rPr>
        <w:t>Larouzé</w:t>
      </w:r>
      <w:proofErr w:type="spellEnd"/>
      <w:r w:rsidRPr="00BE5167">
        <w:rPr>
          <w:rFonts w:ascii="Arial" w:hAnsi="Arial" w:cs="Arial"/>
          <w:sz w:val="24"/>
          <w:szCs w:val="24"/>
          <w:lang w:val="en-GB"/>
        </w:rPr>
        <w:t xml:space="preserve">, T. </w:t>
      </w:r>
      <w:proofErr w:type="spellStart"/>
      <w:r w:rsidRPr="00BE5167">
        <w:rPr>
          <w:rFonts w:ascii="Arial" w:hAnsi="Arial" w:cs="Arial"/>
          <w:sz w:val="24"/>
          <w:szCs w:val="24"/>
          <w:lang w:val="en-GB"/>
        </w:rPr>
        <w:t>Niyongabo</w:t>
      </w:r>
      <w:proofErr w:type="spellEnd"/>
      <w:r w:rsidRPr="00BE5167">
        <w:rPr>
          <w:rFonts w:ascii="Arial" w:hAnsi="Arial" w:cs="Arial"/>
          <w:sz w:val="24"/>
          <w:szCs w:val="24"/>
          <w:lang w:val="en-GB"/>
        </w:rPr>
        <w:t xml:space="preserve">, L. </w:t>
      </w:r>
      <w:proofErr w:type="spellStart"/>
      <w:r w:rsidRPr="00BE5167">
        <w:rPr>
          <w:rFonts w:ascii="Arial" w:hAnsi="Arial" w:cs="Arial"/>
          <w:sz w:val="24"/>
          <w:szCs w:val="24"/>
          <w:lang w:val="en-GB"/>
        </w:rPr>
        <w:t>Niel</w:t>
      </w:r>
      <w:proofErr w:type="spellEnd"/>
      <w:r w:rsidRPr="00BE5167">
        <w:rPr>
          <w:rFonts w:ascii="Arial" w:hAnsi="Arial" w:cs="Arial"/>
          <w:sz w:val="24"/>
          <w:szCs w:val="24"/>
          <w:lang w:val="en-GB"/>
        </w:rPr>
        <w:t xml:space="preserve">. </w:t>
      </w:r>
      <w:r w:rsidRPr="00BE5167">
        <w:rPr>
          <w:rFonts w:ascii="Arial" w:hAnsi="Arial" w:cs="Arial"/>
          <w:sz w:val="24"/>
          <w:szCs w:val="24"/>
        </w:rPr>
        <w:t xml:space="preserve">Contribution à l’étude des marqueurs des hépatites à virus C et E au Burundi (Afrique Centrale). Bulletin de la Société de </w:t>
      </w:r>
      <w:proofErr w:type="spellStart"/>
      <w:r w:rsidRPr="00BE5167">
        <w:rPr>
          <w:rFonts w:ascii="Arial" w:hAnsi="Arial" w:cs="Arial"/>
          <w:sz w:val="24"/>
          <w:szCs w:val="24"/>
        </w:rPr>
        <w:t>PathologieExotique</w:t>
      </w:r>
      <w:proofErr w:type="spellEnd"/>
      <w:r w:rsidRPr="00BE5167">
        <w:rPr>
          <w:rFonts w:ascii="Arial" w:hAnsi="Arial" w:cs="Arial"/>
          <w:sz w:val="24"/>
          <w:szCs w:val="24"/>
        </w:rPr>
        <w:t xml:space="preserve">, 1997; 90 : 150-152. </w:t>
      </w:r>
    </w:p>
    <w:p w:rsidR="003C688A" w:rsidRDefault="00D22C35" w:rsidP="003C688A">
      <w:pPr>
        <w:pStyle w:val="Paragraphedeliste"/>
        <w:numPr>
          <w:ilvl w:val="0"/>
          <w:numId w:val="3"/>
        </w:numPr>
        <w:spacing w:after="0" w:line="240" w:lineRule="auto"/>
        <w:jc w:val="both"/>
        <w:rPr>
          <w:rFonts w:ascii="Arial" w:hAnsi="Arial" w:cs="Arial"/>
          <w:sz w:val="24"/>
          <w:szCs w:val="24"/>
        </w:rPr>
      </w:pPr>
      <w:r w:rsidRPr="00D22C35">
        <w:rPr>
          <w:rFonts w:ascii="Arial" w:hAnsi="Arial" w:cs="Arial"/>
          <w:sz w:val="24"/>
          <w:szCs w:val="24"/>
        </w:rPr>
        <w:t>Prévenir le risqué nosocomial</w:t>
      </w:r>
      <w:r>
        <w:rPr>
          <w:rFonts w:ascii="Arial" w:hAnsi="Arial" w:cs="Arial"/>
          <w:sz w:val="24"/>
          <w:szCs w:val="24"/>
        </w:rPr>
        <w:t xml:space="preserve">. La balade infectieuse. Edition </w:t>
      </w:r>
      <w:proofErr w:type="spellStart"/>
      <w:r>
        <w:rPr>
          <w:rFonts w:ascii="Arial" w:hAnsi="Arial" w:cs="Arial"/>
          <w:sz w:val="24"/>
          <w:szCs w:val="24"/>
        </w:rPr>
        <w:t>L’Harmattan</w:t>
      </w:r>
      <w:proofErr w:type="spellEnd"/>
      <w:r>
        <w:rPr>
          <w:rFonts w:ascii="Arial" w:hAnsi="Arial" w:cs="Arial"/>
          <w:sz w:val="24"/>
          <w:szCs w:val="24"/>
        </w:rPr>
        <w:t>, 2005.</w:t>
      </w:r>
    </w:p>
    <w:p w:rsidR="003C688A" w:rsidRPr="003C688A" w:rsidRDefault="003C688A" w:rsidP="003C688A">
      <w:pPr>
        <w:pStyle w:val="Paragraphedeliste"/>
        <w:numPr>
          <w:ilvl w:val="0"/>
          <w:numId w:val="3"/>
        </w:numPr>
        <w:spacing w:after="0" w:line="240" w:lineRule="auto"/>
        <w:jc w:val="both"/>
        <w:rPr>
          <w:rFonts w:ascii="Arial" w:hAnsi="Arial" w:cs="Arial"/>
          <w:sz w:val="24"/>
          <w:szCs w:val="24"/>
        </w:rPr>
      </w:pPr>
      <w:r w:rsidRPr="003C688A">
        <w:rPr>
          <w:rFonts w:ascii="Arial" w:hAnsi="Arial" w:cs="Arial"/>
          <w:sz w:val="24"/>
          <w:szCs w:val="24"/>
        </w:rPr>
        <w:t xml:space="preserve">Prévention des infections en milieu hospitalier : recherche-action au CHU de Bujumbura (Burundi). 2001. D. </w:t>
      </w:r>
      <w:proofErr w:type="spellStart"/>
      <w:r w:rsidRPr="003C688A">
        <w:rPr>
          <w:rFonts w:ascii="Arial" w:hAnsi="Arial" w:cs="Arial"/>
          <w:sz w:val="24"/>
          <w:szCs w:val="24"/>
        </w:rPr>
        <w:t>Lhuilier</w:t>
      </w:r>
      <w:proofErr w:type="spellEnd"/>
      <w:r w:rsidRPr="003C688A">
        <w:rPr>
          <w:rFonts w:ascii="Arial" w:hAnsi="Arial" w:cs="Arial"/>
          <w:sz w:val="24"/>
          <w:szCs w:val="24"/>
        </w:rPr>
        <w:t xml:space="preserve">, J. </w:t>
      </w:r>
      <w:proofErr w:type="spellStart"/>
      <w:r w:rsidRPr="003C688A">
        <w:rPr>
          <w:rFonts w:ascii="Arial" w:hAnsi="Arial" w:cs="Arial"/>
          <w:sz w:val="24"/>
          <w:szCs w:val="24"/>
        </w:rPr>
        <w:t>Ndoricimpa</w:t>
      </w:r>
      <w:proofErr w:type="spellEnd"/>
      <w:r w:rsidRPr="003C688A">
        <w:rPr>
          <w:rFonts w:ascii="Arial" w:hAnsi="Arial" w:cs="Arial"/>
          <w:sz w:val="24"/>
          <w:szCs w:val="24"/>
        </w:rPr>
        <w:t xml:space="preserve">, V. </w:t>
      </w:r>
      <w:proofErr w:type="spellStart"/>
      <w:r w:rsidRPr="003C688A">
        <w:rPr>
          <w:rFonts w:ascii="Arial" w:hAnsi="Arial" w:cs="Arial"/>
          <w:sz w:val="24"/>
          <w:szCs w:val="24"/>
        </w:rPr>
        <w:t>Hatungimana</w:t>
      </w:r>
      <w:proofErr w:type="spellEnd"/>
      <w:r w:rsidRPr="003C688A">
        <w:rPr>
          <w:rFonts w:ascii="Arial" w:hAnsi="Arial" w:cs="Arial"/>
          <w:sz w:val="24"/>
          <w:szCs w:val="24"/>
        </w:rPr>
        <w:t xml:space="preserve">, R. Rolland, T. </w:t>
      </w:r>
      <w:proofErr w:type="spellStart"/>
      <w:r w:rsidRPr="003C688A">
        <w:rPr>
          <w:rFonts w:ascii="Arial" w:hAnsi="Arial" w:cs="Arial"/>
          <w:sz w:val="24"/>
          <w:szCs w:val="24"/>
        </w:rPr>
        <w:t>Niyongabo</w:t>
      </w:r>
      <w:proofErr w:type="spellEnd"/>
      <w:r w:rsidRPr="003C688A">
        <w:rPr>
          <w:rFonts w:ascii="Arial" w:hAnsi="Arial" w:cs="Arial"/>
          <w:sz w:val="24"/>
          <w:szCs w:val="24"/>
        </w:rPr>
        <w:t xml:space="preserve">, B. </w:t>
      </w:r>
      <w:proofErr w:type="spellStart"/>
      <w:r w:rsidRPr="003C688A">
        <w:rPr>
          <w:rFonts w:ascii="Arial" w:hAnsi="Arial" w:cs="Arial"/>
          <w:sz w:val="24"/>
          <w:szCs w:val="24"/>
        </w:rPr>
        <w:t>Larouze</w:t>
      </w:r>
      <w:proofErr w:type="spellEnd"/>
      <w:r w:rsidRPr="003C688A">
        <w:rPr>
          <w:rFonts w:ascii="Arial" w:hAnsi="Arial" w:cs="Arial"/>
          <w:sz w:val="24"/>
          <w:szCs w:val="24"/>
        </w:rPr>
        <w:t xml:space="preserve"> </w:t>
      </w:r>
    </w:p>
    <w:p w:rsidR="007025AB" w:rsidRPr="00BE5167" w:rsidRDefault="007025AB" w:rsidP="00E219FE">
      <w:pPr>
        <w:pStyle w:val="Paragraphedeliste"/>
        <w:jc w:val="both"/>
        <w:rPr>
          <w:rFonts w:ascii="Arial" w:hAnsi="Arial" w:cs="Arial"/>
          <w:sz w:val="24"/>
          <w:szCs w:val="24"/>
        </w:rPr>
      </w:pPr>
    </w:p>
    <w:p w:rsidR="004A18C9" w:rsidRDefault="004A18C9">
      <w:pPr>
        <w:rPr>
          <w:rFonts w:ascii="Arial" w:hAnsi="Arial" w:cs="Arial"/>
          <w:sz w:val="24"/>
          <w:szCs w:val="24"/>
        </w:rPr>
      </w:pPr>
      <w:r>
        <w:rPr>
          <w:rFonts w:ascii="Arial" w:hAnsi="Arial" w:cs="Arial"/>
          <w:sz w:val="24"/>
          <w:szCs w:val="24"/>
        </w:rPr>
        <w:br w:type="page"/>
      </w:r>
    </w:p>
    <w:p w:rsidR="0016547C" w:rsidRPr="006F4D4D" w:rsidRDefault="003D5DC4" w:rsidP="0016547C">
      <w:pPr>
        <w:rPr>
          <w:rFonts w:ascii="Arial" w:hAnsi="Arial" w:cs="Arial"/>
          <w:b/>
          <w:sz w:val="24"/>
          <w:szCs w:val="24"/>
        </w:rPr>
      </w:pPr>
      <w:r>
        <w:rPr>
          <w:b/>
          <w:noProof/>
        </w:rPr>
        <w:lastRenderedPageBreak/>
        <mc:AlternateContent>
          <mc:Choice Requires="wps">
            <w:drawing>
              <wp:anchor distT="0" distB="0" distL="0" distR="0" simplePos="0" relativeHeight="251660288" behindDoc="0" locked="0" layoutInCell="1" allowOverlap="1">
                <wp:simplePos x="0" y="0"/>
                <wp:positionH relativeFrom="column">
                  <wp:align>center</wp:align>
                </wp:positionH>
                <wp:positionV relativeFrom="paragraph">
                  <wp:posOffset>651510</wp:posOffset>
                </wp:positionV>
                <wp:extent cx="5546090" cy="5535930"/>
                <wp:effectExtent l="0" t="0" r="0" b="7620"/>
                <wp:wrapSquare wrapText="largest"/>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6090" cy="5535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6933" w:rsidRDefault="00786933" w:rsidP="0016547C">
                            <w:pPr>
                              <w:pStyle w:val="Tableau"/>
                            </w:pPr>
                            <w:r>
                              <w:rPr>
                                <w:i w:val="0"/>
                                <w:iCs w:val="0"/>
                                <w:noProof/>
                                <w:lang w:eastAsia="fr-FR" w:bidi="ar-SA"/>
                              </w:rPr>
                              <w:drawing>
                                <wp:inline distT="0" distB="0" distL="0" distR="0">
                                  <wp:extent cx="5486400" cy="4905375"/>
                                  <wp:effectExtent l="0" t="0" r="0" b="9525"/>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4905375"/>
                                          </a:xfrm>
                                          <a:prstGeom prst="rect">
                                            <a:avLst/>
                                          </a:prstGeom>
                                          <a:solidFill>
                                            <a:srgbClr val="FFFFFF"/>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51.3pt;width:436.7pt;height:435.9pt;z-index:251660288;visibility:visible;mso-wrap-style:squar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" stroked="f">
                <v:textbox inset="0,0,0,0">
                  <w:txbxContent>
                    <w:p w:rsidR="00786933" w:rsidRDefault="00786933" w:rsidP="0016547C">
                      <w:pPr>
                        <w:pStyle w:val="Tableau"/>
                      </w:pPr>
                      <w:r>
                        <w:rPr>
                          <w:i w:val="0"/>
                          <w:iCs w:val="0"/>
                          <w:noProof/>
                          <w:lang w:eastAsia="fr-FR" w:bidi="ar-SA"/>
                        </w:rPr>
                        <w:drawing>
                          <wp:inline distT="0" distB="0" distL="0" distR="0">
                            <wp:extent cx="5486400" cy="4905375"/>
                            <wp:effectExtent l="0" t="0" r="0" b="9525"/>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4905375"/>
                                    </a:xfrm>
                                    <a:prstGeom prst="rect">
                                      <a:avLst/>
                                    </a:prstGeom>
                                    <a:solidFill>
                                      <a:srgbClr val="FFFFFF"/>
                                    </a:solidFill>
                                    <a:ln>
                                      <a:noFill/>
                                    </a:ln>
                                  </pic:spPr>
                                </pic:pic>
                              </a:graphicData>
                            </a:graphic>
                          </wp:inline>
                        </w:drawing>
                      </w:r>
                    </w:p>
                  </w:txbxContent>
                </v:textbox>
                <w10:wrap type="square" side="largest"/>
              </v:shape>
            </w:pict>
          </mc:Fallback>
        </mc:AlternateContent>
      </w:r>
      <w:r w:rsidR="0016547C">
        <w:rPr>
          <w:rFonts w:ascii="Arial" w:hAnsi="Arial" w:cs="Arial"/>
          <w:b/>
          <w:sz w:val="24"/>
          <w:szCs w:val="24"/>
        </w:rPr>
        <w:t>Annexe 1</w:t>
      </w:r>
      <w:r w:rsidR="0016547C" w:rsidRPr="006F4D4D">
        <w:rPr>
          <w:rFonts w:ascii="Arial" w:hAnsi="Arial" w:cs="Arial"/>
          <w:b/>
          <w:sz w:val="24"/>
          <w:szCs w:val="24"/>
        </w:rPr>
        <w:t xml:space="preserve"> : Détails des tests d’Ag HBS et </w:t>
      </w:r>
      <w:proofErr w:type="spellStart"/>
      <w:r w:rsidR="0016547C" w:rsidRPr="006F4D4D">
        <w:rPr>
          <w:rFonts w:ascii="Arial" w:hAnsi="Arial" w:cs="Arial"/>
          <w:b/>
          <w:sz w:val="24"/>
          <w:szCs w:val="24"/>
        </w:rPr>
        <w:t>Ac</w:t>
      </w:r>
      <w:proofErr w:type="spellEnd"/>
      <w:r w:rsidR="0016547C" w:rsidRPr="006F4D4D">
        <w:rPr>
          <w:rFonts w:ascii="Arial" w:hAnsi="Arial" w:cs="Arial"/>
          <w:b/>
          <w:sz w:val="24"/>
          <w:szCs w:val="24"/>
        </w:rPr>
        <w:t xml:space="preserve"> anti VHC faits par centre. </w:t>
      </w:r>
    </w:p>
    <w:p w:rsidR="0016547C" w:rsidRPr="00377B6B" w:rsidRDefault="0016547C" w:rsidP="0016547C"/>
    <w:p w:rsidR="0016547C" w:rsidRPr="00377B6B" w:rsidRDefault="0016547C" w:rsidP="0016547C"/>
    <w:p w:rsidR="0016547C" w:rsidRPr="00377B6B" w:rsidRDefault="0016547C" w:rsidP="0016547C"/>
    <w:p w:rsidR="0016547C" w:rsidRDefault="0016547C">
      <w:pPr>
        <w:rPr>
          <w:rFonts w:ascii="Arial" w:hAnsi="Arial" w:cs="Arial"/>
          <w:sz w:val="24"/>
          <w:szCs w:val="24"/>
        </w:rPr>
      </w:pPr>
      <w:r>
        <w:rPr>
          <w:rFonts w:ascii="Arial" w:hAnsi="Arial" w:cs="Arial"/>
          <w:sz w:val="24"/>
          <w:szCs w:val="24"/>
        </w:rPr>
        <w:br w:type="page"/>
      </w:r>
    </w:p>
    <w:p w:rsidR="0016547C" w:rsidRPr="00BE5167" w:rsidRDefault="0016547C" w:rsidP="0016547C">
      <w:pPr>
        <w:jc w:val="both"/>
        <w:rPr>
          <w:rFonts w:ascii="Arial" w:hAnsi="Arial" w:cs="Arial"/>
          <w:sz w:val="24"/>
          <w:szCs w:val="24"/>
        </w:rPr>
      </w:pPr>
    </w:p>
    <w:p w:rsidR="004A18C9" w:rsidRPr="008A08A7" w:rsidRDefault="004A18C9" w:rsidP="00176496">
      <w:pPr>
        <w:jc w:val="both"/>
        <w:rPr>
          <w:rFonts w:ascii="Arial" w:hAnsi="Arial" w:cs="Arial"/>
          <w:b/>
          <w:sz w:val="24"/>
          <w:szCs w:val="24"/>
        </w:rPr>
      </w:pPr>
      <w:r w:rsidRPr="008A08A7">
        <w:rPr>
          <w:rFonts w:ascii="Arial" w:hAnsi="Arial" w:cs="Arial"/>
          <w:b/>
          <w:sz w:val="24"/>
          <w:szCs w:val="24"/>
        </w:rPr>
        <w:t xml:space="preserve">Annexe 1 : </w:t>
      </w:r>
      <w:r w:rsidR="006B60C3" w:rsidRPr="008A08A7">
        <w:rPr>
          <w:rFonts w:ascii="Arial" w:hAnsi="Arial" w:cs="Arial"/>
          <w:b/>
          <w:sz w:val="24"/>
          <w:szCs w:val="24"/>
        </w:rPr>
        <w:t>Guide de collecte des données</w:t>
      </w:r>
      <w:r w:rsidRPr="008A08A7">
        <w:rPr>
          <w:rFonts w:ascii="Arial" w:hAnsi="Arial" w:cs="Arial"/>
          <w:b/>
          <w:sz w:val="24"/>
          <w:szCs w:val="24"/>
        </w:rPr>
        <w:t xml:space="preserve">. </w:t>
      </w:r>
    </w:p>
    <w:p w:rsidR="004A18C9" w:rsidRPr="004A18C9" w:rsidRDefault="004A18C9" w:rsidP="004A18C9">
      <w:pPr>
        <w:tabs>
          <w:tab w:val="left" w:pos="2340"/>
        </w:tabs>
      </w:pPr>
    </w:p>
    <w:p w:rsidR="004A18C9" w:rsidRPr="004A18C9" w:rsidRDefault="004A18C9" w:rsidP="004A18C9">
      <w:pPr>
        <w:tabs>
          <w:tab w:val="left" w:pos="2340"/>
        </w:tabs>
      </w:pPr>
      <w:r w:rsidRPr="004A18C9">
        <w:t xml:space="preserve">Date: </w:t>
      </w:r>
    </w:p>
    <w:p w:rsidR="004A18C9" w:rsidRPr="004A18C9" w:rsidRDefault="004A18C9" w:rsidP="004A18C9">
      <w:pPr>
        <w:tabs>
          <w:tab w:val="left" w:pos="2340"/>
        </w:tabs>
      </w:pPr>
    </w:p>
    <w:p w:rsidR="004A18C9" w:rsidRPr="004A18C9" w:rsidRDefault="004A18C9" w:rsidP="004A18C9">
      <w:pPr>
        <w:tabs>
          <w:tab w:val="left" w:pos="2340"/>
        </w:tabs>
      </w:pPr>
      <w:r w:rsidRPr="004A18C9">
        <w:t>Nom de l’interviewer:</w:t>
      </w:r>
    </w:p>
    <w:p w:rsidR="004A18C9" w:rsidRPr="004A18C9" w:rsidRDefault="004A18C9" w:rsidP="004A18C9">
      <w:pPr>
        <w:tabs>
          <w:tab w:val="left" w:pos="2340"/>
        </w:tabs>
      </w:pPr>
    </w:p>
    <w:p w:rsidR="004A18C9" w:rsidRPr="004A18C9" w:rsidRDefault="004A18C9" w:rsidP="004A18C9">
      <w:r w:rsidRPr="004A18C9">
        <w:t xml:space="preserve">Responsabilités des personnes interrogées : </w:t>
      </w:r>
    </w:p>
    <w:p w:rsidR="004A18C9" w:rsidRPr="006B60C3" w:rsidRDefault="004A18C9" w:rsidP="004A18C9">
      <w:r w:rsidRPr="004A18C9">
        <w:tab/>
      </w:r>
      <w:r w:rsidRPr="006B60C3">
        <w:t>-</w:t>
      </w:r>
      <w:r w:rsidRPr="006B60C3">
        <w:tab/>
        <w:t>………………………………………..</w:t>
      </w:r>
    </w:p>
    <w:p w:rsidR="004A18C9" w:rsidRPr="006B60C3" w:rsidRDefault="004A18C9" w:rsidP="004A18C9">
      <w:r w:rsidRPr="006B60C3">
        <w:tab/>
        <w:t>-</w:t>
      </w:r>
      <w:r w:rsidRPr="006B60C3">
        <w:tab/>
        <w:t>………………………………………..</w:t>
      </w:r>
    </w:p>
    <w:p w:rsidR="004A18C9" w:rsidRPr="006B60C3" w:rsidRDefault="004A18C9" w:rsidP="004A18C9">
      <w:r w:rsidRPr="006B60C3">
        <w:tab/>
        <w:t>-</w:t>
      </w:r>
      <w:r w:rsidRPr="006B60C3">
        <w:tab/>
        <w:t>………………………………………..</w:t>
      </w:r>
    </w:p>
    <w:p w:rsidR="004A18C9" w:rsidRPr="006B60C3" w:rsidRDefault="004A18C9" w:rsidP="004A18C9">
      <w:r w:rsidRPr="006B60C3">
        <w:tab/>
        <w:t>-</w:t>
      </w:r>
      <w:r w:rsidRPr="006B60C3">
        <w:tab/>
        <w:t>………………………………………..</w:t>
      </w:r>
    </w:p>
    <w:p w:rsidR="004A18C9" w:rsidRPr="006B60C3" w:rsidRDefault="004A18C9" w:rsidP="004A18C9"/>
    <w:p w:rsidR="004A18C9" w:rsidRPr="006B60C3" w:rsidRDefault="004A18C9" w:rsidP="004A18C9">
      <w:pPr>
        <w:tabs>
          <w:tab w:val="left" w:pos="2340"/>
        </w:tabs>
      </w:pPr>
    </w:p>
    <w:p w:rsidR="004A18C9" w:rsidRPr="006B60C3" w:rsidRDefault="004A18C9" w:rsidP="004A18C9">
      <w:pPr>
        <w:tabs>
          <w:tab w:val="left" w:pos="2340"/>
        </w:tabs>
      </w:pPr>
      <w:r w:rsidRPr="006B60C3">
        <w:t>Nom de la structure:</w:t>
      </w:r>
    </w:p>
    <w:p w:rsidR="004A18C9" w:rsidRPr="006B60C3" w:rsidRDefault="004A18C9" w:rsidP="004A18C9">
      <w:pPr>
        <w:tabs>
          <w:tab w:val="left" w:pos="2340"/>
        </w:tabs>
      </w:pPr>
    </w:p>
    <w:p w:rsidR="004A18C9" w:rsidRPr="006B60C3" w:rsidRDefault="004A18C9" w:rsidP="004A18C9">
      <w:pPr>
        <w:tabs>
          <w:tab w:val="left" w:pos="2340"/>
        </w:tabs>
      </w:pPr>
    </w:p>
    <w:p w:rsidR="004A18C9" w:rsidRPr="004A18C9" w:rsidRDefault="004A18C9" w:rsidP="004A18C9">
      <w:pPr>
        <w:numPr>
          <w:ilvl w:val="1"/>
          <w:numId w:val="25"/>
        </w:numPr>
        <w:tabs>
          <w:tab w:val="left" w:pos="2340"/>
        </w:tabs>
        <w:spacing w:after="0" w:line="240" w:lineRule="auto"/>
      </w:pPr>
      <w:r w:rsidRPr="004A18C9">
        <w:t>Quelle est votre activité principale par rapport aux hépatites :</w:t>
      </w:r>
    </w:p>
    <w:p w:rsidR="004A18C9" w:rsidRDefault="004A18C9" w:rsidP="004A18C9">
      <w:pPr>
        <w:numPr>
          <w:ilvl w:val="4"/>
          <w:numId w:val="25"/>
        </w:numPr>
        <w:tabs>
          <w:tab w:val="clear" w:pos="3960"/>
          <w:tab w:val="left" w:pos="2340"/>
        </w:tabs>
        <w:spacing w:after="0" w:line="240" w:lineRule="auto"/>
        <w:ind w:hanging="2520"/>
      </w:pPr>
      <w:r>
        <w:t xml:space="preserve">Administrative / coordination </w:t>
      </w:r>
    </w:p>
    <w:p w:rsidR="004A18C9" w:rsidRDefault="004A18C9" w:rsidP="004A18C9">
      <w:pPr>
        <w:numPr>
          <w:ilvl w:val="4"/>
          <w:numId w:val="25"/>
        </w:numPr>
        <w:tabs>
          <w:tab w:val="clear" w:pos="3960"/>
          <w:tab w:val="left" w:pos="2340"/>
        </w:tabs>
        <w:spacing w:after="0" w:line="240" w:lineRule="auto"/>
        <w:ind w:hanging="2520"/>
      </w:pPr>
      <w:r>
        <w:t xml:space="preserve">Plaidoyer </w:t>
      </w:r>
    </w:p>
    <w:p w:rsidR="004A18C9" w:rsidRDefault="004A18C9" w:rsidP="004A18C9">
      <w:pPr>
        <w:numPr>
          <w:ilvl w:val="4"/>
          <w:numId w:val="25"/>
        </w:numPr>
        <w:tabs>
          <w:tab w:val="clear" w:pos="3960"/>
          <w:tab w:val="left" w:pos="2340"/>
        </w:tabs>
        <w:spacing w:after="0" w:line="240" w:lineRule="auto"/>
        <w:ind w:hanging="2520"/>
      </w:pPr>
      <w:r>
        <w:t>Préventive</w:t>
      </w:r>
    </w:p>
    <w:p w:rsidR="004A18C9" w:rsidRDefault="004A18C9" w:rsidP="004A18C9">
      <w:pPr>
        <w:numPr>
          <w:ilvl w:val="4"/>
          <w:numId w:val="25"/>
        </w:numPr>
        <w:tabs>
          <w:tab w:val="clear" w:pos="3960"/>
          <w:tab w:val="left" w:pos="2340"/>
        </w:tabs>
        <w:spacing w:after="0" w:line="240" w:lineRule="auto"/>
        <w:ind w:hanging="2520"/>
      </w:pPr>
      <w:r>
        <w:t>Diagnostic</w:t>
      </w:r>
    </w:p>
    <w:p w:rsidR="004A18C9" w:rsidRDefault="004A18C9" w:rsidP="004A18C9">
      <w:pPr>
        <w:numPr>
          <w:ilvl w:val="4"/>
          <w:numId w:val="25"/>
        </w:numPr>
        <w:tabs>
          <w:tab w:val="clear" w:pos="3960"/>
          <w:tab w:val="left" w:pos="2340"/>
        </w:tabs>
        <w:spacing w:after="0" w:line="240" w:lineRule="auto"/>
        <w:ind w:hanging="2520"/>
      </w:pPr>
      <w:r>
        <w:t xml:space="preserve">Traitement </w:t>
      </w:r>
    </w:p>
    <w:p w:rsidR="004A18C9" w:rsidRDefault="004A18C9" w:rsidP="004A18C9">
      <w:pPr>
        <w:numPr>
          <w:ilvl w:val="4"/>
          <w:numId w:val="25"/>
        </w:numPr>
        <w:tabs>
          <w:tab w:val="clear" w:pos="3960"/>
          <w:tab w:val="left" w:pos="2340"/>
        </w:tabs>
        <w:spacing w:after="0" w:line="240" w:lineRule="auto"/>
        <w:ind w:hanging="2520"/>
      </w:pPr>
      <w:r>
        <w:t xml:space="preserve">Autre précisez </w:t>
      </w:r>
    </w:p>
    <w:p w:rsidR="004A18C9" w:rsidRDefault="004A18C9" w:rsidP="004A18C9"/>
    <w:p w:rsidR="004A18C9" w:rsidRDefault="004A18C9" w:rsidP="004A18C9">
      <w:pPr>
        <w:numPr>
          <w:ilvl w:val="1"/>
          <w:numId w:val="25"/>
        </w:numPr>
        <w:spacing w:after="0" w:line="240" w:lineRule="auto"/>
      </w:pPr>
      <w:r>
        <w:t xml:space="preserve">Quel type de structure : </w:t>
      </w:r>
    </w:p>
    <w:p w:rsidR="004A18C9" w:rsidRDefault="004A18C9" w:rsidP="004A18C9">
      <w:pPr>
        <w:numPr>
          <w:ilvl w:val="4"/>
          <w:numId w:val="25"/>
        </w:numPr>
        <w:tabs>
          <w:tab w:val="clear" w:pos="3960"/>
        </w:tabs>
        <w:spacing w:after="0" w:line="240" w:lineRule="auto"/>
        <w:ind w:left="2160"/>
      </w:pPr>
      <w:r>
        <w:t>structure publique</w:t>
      </w:r>
    </w:p>
    <w:p w:rsidR="004A18C9" w:rsidRDefault="004A18C9" w:rsidP="004A18C9">
      <w:pPr>
        <w:numPr>
          <w:ilvl w:val="4"/>
          <w:numId w:val="25"/>
        </w:numPr>
        <w:tabs>
          <w:tab w:val="clear" w:pos="3960"/>
        </w:tabs>
        <w:spacing w:after="0" w:line="240" w:lineRule="auto"/>
        <w:ind w:left="2160"/>
      </w:pPr>
      <w:r>
        <w:t xml:space="preserve">structure privée, </w:t>
      </w:r>
    </w:p>
    <w:p w:rsidR="004A18C9" w:rsidRDefault="004A18C9" w:rsidP="004A18C9">
      <w:pPr>
        <w:numPr>
          <w:ilvl w:val="4"/>
          <w:numId w:val="25"/>
        </w:numPr>
        <w:tabs>
          <w:tab w:val="clear" w:pos="3960"/>
        </w:tabs>
        <w:spacing w:after="0" w:line="240" w:lineRule="auto"/>
        <w:ind w:left="2160"/>
      </w:pPr>
      <w:r>
        <w:t xml:space="preserve">ONG, </w:t>
      </w:r>
    </w:p>
    <w:p w:rsidR="004A18C9" w:rsidRDefault="004A18C9" w:rsidP="004A18C9">
      <w:pPr>
        <w:numPr>
          <w:ilvl w:val="4"/>
          <w:numId w:val="25"/>
        </w:numPr>
        <w:tabs>
          <w:tab w:val="clear" w:pos="3960"/>
        </w:tabs>
        <w:spacing w:after="0" w:line="240" w:lineRule="auto"/>
        <w:ind w:left="2160"/>
      </w:pPr>
      <w:r>
        <w:t>Autre précisez</w:t>
      </w:r>
    </w:p>
    <w:p w:rsidR="004A18C9" w:rsidRDefault="004A18C9" w:rsidP="004A18C9">
      <w:pPr>
        <w:pStyle w:val="Paragraphedeliste"/>
        <w:tabs>
          <w:tab w:val="left" w:pos="2340"/>
        </w:tabs>
      </w:pPr>
    </w:p>
    <w:p w:rsidR="004A18C9" w:rsidRPr="004A18C9" w:rsidRDefault="004A18C9" w:rsidP="00176496">
      <w:pPr>
        <w:rPr>
          <w:b/>
          <w:bCs/>
        </w:rPr>
      </w:pPr>
      <w:r w:rsidRPr="00176496">
        <w:rPr>
          <w:b/>
          <w:bCs/>
        </w:rPr>
        <w:br w:type="page"/>
      </w:r>
      <w:r w:rsidRPr="004A18C9">
        <w:rPr>
          <w:b/>
          <w:bCs/>
        </w:rPr>
        <w:lastRenderedPageBreak/>
        <w:t xml:space="preserve">Pour les structures administratives et de coordination </w:t>
      </w:r>
    </w:p>
    <w:p w:rsidR="004A18C9" w:rsidRPr="004A18C9" w:rsidRDefault="004A18C9" w:rsidP="004A18C9">
      <w:pPr>
        <w:pStyle w:val="Paragraphedeliste"/>
        <w:tabs>
          <w:tab w:val="left" w:pos="2340"/>
        </w:tabs>
        <w:rPr>
          <w:b/>
          <w:bCs/>
        </w:rPr>
      </w:pPr>
    </w:p>
    <w:p w:rsidR="004A18C9" w:rsidRPr="004A18C9" w:rsidRDefault="004A18C9" w:rsidP="004A18C9">
      <w:pPr>
        <w:pStyle w:val="Paragraphedeliste"/>
        <w:tabs>
          <w:tab w:val="left" w:pos="2340"/>
        </w:tabs>
      </w:pPr>
    </w:p>
    <w:p w:rsidR="004A18C9" w:rsidRPr="004A18C9" w:rsidRDefault="004A18C9" w:rsidP="004A18C9">
      <w:pPr>
        <w:tabs>
          <w:tab w:val="left" w:pos="2340"/>
        </w:tabs>
        <w:ind w:left="3960"/>
      </w:pPr>
    </w:p>
    <w:p w:rsidR="004A18C9" w:rsidRPr="004A18C9" w:rsidRDefault="004A18C9" w:rsidP="004A18C9">
      <w:pPr>
        <w:pStyle w:val="Paragraphedeliste"/>
        <w:numPr>
          <w:ilvl w:val="0"/>
          <w:numId w:val="28"/>
        </w:numPr>
        <w:spacing w:after="0" w:line="240" w:lineRule="auto"/>
      </w:pPr>
      <w:proofErr w:type="spellStart"/>
      <w:r w:rsidRPr="004A18C9">
        <w:t>Existent-elles</w:t>
      </w:r>
      <w:proofErr w:type="spellEnd"/>
      <w:r w:rsidRPr="004A18C9">
        <w:t xml:space="preserve"> des politiques en matière de plaidoyer, de prévention, de diagnostic et de traitement des hépatites ?</w:t>
      </w:r>
    </w:p>
    <w:p w:rsidR="004A18C9" w:rsidRPr="004A18C9" w:rsidRDefault="004A18C9" w:rsidP="004A18C9">
      <w:pPr>
        <w:pStyle w:val="Paragraphedeliste"/>
        <w:ind w:left="1440"/>
      </w:pPr>
    </w:p>
    <w:p w:rsidR="004A18C9" w:rsidRDefault="004A18C9" w:rsidP="004A18C9">
      <w:pPr>
        <w:numPr>
          <w:ilvl w:val="4"/>
          <w:numId w:val="25"/>
        </w:numPr>
        <w:tabs>
          <w:tab w:val="clear" w:pos="3960"/>
          <w:tab w:val="left" w:pos="2340"/>
        </w:tabs>
        <w:spacing w:after="0" w:line="240" w:lineRule="auto"/>
        <w:ind w:hanging="2520"/>
      </w:pPr>
      <w:r>
        <w:t xml:space="preserve">Non </w:t>
      </w:r>
    </w:p>
    <w:p w:rsidR="004A18C9" w:rsidRDefault="004A18C9" w:rsidP="004A18C9">
      <w:pPr>
        <w:tabs>
          <w:tab w:val="left" w:pos="2340"/>
        </w:tabs>
        <w:ind w:left="3960"/>
      </w:pPr>
    </w:p>
    <w:p w:rsidR="004A18C9" w:rsidRDefault="004A18C9" w:rsidP="004A18C9">
      <w:pPr>
        <w:numPr>
          <w:ilvl w:val="4"/>
          <w:numId w:val="25"/>
        </w:numPr>
        <w:tabs>
          <w:tab w:val="clear" w:pos="3960"/>
          <w:tab w:val="left" w:pos="2340"/>
        </w:tabs>
        <w:spacing w:after="0" w:line="240" w:lineRule="auto"/>
        <w:ind w:hanging="2520"/>
      </w:pPr>
      <w:r>
        <w:t>Oui, si oui les décrire</w:t>
      </w:r>
    </w:p>
    <w:p w:rsidR="004A18C9" w:rsidRDefault="004A18C9" w:rsidP="004A18C9">
      <w:pPr>
        <w:tabs>
          <w:tab w:val="left" w:pos="2430"/>
        </w:tabs>
      </w:pPr>
    </w:p>
    <w:p w:rsidR="004A18C9" w:rsidRDefault="004A18C9" w:rsidP="004A18C9">
      <w:pPr>
        <w:tabs>
          <w:tab w:val="left" w:pos="2430"/>
        </w:tabs>
      </w:pPr>
    </w:p>
    <w:p w:rsidR="004A18C9" w:rsidRDefault="004A18C9" w:rsidP="004A18C9">
      <w:pPr>
        <w:tabs>
          <w:tab w:val="left" w:pos="2340"/>
        </w:tabs>
        <w:ind w:left="3960"/>
      </w:pPr>
    </w:p>
    <w:p w:rsidR="004A18C9" w:rsidRDefault="004A18C9" w:rsidP="004A18C9">
      <w:pPr>
        <w:tabs>
          <w:tab w:val="left" w:pos="2340"/>
        </w:tabs>
        <w:ind w:left="3960"/>
      </w:pPr>
    </w:p>
    <w:p w:rsidR="004A18C9" w:rsidRDefault="004A18C9" w:rsidP="004A18C9">
      <w:pPr>
        <w:tabs>
          <w:tab w:val="left" w:pos="2340"/>
        </w:tabs>
        <w:ind w:left="3960"/>
      </w:pPr>
    </w:p>
    <w:p w:rsidR="004A18C9" w:rsidRDefault="004A18C9" w:rsidP="004A18C9">
      <w:pPr>
        <w:tabs>
          <w:tab w:val="left" w:pos="2340"/>
        </w:tabs>
        <w:ind w:left="3960"/>
      </w:pPr>
    </w:p>
    <w:p w:rsidR="004A18C9" w:rsidRDefault="004A18C9" w:rsidP="004A18C9">
      <w:pPr>
        <w:tabs>
          <w:tab w:val="left" w:pos="2340"/>
        </w:tabs>
        <w:ind w:left="3960"/>
      </w:pPr>
    </w:p>
    <w:p w:rsidR="004A18C9" w:rsidRDefault="004A18C9" w:rsidP="004A18C9">
      <w:pPr>
        <w:tabs>
          <w:tab w:val="left" w:pos="2340"/>
        </w:tabs>
        <w:ind w:left="3960"/>
      </w:pPr>
    </w:p>
    <w:p w:rsidR="004A18C9" w:rsidRPr="004A18C9" w:rsidRDefault="004A18C9" w:rsidP="004A18C9">
      <w:pPr>
        <w:pStyle w:val="Paragraphedeliste"/>
        <w:numPr>
          <w:ilvl w:val="0"/>
          <w:numId w:val="28"/>
        </w:numPr>
        <w:spacing w:after="0" w:line="240" w:lineRule="auto"/>
      </w:pPr>
      <w:r w:rsidRPr="004A18C9">
        <w:t xml:space="preserve">Quelles sont les activités en cours par rapport aux politiques énoncées ci-dessus ? </w:t>
      </w:r>
    </w:p>
    <w:p w:rsidR="004A18C9" w:rsidRPr="004A18C9" w:rsidRDefault="004A18C9" w:rsidP="004A18C9">
      <w:pPr>
        <w:pStyle w:val="Paragraphedeliste"/>
        <w:ind w:left="1440"/>
      </w:pPr>
    </w:p>
    <w:p w:rsidR="004A18C9" w:rsidRDefault="004A18C9" w:rsidP="004A18C9">
      <w:pPr>
        <w:tabs>
          <w:tab w:val="left" w:pos="2430"/>
        </w:tabs>
      </w:pPr>
      <w:r w:rsidRPr="004A18C9">
        <w:tab/>
      </w:r>
      <w:r>
        <w:t>………………………………………………………………………..</w:t>
      </w:r>
    </w:p>
    <w:p w:rsidR="004A18C9" w:rsidRDefault="004A18C9" w:rsidP="004A18C9">
      <w:pPr>
        <w:tabs>
          <w:tab w:val="left" w:pos="2430"/>
        </w:tabs>
      </w:pPr>
    </w:p>
    <w:p w:rsidR="004A18C9" w:rsidRDefault="004A18C9" w:rsidP="004A18C9">
      <w:pPr>
        <w:tabs>
          <w:tab w:val="left" w:pos="2430"/>
        </w:tabs>
      </w:pPr>
      <w:r>
        <w:tab/>
        <w:t>………………………………………………………………………..</w:t>
      </w:r>
    </w:p>
    <w:p w:rsidR="004A18C9" w:rsidRDefault="004A18C9" w:rsidP="004A18C9">
      <w:pPr>
        <w:tabs>
          <w:tab w:val="left" w:pos="2430"/>
        </w:tabs>
      </w:pPr>
    </w:p>
    <w:p w:rsidR="004A18C9" w:rsidRDefault="004A18C9" w:rsidP="004A18C9">
      <w:pPr>
        <w:tabs>
          <w:tab w:val="left" w:pos="2430"/>
        </w:tabs>
      </w:pPr>
      <w:r>
        <w:tab/>
        <w:t>……………………………………………………………………….</w:t>
      </w:r>
    </w:p>
    <w:p w:rsidR="004A18C9" w:rsidRDefault="004A18C9" w:rsidP="004A18C9">
      <w:pPr>
        <w:tabs>
          <w:tab w:val="left" w:pos="2340"/>
        </w:tabs>
        <w:ind w:left="2340"/>
      </w:pPr>
    </w:p>
    <w:p w:rsidR="004A18C9" w:rsidRPr="004A18C9" w:rsidRDefault="004A18C9" w:rsidP="004A18C9">
      <w:pPr>
        <w:pStyle w:val="Paragraphedeliste"/>
        <w:numPr>
          <w:ilvl w:val="0"/>
          <w:numId w:val="28"/>
        </w:numPr>
        <w:spacing w:after="0" w:line="240" w:lineRule="auto"/>
      </w:pPr>
      <w:r w:rsidRPr="004A18C9">
        <w:t>Quelles sont les difficultés rencontrées ?</w:t>
      </w:r>
    </w:p>
    <w:p w:rsidR="004A18C9" w:rsidRPr="004A18C9" w:rsidRDefault="004A18C9" w:rsidP="004A18C9">
      <w:pPr>
        <w:pStyle w:val="Paragraphedeliste"/>
        <w:ind w:left="1440"/>
        <w:rPr>
          <w:color w:val="0070C0"/>
        </w:rPr>
      </w:pPr>
    </w:p>
    <w:p w:rsidR="004A18C9" w:rsidRDefault="004A18C9" w:rsidP="004A18C9">
      <w:pPr>
        <w:tabs>
          <w:tab w:val="left" w:pos="2430"/>
        </w:tabs>
      </w:pPr>
      <w:r w:rsidRPr="004A18C9">
        <w:tab/>
      </w:r>
      <w:r>
        <w:t>………………………………………………………………………..</w:t>
      </w:r>
    </w:p>
    <w:p w:rsidR="004A18C9" w:rsidRDefault="004A18C9" w:rsidP="004A18C9">
      <w:pPr>
        <w:tabs>
          <w:tab w:val="left" w:pos="2430"/>
        </w:tabs>
      </w:pPr>
      <w:r>
        <w:tab/>
      </w:r>
      <w:r>
        <w:tab/>
      </w:r>
    </w:p>
    <w:p w:rsidR="004A18C9" w:rsidRDefault="004A18C9" w:rsidP="004A18C9">
      <w:pPr>
        <w:tabs>
          <w:tab w:val="left" w:pos="2430"/>
        </w:tabs>
      </w:pPr>
      <w:r>
        <w:tab/>
        <w:t>………………………………………………………………………..</w:t>
      </w:r>
    </w:p>
    <w:p w:rsidR="004A18C9" w:rsidRDefault="004A18C9" w:rsidP="004A18C9">
      <w:pPr>
        <w:tabs>
          <w:tab w:val="left" w:pos="2430"/>
        </w:tabs>
      </w:pPr>
    </w:p>
    <w:p w:rsidR="004A18C9" w:rsidRDefault="004A18C9" w:rsidP="004A18C9">
      <w:pPr>
        <w:tabs>
          <w:tab w:val="left" w:pos="2430"/>
        </w:tabs>
      </w:pPr>
      <w:r>
        <w:tab/>
        <w:t>……………………………………………………………………….</w:t>
      </w:r>
    </w:p>
    <w:p w:rsidR="004A18C9" w:rsidRDefault="004A18C9" w:rsidP="004A18C9">
      <w:pPr>
        <w:tabs>
          <w:tab w:val="left" w:pos="2430"/>
        </w:tabs>
      </w:pPr>
    </w:p>
    <w:p w:rsidR="004A18C9" w:rsidRPr="00360140" w:rsidRDefault="004A18C9" w:rsidP="004A18C9"/>
    <w:p w:rsidR="004A18C9" w:rsidRPr="004A18C9" w:rsidRDefault="004A18C9" w:rsidP="004A18C9">
      <w:pPr>
        <w:pStyle w:val="Paragraphedeliste"/>
        <w:numPr>
          <w:ilvl w:val="0"/>
          <w:numId w:val="28"/>
        </w:numPr>
        <w:spacing w:after="0" w:line="240" w:lineRule="auto"/>
      </w:pPr>
      <w:r w:rsidRPr="004A18C9">
        <w:t xml:space="preserve">Quelle est votre vision pour le développement de votre département / structure ? </w:t>
      </w:r>
    </w:p>
    <w:p w:rsidR="004A18C9" w:rsidRPr="004A18C9" w:rsidRDefault="004A18C9" w:rsidP="004A18C9">
      <w:pPr>
        <w:tabs>
          <w:tab w:val="left" w:pos="2430"/>
        </w:tabs>
      </w:pPr>
    </w:p>
    <w:p w:rsidR="004A18C9" w:rsidRDefault="004A18C9" w:rsidP="004A18C9">
      <w:pPr>
        <w:tabs>
          <w:tab w:val="left" w:pos="2430"/>
        </w:tabs>
      </w:pPr>
      <w:r w:rsidRPr="004A18C9">
        <w:tab/>
      </w:r>
      <w:r>
        <w:t>………………………………………………………………………..</w:t>
      </w:r>
    </w:p>
    <w:p w:rsidR="004A18C9" w:rsidRDefault="004A18C9" w:rsidP="004A18C9">
      <w:pPr>
        <w:tabs>
          <w:tab w:val="left" w:pos="2430"/>
        </w:tabs>
      </w:pPr>
    </w:p>
    <w:p w:rsidR="004A18C9" w:rsidRDefault="004A18C9" w:rsidP="004A18C9">
      <w:pPr>
        <w:tabs>
          <w:tab w:val="left" w:pos="2430"/>
        </w:tabs>
      </w:pPr>
      <w:r>
        <w:tab/>
        <w:t>………………………………………………………………………..</w:t>
      </w:r>
    </w:p>
    <w:p w:rsidR="004A18C9" w:rsidRDefault="004A18C9" w:rsidP="004A18C9">
      <w:pPr>
        <w:tabs>
          <w:tab w:val="left" w:pos="2430"/>
        </w:tabs>
      </w:pPr>
    </w:p>
    <w:p w:rsidR="004A18C9" w:rsidRDefault="004A18C9" w:rsidP="004A18C9">
      <w:pPr>
        <w:tabs>
          <w:tab w:val="left" w:pos="2430"/>
        </w:tabs>
      </w:pPr>
      <w:r>
        <w:tab/>
        <w:t>……………………………………………………………………….</w:t>
      </w:r>
    </w:p>
    <w:p w:rsidR="004A18C9" w:rsidRDefault="004A18C9" w:rsidP="004A18C9">
      <w:pPr>
        <w:tabs>
          <w:tab w:val="left" w:pos="2430"/>
        </w:tabs>
      </w:pPr>
    </w:p>
    <w:p w:rsidR="004A18C9" w:rsidRDefault="004A18C9" w:rsidP="004A18C9">
      <w:pPr>
        <w:tabs>
          <w:tab w:val="left" w:pos="2430"/>
        </w:tabs>
      </w:pPr>
      <w:r>
        <w:tab/>
        <w:t>………………………………………………………………………..</w:t>
      </w:r>
    </w:p>
    <w:p w:rsidR="004A18C9" w:rsidRDefault="004A18C9" w:rsidP="004A18C9">
      <w:pPr>
        <w:tabs>
          <w:tab w:val="left" w:pos="2430"/>
        </w:tabs>
      </w:pPr>
    </w:p>
    <w:p w:rsidR="004A18C9" w:rsidRDefault="004A18C9" w:rsidP="004A18C9">
      <w:pPr>
        <w:tabs>
          <w:tab w:val="left" w:pos="2430"/>
        </w:tabs>
      </w:pPr>
    </w:p>
    <w:p w:rsidR="004A18C9" w:rsidRDefault="004A18C9" w:rsidP="004A18C9">
      <w:pPr>
        <w:tabs>
          <w:tab w:val="left" w:pos="2430"/>
        </w:tabs>
      </w:pPr>
    </w:p>
    <w:p w:rsidR="004A18C9" w:rsidRDefault="004A18C9" w:rsidP="004A18C9">
      <w:pPr>
        <w:tabs>
          <w:tab w:val="left" w:pos="2430"/>
        </w:tabs>
      </w:pPr>
    </w:p>
    <w:p w:rsidR="004A18C9" w:rsidRDefault="004A18C9" w:rsidP="004A18C9">
      <w:pPr>
        <w:tabs>
          <w:tab w:val="left" w:pos="2430"/>
        </w:tabs>
      </w:pPr>
    </w:p>
    <w:p w:rsidR="004A18C9" w:rsidRDefault="004A18C9" w:rsidP="004A18C9">
      <w:pPr>
        <w:tabs>
          <w:tab w:val="left" w:pos="2340"/>
        </w:tabs>
        <w:ind w:left="2340"/>
      </w:pPr>
    </w:p>
    <w:p w:rsidR="004A18C9" w:rsidRPr="004A18C9" w:rsidRDefault="004A18C9" w:rsidP="004A18C9">
      <w:pPr>
        <w:pStyle w:val="Paragraphedeliste"/>
        <w:numPr>
          <w:ilvl w:val="0"/>
          <w:numId w:val="28"/>
        </w:numPr>
        <w:tabs>
          <w:tab w:val="left" w:pos="2340"/>
        </w:tabs>
        <w:spacing w:after="0" w:line="240" w:lineRule="auto"/>
      </w:pPr>
      <w:r w:rsidRPr="004A18C9">
        <w:t xml:space="preserve">Quelles sont vos sources de financement pour les activités de lutte contre les  hépatites? </w:t>
      </w:r>
    </w:p>
    <w:p w:rsidR="004A18C9" w:rsidRPr="004A18C9" w:rsidRDefault="004A18C9" w:rsidP="004A18C9">
      <w:pPr>
        <w:pStyle w:val="Paragraphedeliste"/>
        <w:tabs>
          <w:tab w:val="left" w:pos="2430"/>
        </w:tabs>
        <w:ind w:left="2520"/>
      </w:pPr>
    </w:p>
    <w:p w:rsidR="004A18C9" w:rsidRPr="004A18C9" w:rsidRDefault="004A18C9" w:rsidP="004A18C9">
      <w:pPr>
        <w:tabs>
          <w:tab w:val="left" w:pos="2430"/>
        </w:tabs>
      </w:pPr>
    </w:p>
    <w:p w:rsidR="004A18C9" w:rsidRPr="004A18C9" w:rsidRDefault="004A18C9" w:rsidP="004A18C9">
      <w:pPr>
        <w:tabs>
          <w:tab w:val="left" w:pos="2430"/>
        </w:tabs>
      </w:pPr>
      <w:r w:rsidRPr="004A18C9">
        <w:t>Sources et dépenses actuelles  (pour 2016) ……………………………………………………</w:t>
      </w:r>
    </w:p>
    <w:p w:rsidR="004A18C9" w:rsidRPr="004A18C9" w:rsidRDefault="004A18C9" w:rsidP="004A18C9">
      <w:pPr>
        <w:tabs>
          <w:tab w:val="left" w:pos="2430"/>
        </w:tabs>
      </w:pPr>
    </w:p>
    <w:p w:rsidR="004A18C9" w:rsidRPr="004A18C9" w:rsidRDefault="004A18C9" w:rsidP="004A18C9">
      <w:pPr>
        <w:tabs>
          <w:tab w:val="left" w:pos="2430"/>
        </w:tabs>
      </w:pPr>
      <w:r w:rsidRPr="004A18C9">
        <w:t>Sources possibles ……………………………………..………………………………………..</w:t>
      </w:r>
    </w:p>
    <w:p w:rsidR="004A18C9" w:rsidRPr="004A18C9" w:rsidRDefault="004A18C9" w:rsidP="004A18C9">
      <w:pPr>
        <w:tabs>
          <w:tab w:val="left" w:pos="2430"/>
        </w:tabs>
      </w:pPr>
    </w:p>
    <w:p w:rsidR="004A18C9" w:rsidRPr="004A18C9" w:rsidRDefault="004A18C9" w:rsidP="004A18C9">
      <w:pPr>
        <w:tabs>
          <w:tab w:val="left" w:pos="2430"/>
        </w:tabs>
      </w:pPr>
      <w:r w:rsidRPr="004A18C9">
        <w:t>Ressources optimales annuelles (souhaitables pour vos activités) ……………………………………………………………….</w:t>
      </w:r>
    </w:p>
    <w:p w:rsidR="004A18C9" w:rsidRPr="004A18C9" w:rsidRDefault="004A18C9" w:rsidP="004A18C9">
      <w:pPr>
        <w:tabs>
          <w:tab w:val="left" w:pos="2430"/>
        </w:tabs>
      </w:pPr>
    </w:p>
    <w:p w:rsidR="004A18C9" w:rsidRPr="004A18C9" w:rsidRDefault="004A18C9" w:rsidP="004A18C9">
      <w:r w:rsidRPr="004A18C9">
        <w:tab/>
      </w:r>
      <w:r w:rsidRPr="004A18C9">
        <w:tab/>
      </w:r>
      <w:r w:rsidRPr="004A18C9">
        <w:tab/>
      </w:r>
    </w:p>
    <w:p w:rsidR="004A18C9" w:rsidRPr="004A18C9" w:rsidRDefault="004A18C9" w:rsidP="004A18C9">
      <w:pPr>
        <w:pStyle w:val="Paragraphedeliste"/>
        <w:numPr>
          <w:ilvl w:val="0"/>
          <w:numId w:val="28"/>
        </w:numPr>
        <w:tabs>
          <w:tab w:val="left" w:pos="2340"/>
        </w:tabs>
        <w:spacing w:after="0" w:line="240" w:lineRule="auto"/>
      </w:pPr>
      <w:r w:rsidRPr="004A18C9">
        <w:t xml:space="preserve">Avez-vous d’autres suggestions à faire ? </w:t>
      </w:r>
    </w:p>
    <w:p w:rsidR="004A18C9" w:rsidRPr="004A18C9" w:rsidRDefault="004A18C9" w:rsidP="004A18C9">
      <w:pPr>
        <w:pStyle w:val="Paragraphedeliste"/>
        <w:tabs>
          <w:tab w:val="left" w:pos="2430"/>
        </w:tabs>
        <w:ind w:left="2520"/>
      </w:pPr>
    </w:p>
    <w:p w:rsidR="004A18C9" w:rsidRPr="004A18C9" w:rsidRDefault="004A18C9" w:rsidP="004A18C9">
      <w:pPr>
        <w:tabs>
          <w:tab w:val="left" w:pos="2430"/>
        </w:tabs>
      </w:pPr>
    </w:p>
    <w:p w:rsidR="004A18C9" w:rsidRDefault="004A18C9" w:rsidP="004A18C9">
      <w:pPr>
        <w:tabs>
          <w:tab w:val="left" w:pos="2430"/>
        </w:tabs>
      </w:pPr>
      <w:r w:rsidRPr="004A18C9">
        <w:tab/>
      </w:r>
      <w:r>
        <w:t>………………………………………………………………………..</w:t>
      </w:r>
    </w:p>
    <w:p w:rsidR="004A18C9" w:rsidRDefault="004A18C9" w:rsidP="004A18C9">
      <w:pPr>
        <w:tabs>
          <w:tab w:val="left" w:pos="2430"/>
        </w:tabs>
      </w:pPr>
    </w:p>
    <w:p w:rsidR="004A18C9" w:rsidRDefault="004A18C9" w:rsidP="004A18C9">
      <w:pPr>
        <w:tabs>
          <w:tab w:val="left" w:pos="2430"/>
        </w:tabs>
      </w:pPr>
      <w:r>
        <w:tab/>
        <w:t>………………………………………………………………………..</w:t>
      </w:r>
    </w:p>
    <w:p w:rsidR="004A18C9" w:rsidRDefault="004A18C9" w:rsidP="004A18C9">
      <w:pPr>
        <w:tabs>
          <w:tab w:val="left" w:pos="2430"/>
        </w:tabs>
      </w:pPr>
    </w:p>
    <w:p w:rsidR="004A18C9" w:rsidRDefault="004A18C9" w:rsidP="004A18C9">
      <w:pPr>
        <w:tabs>
          <w:tab w:val="left" w:pos="2430"/>
        </w:tabs>
      </w:pPr>
      <w:r>
        <w:tab/>
        <w:t>………………………………………………………………………..</w:t>
      </w:r>
    </w:p>
    <w:p w:rsidR="004A18C9" w:rsidRDefault="004A18C9" w:rsidP="004A18C9">
      <w:pPr>
        <w:tabs>
          <w:tab w:val="left" w:pos="2430"/>
        </w:tabs>
      </w:pPr>
    </w:p>
    <w:p w:rsidR="004A18C9" w:rsidRDefault="004A18C9" w:rsidP="004A18C9">
      <w:pPr>
        <w:tabs>
          <w:tab w:val="left" w:pos="2430"/>
        </w:tabs>
      </w:pPr>
      <w:r>
        <w:tab/>
        <w:t>………………………………………………………………………..</w:t>
      </w:r>
    </w:p>
    <w:p w:rsidR="004A18C9" w:rsidRDefault="004A18C9" w:rsidP="004A18C9">
      <w:pPr>
        <w:tabs>
          <w:tab w:val="left" w:pos="2430"/>
        </w:tabs>
      </w:pPr>
    </w:p>
    <w:p w:rsidR="004A18C9" w:rsidRDefault="004A18C9" w:rsidP="004A18C9">
      <w:pPr>
        <w:tabs>
          <w:tab w:val="left" w:pos="2430"/>
        </w:tabs>
      </w:pPr>
    </w:p>
    <w:p w:rsidR="004A18C9" w:rsidRDefault="004A18C9" w:rsidP="004A18C9">
      <w:pPr>
        <w:tabs>
          <w:tab w:val="left" w:pos="2430"/>
        </w:tabs>
      </w:pPr>
      <w:r>
        <w:tab/>
      </w:r>
    </w:p>
    <w:p w:rsidR="004A18C9" w:rsidRDefault="004A18C9" w:rsidP="004A18C9">
      <w:pPr>
        <w:rPr>
          <w:b/>
          <w:bCs/>
        </w:rPr>
      </w:pPr>
      <w:r>
        <w:rPr>
          <w:b/>
          <w:bCs/>
        </w:rPr>
        <w:br w:type="page"/>
      </w:r>
    </w:p>
    <w:p w:rsidR="004A18C9" w:rsidRPr="006316D2" w:rsidRDefault="004A18C9" w:rsidP="004A18C9">
      <w:pPr>
        <w:pStyle w:val="Paragraphedeliste"/>
        <w:numPr>
          <w:ilvl w:val="0"/>
          <w:numId w:val="26"/>
        </w:numPr>
        <w:tabs>
          <w:tab w:val="left" w:pos="2340"/>
        </w:tabs>
        <w:spacing w:after="0" w:line="240" w:lineRule="auto"/>
        <w:rPr>
          <w:b/>
          <w:bCs/>
        </w:rPr>
      </w:pPr>
      <w:r w:rsidRPr="009865AE">
        <w:rPr>
          <w:b/>
          <w:bCs/>
        </w:rPr>
        <w:lastRenderedPageBreak/>
        <w:t xml:space="preserve">Pour les structures préventives </w:t>
      </w:r>
    </w:p>
    <w:p w:rsidR="004A18C9" w:rsidRDefault="004A18C9" w:rsidP="004A18C9">
      <w:pPr>
        <w:pStyle w:val="Paragraphedeliste"/>
        <w:tabs>
          <w:tab w:val="left" w:pos="2340"/>
        </w:tabs>
      </w:pPr>
    </w:p>
    <w:p w:rsidR="004A18C9" w:rsidRPr="004A18C9" w:rsidRDefault="004A18C9" w:rsidP="004A18C9">
      <w:pPr>
        <w:pStyle w:val="Paragraphedeliste"/>
        <w:numPr>
          <w:ilvl w:val="0"/>
          <w:numId w:val="29"/>
        </w:numPr>
        <w:spacing w:after="0" w:line="240" w:lineRule="auto"/>
      </w:pPr>
      <w:proofErr w:type="spellStart"/>
      <w:r w:rsidRPr="004A18C9">
        <w:t>Existent-elles</w:t>
      </w:r>
      <w:proofErr w:type="spellEnd"/>
      <w:r w:rsidRPr="004A18C9">
        <w:t xml:space="preserve"> des politiques en matière de prévention des hépatites</w:t>
      </w:r>
    </w:p>
    <w:p w:rsidR="004A18C9" w:rsidRPr="004A18C9" w:rsidRDefault="004A18C9" w:rsidP="004A18C9">
      <w:pPr>
        <w:pStyle w:val="Paragraphedeliste"/>
        <w:ind w:left="1440"/>
      </w:pPr>
    </w:p>
    <w:p w:rsidR="004A18C9" w:rsidRDefault="004A18C9" w:rsidP="004A18C9">
      <w:pPr>
        <w:numPr>
          <w:ilvl w:val="4"/>
          <w:numId w:val="25"/>
        </w:numPr>
        <w:tabs>
          <w:tab w:val="clear" w:pos="3960"/>
          <w:tab w:val="left" w:pos="2340"/>
        </w:tabs>
        <w:spacing w:after="0" w:line="240" w:lineRule="auto"/>
        <w:ind w:hanging="2520"/>
      </w:pPr>
      <w:r>
        <w:t xml:space="preserve">Non </w:t>
      </w:r>
    </w:p>
    <w:p w:rsidR="004A18C9" w:rsidRDefault="004A18C9" w:rsidP="004A18C9">
      <w:pPr>
        <w:tabs>
          <w:tab w:val="left" w:pos="2340"/>
        </w:tabs>
        <w:ind w:left="3960"/>
      </w:pPr>
    </w:p>
    <w:p w:rsidR="004A18C9" w:rsidRDefault="004A18C9" w:rsidP="004A18C9">
      <w:pPr>
        <w:numPr>
          <w:ilvl w:val="4"/>
          <w:numId w:val="25"/>
        </w:numPr>
        <w:tabs>
          <w:tab w:val="clear" w:pos="3960"/>
          <w:tab w:val="left" w:pos="2340"/>
        </w:tabs>
        <w:spacing w:after="0" w:line="240" w:lineRule="auto"/>
        <w:ind w:hanging="2520"/>
      </w:pPr>
      <w:r>
        <w:t>Oui, si oui les décrire</w:t>
      </w:r>
    </w:p>
    <w:p w:rsidR="004A18C9" w:rsidRDefault="004A18C9" w:rsidP="004A18C9">
      <w:pPr>
        <w:tabs>
          <w:tab w:val="left" w:pos="2430"/>
        </w:tabs>
      </w:pPr>
    </w:p>
    <w:p w:rsidR="004A18C9" w:rsidRDefault="004A18C9" w:rsidP="004A18C9">
      <w:pPr>
        <w:tabs>
          <w:tab w:val="left" w:pos="2340"/>
        </w:tabs>
        <w:ind w:left="3960"/>
      </w:pPr>
    </w:p>
    <w:p w:rsidR="004A18C9" w:rsidRDefault="004A18C9" w:rsidP="004A18C9">
      <w:pPr>
        <w:tabs>
          <w:tab w:val="left" w:pos="2340"/>
        </w:tabs>
        <w:ind w:left="3960"/>
      </w:pPr>
    </w:p>
    <w:p w:rsidR="004A18C9" w:rsidRDefault="004A18C9" w:rsidP="004A18C9">
      <w:pPr>
        <w:tabs>
          <w:tab w:val="left" w:pos="2340"/>
        </w:tabs>
        <w:ind w:left="3960"/>
      </w:pPr>
    </w:p>
    <w:p w:rsidR="004A18C9" w:rsidRDefault="004A18C9" w:rsidP="004A18C9">
      <w:pPr>
        <w:tabs>
          <w:tab w:val="left" w:pos="2340"/>
        </w:tabs>
        <w:ind w:left="3960"/>
      </w:pPr>
    </w:p>
    <w:p w:rsidR="004A18C9" w:rsidRDefault="004A18C9" w:rsidP="004A18C9">
      <w:pPr>
        <w:tabs>
          <w:tab w:val="left" w:pos="2340"/>
        </w:tabs>
        <w:ind w:left="3960"/>
      </w:pPr>
    </w:p>
    <w:p w:rsidR="004A18C9" w:rsidRDefault="004A18C9" w:rsidP="004A18C9">
      <w:pPr>
        <w:tabs>
          <w:tab w:val="left" w:pos="2340"/>
        </w:tabs>
        <w:ind w:left="3960"/>
      </w:pPr>
    </w:p>
    <w:p w:rsidR="004A18C9" w:rsidRDefault="004A18C9" w:rsidP="004A18C9">
      <w:pPr>
        <w:tabs>
          <w:tab w:val="left" w:pos="2340"/>
        </w:tabs>
        <w:ind w:left="3960"/>
      </w:pPr>
    </w:p>
    <w:p w:rsidR="004A18C9" w:rsidRDefault="004A18C9" w:rsidP="004A18C9">
      <w:pPr>
        <w:tabs>
          <w:tab w:val="left" w:pos="2340"/>
        </w:tabs>
        <w:ind w:left="3960"/>
      </w:pPr>
    </w:p>
    <w:p w:rsidR="004A18C9" w:rsidRDefault="004A18C9" w:rsidP="004A18C9">
      <w:pPr>
        <w:pStyle w:val="Paragraphedeliste"/>
        <w:tabs>
          <w:tab w:val="left" w:pos="2340"/>
        </w:tabs>
      </w:pPr>
    </w:p>
    <w:p w:rsidR="004A18C9" w:rsidRPr="004A18C9" w:rsidRDefault="004A18C9" w:rsidP="004A18C9">
      <w:pPr>
        <w:pStyle w:val="Paragraphedeliste"/>
        <w:numPr>
          <w:ilvl w:val="0"/>
          <w:numId w:val="29"/>
        </w:numPr>
        <w:spacing w:after="0" w:line="240" w:lineRule="auto"/>
      </w:pPr>
      <w:r w:rsidRPr="004A18C9">
        <w:t xml:space="preserve">Quelles sont les activités en cours par rapport aux politiques énoncées ci-dessus ? </w:t>
      </w:r>
    </w:p>
    <w:p w:rsidR="004A18C9" w:rsidRPr="004A18C9" w:rsidRDefault="004A18C9" w:rsidP="004A18C9">
      <w:pPr>
        <w:pStyle w:val="Paragraphedeliste"/>
        <w:ind w:left="1440"/>
      </w:pPr>
    </w:p>
    <w:p w:rsidR="004A18C9" w:rsidRDefault="004A18C9" w:rsidP="004A18C9">
      <w:pPr>
        <w:tabs>
          <w:tab w:val="left" w:pos="2430"/>
        </w:tabs>
      </w:pPr>
      <w:r w:rsidRPr="004A18C9">
        <w:tab/>
      </w:r>
      <w:r>
        <w:t>………………………………………………………………………..</w:t>
      </w:r>
    </w:p>
    <w:p w:rsidR="004A18C9" w:rsidRDefault="004A18C9" w:rsidP="004A18C9">
      <w:pPr>
        <w:tabs>
          <w:tab w:val="left" w:pos="2430"/>
        </w:tabs>
      </w:pPr>
    </w:p>
    <w:p w:rsidR="004A18C9" w:rsidRDefault="004A18C9" w:rsidP="004A18C9">
      <w:pPr>
        <w:tabs>
          <w:tab w:val="left" w:pos="2430"/>
        </w:tabs>
      </w:pPr>
      <w:r>
        <w:tab/>
        <w:t>………………………………………………………………………..</w:t>
      </w:r>
    </w:p>
    <w:p w:rsidR="004A18C9" w:rsidRDefault="004A18C9" w:rsidP="004A18C9">
      <w:pPr>
        <w:tabs>
          <w:tab w:val="left" w:pos="2430"/>
        </w:tabs>
      </w:pPr>
    </w:p>
    <w:p w:rsidR="004A18C9" w:rsidRDefault="004A18C9" w:rsidP="004A18C9">
      <w:pPr>
        <w:tabs>
          <w:tab w:val="left" w:pos="2430"/>
        </w:tabs>
      </w:pPr>
      <w:r>
        <w:tab/>
        <w:t>……………………………………………………………………….</w:t>
      </w:r>
    </w:p>
    <w:p w:rsidR="004A18C9" w:rsidRDefault="004A18C9" w:rsidP="004A18C9">
      <w:pPr>
        <w:tabs>
          <w:tab w:val="left" w:pos="2340"/>
        </w:tabs>
        <w:ind w:left="360"/>
        <w:rPr>
          <w:b/>
          <w:bCs/>
        </w:rPr>
      </w:pPr>
    </w:p>
    <w:p w:rsidR="004A18C9" w:rsidRDefault="004A18C9" w:rsidP="004A18C9">
      <w:pPr>
        <w:tabs>
          <w:tab w:val="left" w:pos="2340"/>
        </w:tabs>
        <w:ind w:left="360"/>
        <w:rPr>
          <w:b/>
          <w:bCs/>
        </w:rPr>
      </w:pPr>
    </w:p>
    <w:p w:rsidR="004A18C9" w:rsidRDefault="004A18C9" w:rsidP="004A18C9">
      <w:pPr>
        <w:pStyle w:val="Paragraphedeliste"/>
        <w:numPr>
          <w:ilvl w:val="0"/>
          <w:numId w:val="29"/>
        </w:numPr>
        <w:tabs>
          <w:tab w:val="left" w:pos="2340"/>
        </w:tabs>
        <w:spacing w:after="0" w:line="240" w:lineRule="auto"/>
      </w:pPr>
      <w:r>
        <w:t xml:space="preserve">De façon plus spécifique : </w:t>
      </w:r>
    </w:p>
    <w:p w:rsidR="004A18C9" w:rsidRDefault="004A18C9" w:rsidP="004A18C9">
      <w:pPr>
        <w:pStyle w:val="Paragraphedeliste"/>
        <w:tabs>
          <w:tab w:val="left" w:pos="2340"/>
        </w:tabs>
        <w:ind w:left="1800"/>
      </w:pPr>
    </w:p>
    <w:p w:rsidR="004A18C9" w:rsidRDefault="004A18C9" w:rsidP="004A18C9">
      <w:pPr>
        <w:pStyle w:val="Paragraphedeliste"/>
        <w:numPr>
          <w:ilvl w:val="4"/>
          <w:numId w:val="29"/>
        </w:numPr>
        <w:tabs>
          <w:tab w:val="left" w:pos="2340"/>
        </w:tabs>
        <w:spacing w:after="0" w:line="240" w:lineRule="auto"/>
        <w:ind w:left="2250" w:firstLine="0"/>
      </w:pPr>
      <w:r>
        <w:t>En matière d’information ?</w:t>
      </w:r>
    </w:p>
    <w:p w:rsidR="004A18C9" w:rsidRDefault="004A18C9" w:rsidP="004A18C9">
      <w:pPr>
        <w:pStyle w:val="Paragraphedeliste"/>
        <w:tabs>
          <w:tab w:val="left" w:pos="2340"/>
        </w:tabs>
        <w:ind w:left="2250"/>
      </w:pPr>
    </w:p>
    <w:p w:rsidR="004A18C9" w:rsidRPr="004A18C9" w:rsidRDefault="004A18C9" w:rsidP="004A18C9">
      <w:pPr>
        <w:pStyle w:val="Paragraphedeliste"/>
        <w:numPr>
          <w:ilvl w:val="0"/>
          <w:numId w:val="30"/>
        </w:numPr>
        <w:tabs>
          <w:tab w:val="left" w:pos="2340"/>
        </w:tabs>
        <w:spacing w:after="0" w:line="240" w:lineRule="auto"/>
      </w:pPr>
      <w:r w:rsidRPr="004A18C9">
        <w:t>Avez-vous des outils didactiques pour cela ?</w:t>
      </w:r>
    </w:p>
    <w:p w:rsidR="004A18C9" w:rsidRPr="004A18C9" w:rsidRDefault="004A18C9" w:rsidP="004A18C9">
      <w:pPr>
        <w:tabs>
          <w:tab w:val="left" w:pos="2340"/>
        </w:tabs>
      </w:pPr>
    </w:p>
    <w:p w:rsidR="004A18C9" w:rsidRPr="004A18C9" w:rsidRDefault="004A18C9" w:rsidP="004A18C9">
      <w:pPr>
        <w:tabs>
          <w:tab w:val="left" w:pos="2340"/>
        </w:tabs>
      </w:pPr>
    </w:p>
    <w:p w:rsidR="004A18C9" w:rsidRPr="004A18C9" w:rsidRDefault="004A18C9" w:rsidP="004A18C9">
      <w:pPr>
        <w:pStyle w:val="Paragraphedeliste"/>
        <w:numPr>
          <w:ilvl w:val="0"/>
          <w:numId w:val="30"/>
        </w:numPr>
        <w:tabs>
          <w:tab w:val="left" w:pos="2340"/>
        </w:tabs>
        <w:spacing w:after="0" w:line="240" w:lineRule="auto"/>
      </w:pPr>
      <w:r w:rsidRPr="004A18C9">
        <w:t>Quelle est le public cible pour la sensibilisation ?</w:t>
      </w:r>
    </w:p>
    <w:p w:rsidR="004A18C9" w:rsidRPr="004A18C9" w:rsidRDefault="004A18C9" w:rsidP="004A18C9">
      <w:pPr>
        <w:pStyle w:val="Paragraphedeliste"/>
        <w:tabs>
          <w:tab w:val="left" w:pos="2340"/>
        </w:tabs>
        <w:ind w:left="2610"/>
      </w:pPr>
    </w:p>
    <w:p w:rsidR="004A18C9" w:rsidRPr="004A18C9" w:rsidRDefault="004A18C9" w:rsidP="004A18C9">
      <w:pPr>
        <w:pStyle w:val="Paragraphedeliste"/>
        <w:tabs>
          <w:tab w:val="left" w:pos="2340"/>
        </w:tabs>
        <w:ind w:left="2610"/>
      </w:pPr>
    </w:p>
    <w:p w:rsidR="004A18C9" w:rsidRPr="004A18C9" w:rsidRDefault="004A18C9" w:rsidP="004A18C9">
      <w:pPr>
        <w:tabs>
          <w:tab w:val="left" w:pos="2340"/>
        </w:tabs>
      </w:pPr>
    </w:p>
    <w:p w:rsidR="004A18C9" w:rsidRDefault="004A18C9" w:rsidP="004A18C9">
      <w:pPr>
        <w:pStyle w:val="Paragraphedeliste"/>
        <w:numPr>
          <w:ilvl w:val="4"/>
          <w:numId w:val="29"/>
        </w:numPr>
        <w:tabs>
          <w:tab w:val="left" w:pos="2340"/>
        </w:tabs>
        <w:spacing w:after="0" w:line="240" w:lineRule="auto"/>
        <w:ind w:left="2340" w:hanging="90"/>
      </w:pPr>
      <w:r>
        <w:t>Vaccination contre VHB</w:t>
      </w:r>
    </w:p>
    <w:p w:rsidR="004A18C9" w:rsidRDefault="004A18C9" w:rsidP="004A18C9">
      <w:pPr>
        <w:pStyle w:val="Paragraphedeliste"/>
        <w:tabs>
          <w:tab w:val="left" w:pos="2340"/>
        </w:tabs>
        <w:ind w:left="3960"/>
      </w:pPr>
    </w:p>
    <w:p w:rsidR="004A18C9" w:rsidRDefault="004A18C9" w:rsidP="004A18C9">
      <w:pPr>
        <w:pStyle w:val="Paragraphedeliste"/>
        <w:tabs>
          <w:tab w:val="left" w:pos="2340"/>
        </w:tabs>
        <w:ind w:left="3240"/>
      </w:pPr>
      <w:r>
        <w:t xml:space="preserve">- % de couverture vaccinale VHB : </w:t>
      </w:r>
    </w:p>
    <w:p w:rsidR="004A18C9" w:rsidRDefault="004A18C9" w:rsidP="004A18C9">
      <w:pPr>
        <w:pStyle w:val="Paragraphedeliste"/>
        <w:tabs>
          <w:tab w:val="left" w:pos="2340"/>
        </w:tabs>
        <w:ind w:left="3240"/>
      </w:pPr>
    </w:p>
    <w:p w:rsidR="004A18C9" w:rsidRPr="004A18C9" w:rsidRDefault="004A18C9" w:rsidP="004A18C9">
      <w:pPr>
        <w:pStyle w:val="Paragraphedeliste"/>
        <w:tabs>
          <w:tab w:val="left" w:pos="2340"/>
        </w:tabs>
        <w:ind w:left="3240"/>
      </w:pPr>
      <w:r w:rsidRPr="004A18C9">
        <w:t xml:space="preserve">- type et moment de vaccination : </w:t>
      </w:r>
    </w:p>
    <w:p w:rsidR="004A18C9" w:rsidRPr="004A18C9" w:rsidRDefault="004A18C9" w:rsidP="004A18C9">
      <w:pPr>
        <w:pStyle w:val="Paragraphedeliste"/>
        <w:tabs>
          <w:tab w:val="left" w:pos="2340"/>
        </w:tabs>
        <w:ind w:left="3240"/>
      </w:pPr>
    </w:p>
    <w:p w:rsidR="004A18C9" w:rsidRDefault="004A18C9" w:rsidP="004A18C9">
      <w:pPr>
        <w:pStyle w:val="Paragraphedeliste"/>
        <w:numPr>
          <w:ilvl w:val="4"/>
          <w:numId w:val="29"/>
        </w:numPr>
        <w:tabs>
          <w:tab w:val="left" w:pos="2340"/>
        </w:tabs>
        <w:spacing w:after="0" w:line="240" w:lineRule="auto"/>
        <w:ind w:left="2880" w:hanging="630"/>
      </w:pPr>
      <w:r>
        <w:t xml:space="preserve">Autres mesures préventives </w:t>
      </w:r>
    </w:p>
    <w:p w:rsidR="004A18C9" w:rsidRDefault="004A18C9" w:rsidP="004A18C9">
      <w:pPr>
        <w:pStyle w:val="Paragraphedeliste"/>
        <w:tabs>
          <w:tab w:val="left" w:pos="2340"/>
        </w:tabs>
        <w:ind w:left="3960"/>
      </w:pPr>
    </w:p>
    <w:p w:rsidR="004A18C9" w:rsidRDefault="004A18C9" w:rsidP="004A18C9">
      <w:pPr>
        <w:pStyle w:val="Paragraphedeliste"/>
        <w:tabs>
          <w:tab w:val="left" w:pos="2340"/>
        </w:tabs>
        <w:ind w:left="3960"/>
      </w:pPr>
    </w:p>
    <w:p w:rsidR="004A18C9" w:rsidRDefault="004A18C9" w:rsidP="004A18C9">
      <w:pPr>
        <w:pStyle w:val="Paragraphedeliste"/>
        <w:tabs>
          <w:tab w:val="left" w:pos="2340"/>
        </w:tabs>
        <w:ind w:left="3960"/>
      </w:pPr>
    </w:p>
    <w:p w:rsidR="004A18C9" w:rsidRDefault="004A18C9" w:rsidP="004A18C9">
      <w:pPr>
        <w:pStyle w:val="Paragraphedeliste"/>
        <w:tabs>
          <w:tab w:val="left" w:pos="2340"/>
        </w:tabs>
        <w:ind w:left="3960"/>
      </w:pPr>
    </w:p>
    <w:p w:rsidR="004A18C9" w:rsidRDefault="004A18C9" w:rsidP="004A18C9">
      <w:pPr>
        <w:pStyle w:val="Paragraphedeliste"/>
        <w:tabs>
          <w:tab w:val="left" w:pos="2340"/>
        </w:tabs>
        <w:ind w:left="3960"/>
      </w:pPr>
    </w:p>
    <w:p w:rsidR="004A18C9" w:rsidRDefault="004A18C9" w:rsidP="004A18C9">
      <w:pPr>
        <w:pStyle w:val="Paragraphedeliste"/>
        <w:tabs>
          <w:tab w:val="left" w:pos="2340"/>
        </w:tabs>
        <w:ind w:left="3960"/>
      </w:pPr>
    </w:p>
    <w:p w:rsidR="004A18C9" w:rsidRPr="004A18C9" w:rsidRDefault="004A18C9" w:rsidP="004A18C9">
      <w:pPr>
        <w:pStyle w:val="Paragraphedeliste"/>
        <w:numPr>
          <w:ilvl w:val="0"/>
          <w:numId w:val="29"/>
        </w:numPr>
        <w:tabs>
          <w:tab w:val="left" w:pos="2340"/>
        </w:tabs>
        <w:spacing w:after="0" w:line="240" w:lineRule="auto"/>
      </w:pPr>
      <w:r w:rsidRPr="004A18C9">
        <w:t xml:space="preserve">Quelles sont les ressources disponibles humaines et logistiques ? </w:t>
      </w:r>
    </w:p>
    <w:p w:rsidR="004A18C9" w:rsidRPr="004A18C9" w:rsidRDefault="004A18C9" w:rsidP="004A18C9">
      <w:pPr>
        <w:tabs>
          <w:tab w:val="left" w:pos="2430"/>
        </w:tabs>
      </w:pPr>
    </w:p>
    <w:p w:rsidR="004A18C9" w:rsidRPr="004A18C9" w:rsidRDefault="004A18C9" w:rsidP="004A18C9">
      <w:pPr>
        <w:tabs>
          <w:tab w:val="left" w:pos="2340"/>
        </w:tabs>
        <w:ind w:left="3960"/>
      </w:pPr>
    </w:p>
    <w:tbl>
      <w:tblPr>
        <w:tblStyle w:val="Grilledutableau"/>
        <w:tblW w:w="9214" w:type="dxa"/>
        <w:tblInd w:w="1242" w:type="dxa"/>
        <w:tblLook w:val="04A0" w:firstRow="1" w:lastRow="0" w:firstColumn="1" w:lastColumn="0" w:noHBand="0" w:noVBand="1"/>
      </w:tblPr>
      <w:tblGrid>
        <w:gridCol w:w="1843"/>
        <w:gridCol w:w="1559"/>
        <w:gridCol w:w="1560"/>
        <w:gridCol w:w="2126"/>
        <w:gridCol w:w="2126"/>
      </w:tblGrid>
      <w:tr w:rsidR="004A18C9" w:rsidTr="00377B6B">
        <w:tc>
          <w:tcPr>
            <w:tcW w:w="1843" w:type="dxa"/>
          </w:tcPr>
          <w:p w:rsidR="004A18C9" w:rsidRPr="007F0E40" w:rsidRDefault="004A18C9" w:rsidP="00377B6B">
            <w:pPr>
              <w:tabs>
                <w:tab w:val="left" w:pos="2340"/>
              </w:tabs>
              <w:rPr>
                <w:b/>
              </w:rPr>
            </w:pPr>
            <w:r w:rsidRPr="007F0E40">
              <w:rPr>
                <w:b/>
              </w:rPr>
              <w:t xml:space="preserve">Personnel </w:t>
            </w:r>
          </w:p>
        </w:tc>
        <w:tc>
          <w:tcPr>
            <w:tcW w:w="1559" w:type="dxa"/>
          </w:tcPr>
          <w:p w:rsidR="004A18C9" w:rsidRDefault="004A18C9" w:rsidP="00377B6B">
            <w:pPr>
              <w:tabs>
                <w:tab w:val="left" w:pos="2340"/>
              </w:tabs>
            </w:pPr>
            <w:r>
              <w:t>Nb total</w:t>
            </w:r>
          </w:p>
        </w:tc>
        <w:tc>
          <w:tcPr>
            <w:tcW w:w="1560" w:type="dxa"/>
          </w:tcPr>
          <w:p w:rsidR="004A18C9" w:rsidRDefault="004A18C9" w:rsidP="00377B6B">
            <w:pPr>
              <w:tabs>
                <w:tab w:val="left" w:pos="2340"/>
              </w:tabs>
            </w:pPr>
          </w:p>
        </w:tc>
        <w:tc>
          <w:tcPr>
            <w:tcW w:w="2126" w:type="dxa"/>
          </w:tcPr>
          <w:p w:rsidR="004A18C9" w:rsidRDefault="004A18C9" w:rsidP="00377B6B">
            <w:pPr>
              <w:tabs>
                <w:tab w:val="left" w:pos="2340"/>
              </w:tabs>
            </w:pPr>
          </w:p>
        </w:tc>
        <w:tc>
          <w:tcPr>
            <w:tcW w:w="2126" w:type="dxa"/>
          </w:tcPr>
          <w:p w:rsidR="004A18C9" w:rsidRDefault="004A18C9" w:rsidP="00377B6B">
            <w:pPr>
              <w:tabs>
                <w:tab w:val="left" w:pos="2340"/>
              </w:tabs>
            </w:pPr>
          </w:p>
        </w:tc>
      </w:tr>
      <w:tr w:rsidR="004A18C9" w:rsidTr="00377B6B">
        <w:tc>
          <w:tcPr>
            <w:tcW w:w="1843" w:type="dxa"/>
          </w:tcPr>
          <w:p w:rsidR="004A18C9" w:rsidRDefault="004A18C9" w:rsidP="00377B6B">
            <w:pPr>
              <w:tabs>
                <w:tab w:val="left" w:pos="2340"/>
              </w:tabs>
            </w:pPr>
            <w:r>
              <w:t xml:space="preserve">sensibilisation </w:t>
            </w:r>
          </w:p>
        </w:tc>
        <w:tc>
          <w:tcPr>
            <w:tcW w:w="1559" w:type="dxa"/>
          </w:tcPr>
          <w:p w:rsidR="004A18C9" w:rsidRDefault="004A18C9" w:rsidP="00377B6B">
            <w:pPr>
              <w:tabs>
                <w:tab w:val="left" w:pos="2340"/>
              </w:tabs>
            </w:pPr>
            <w:r>
              <w:t>Nb</w:t>
            </w:r>
          </w:p>
        </w:tc>
        <w:tc>
          <w:tcPr>
            <w:tcW w:w="1560" w:type="dxa"/>
          </w:tcPr>
          <w:p w:rsidR="004A18C9" w:rsidRDefault="004A18C9" w:rsidP="00377B6B">
            <w:pPr>
              <w:tabs>
                <w:tab w:val="left" w:pos="2340"/>
              </w:tabs>
            </w:pPr>
          </w:p>
        </w:tc>
        <w:tc>
          <w:tcPr>
            <w:tcW w:w="2126" w:type="dxa"/>
          </w:tcPr>
          <w:p w:rsidR="004A18C9" w:rsidRDefault="004A18C9" w:rsidP="00377B6B">
            <w:pPr>
              <w:tabs>
                <w:tab w:val="left" w:pos="2340"/>
              </w:tabs>
            </w:pPr>
          </w:p>
        </w:tc>
        <w:tc>
          <w:tcPr>
            <w:tcW w:w="2126" w:type="dxa"/>
          </w:tcPr>
          <w:p w:rsidR="004A18C9" w:rsidRDefault="004A18C9" w:rsidP="00377B6B">
            <w:pPr>
              <w:tabs>
                <w:tab w:val="left" w:pos="2340"/>
              </w:tabs>
            </w:pPr>
          </w:p>
        </w:tc>
      </w:tr>
      <w:tr w:rsidR="004A18C9" w:rsidTr="00377B6B">
        <w:tc>
          <w:tcPr>
            <w:tcW w:w="1843" w:type="dxa"/>
          </w:tcPr>
          <w:p w:rsidR="004A18C9" w:rsidRDefault="004A18C9" w:rsidP="00377B6B">
            <w:pPr>
              <w:tabs>
                <w:tab w:val="left" w:pos="2340"/>
              </w:tabs>
            </w:pPr>
            <w:r>
              <w:t xml:space="preserve">Vaccination </w:t>
            </w:r>
          </w:p>
        </w:tc>
        <w:tc>
          <w:tcPr>
            <w:tcW w:w="1559" w:type="dxa"/>
          </w:tcPr>
          <w:p w:rsidR="004A18C9" w:rsidRDefault="004A18C9" w:rsidP="00377B6B">
            <w:pPr>
              <w:tabs>
                <w:tab w:val="left" w:pos="2340"/>
              </w:tabs>
            </w:pPr>
            <w:r>
              <w:t>Nb</w:t>
            </w:r>
          </w:p>
        </w:tc>
        <w:tc>
          <w:tcPr>
            <w:tcW w:w="1560" w:type="dxa"/>
          </w:tcPr>
          <w:p w:rsidR="004A18C9" w:rsidRDefault="004A18C9" w:rsidP="00377B6B">
            <w:pPr>
              <w:tabs>
                <w:tab w:val="left" w:pos="2340"/>
              </w:tabs>
            </w:pPr>
          </w:p>
        </w:tc>
        <w:tc>
          <w:tcPr>
            <w:tcW w:w="2126" w:type="dxa"/>
          </w:tcPr>
          <w:p w:rsidR="004A18C9" w:rsidRDefault="004A18C9" w:rsidP="00377B6B">
            <w:pPr>
              <w:tabs>
                <w:tab w:val="left" w:pos="2340"/>
              </w:tabs>
            </w:pPr>
          </w:p>
        </w:tc>
        <w:tc>
          <w:tcPr>
            <w:tcW w:w="2126" w:type="dxa"/>
          </w:tcPr>
          <w:p w:rsidR="004A18C9" w:rsidRDefault="004A18C9" w:rsidP="00377B6B">
            <w:pPr>
              <w:tabs>
                <w:tab w:val="left" w:pos="2340"/>
              </w:tabs>
            </w:pPr>
          </w:p>
        </w:tc>
      </w:tr>
      <w:tr w:rsidR="004A18C9" w:rsidTr="00377B6B">
        <w:tc>
          <w:tcPr>
            <w:tcW w:w="1843" w:type="dxa"/>
          </w:tcPr>
          <w:p w:rsidR="004A18C9" w:rsidRDefault="004A18C9" w:rsidP="00377B6B">
            <w:pPr>
              <w:tabs>
                <w:tab w:val="left" w:pos="2340"/>
              </w:tabs>
            </w:pPr>
          </w:p>
        </w:tc>
        <w:tc>
          <w:tcPr>
            <w:tcW w:w="1559" w:type="dxa"/>
          </w:tcPr>
          <w:p w:rsidR="004A18C9" w:rsidRDefault="004A18C9" w:rsidP="00377B6B">
            <w:pPr>
              <w:tabs>
                <w:tab w:val="left" w:pos="2340"/>
              </w:tabs>
            </w:pPr>
          </w:p>
        </w:tc>
        <w:tc>
          <w:tcPr>
            <w:tcW w:w="1560" w:type="dxa"/>
          </w:tcPr>
          <w:p w:rsidR="004A18C9" w:rsidRDefault="004A18C9" w:rsidP="00377B6B">
            <w:pPr>
              <w:tabs>
                <w:tab w:val="left" w:pos="2340"/>
              </w:tabs>
            </w:pPr>
          </w:p>
        </w:tc>
        <w:tc>
          <w:tcPr>
            <w:tcW w:w="2126" w:type="dxa"/>
          </w:tcPr>
          <w:p w:rsidR="004A18C9" w:rsidRDefault="004A18C9" w:rsidP="00377B6B">
            <w:pPr>
              <w:tabs>
                <w:tab w:val="left" w:pos="2340"/>
              </w:tabs>
            </w:pPr>
          </w:p>
        </w:tc>
        <w:tc>
          <w:tcPr>
            <w:tcW w:w="2126" w:type="dxa"/>
          </w:tcPr>
          <w:p w:rsidR="004A18C9" w:rsidRDefault="004A18C9" w:rsidP="00377B6B">
            <w:pPr>
              <w:tabs>
                <w:tab w:val="left" w:pos="2340"/>
              </w:tabs>
            </w:pPr>
          </w:p>
        </w:tc>
      </w:tr>
      <w:tr w:rsidR="004A18C9" w:rsidTr="00377B6B">
        <w:tc>
          <w:tcPr>
            <w:tcW w:w="1843" w:type="dxa"/>
          </w:tcPr>
          <w:p w:rsidR="004A18C9" w:rsidRPr="007F0E40" w:rsidRDefault="004A18C9" w:rsidP="00377B6B">
            <w:pPr>
              <w:tabs>
                <w:tab w:val="left" w:pos="2340"/>
              </w:tabs>
              <w:rPr>
                <w:b/>
              </w:rPr>
            </w:pPr>
            <w:r w:rsidRPr="007F0E40">
              <w:rPr>
                <w:b/>
              </w:rPr>
              <w:t xml:space="preserve">Logistique </w:t>
            </w:r>
          </w:p>
        </w:tc>
        <w:tc>
          <w:tcPr>
            <w:tcW w:w="1559" w:type="dxa"/>
          </w:tcPr>
          <w:p w:rsidR="004A18C9" w:rsidRDefault="004A18C9" w:rsidP="00377B6B">
            <w:pPr>
              <w:tabs>
                <w:tab w:val="left" w:pos="2340"/>
              </w:tabs>
            </w:pPr>
            <w:r>
              <w:t xml:space="preserve">Non </w:t>
            </w:r>
          </w:p>
        </w:tc>
        <w:tc>
          <w:tcPr>
            <w:tcW w:w="1560" w:type="dxa"/>
          </w:tcPr>
          <w:p w:rsidR="004A18C9" w:rsidRDefault="004A18C9" w:rsidP="00377B6B">
            <w:pPr>
              <w:tabs>
                <w:tab w:val="left" w:pos="2340"/>
              </w:tabs>
            </w:pPr>
            <w:r>
              <w:t>oui</w:t>
            </w:r>
          </w:p>
        </w:tc>
        <w:tc>
          <w:tcPr>
            <w:tcW w:w="2126" w:type="dxa"/>
          </w:tcPr>
          <w:p w:rsidR="004A18C9" w:rsidRDefault="004A18C9" w:rsidP="00377B6B">
            <w:pPr>
              <w:tabs>
                <w:tab w:val="left" w:pos="2340"/>
              </w:tabs>
            </w:pPr>
          </w:p>
        </w:tc>
        <w:tc>
          <w:tcPr>
            <w:tcW w:w="2126" w:type="dxa"/>
          </w:tcPr>
          <w:p w:rsidR="004A18C9" w:rsidRDefault="004A18C9" w:rsidP="00377B6B">
            <w:pPr>
              <w:tabs>
                <w:tab w:val="left" w:pos="2340"/>
              </w:tabs>
            </w:pPr>
          </w:p>
        </w:tc>
      </w:tr>
      <w:tr w:rsidR="004A18C9" w:rsidTr="00377B6B">
        <w:tc>
          <w:tcPr>
            <w:tcW w:w="1843" w:type="dxa"/>
          </w:tcPr>
          <w:p w:rsidR="004A18C9" w:rsidRDefault="004A18C9" w:rsidP="00377B6B">
            <w:pPr>
              <w:tabs>
                <w:tab w:val="left" w:pos="2340"/>
              </w:tabs>
            </w:pPr>
            <w:r>
              <w:t>Disponibilité de vaccins</w:t>
            </w:r>
          </w:p>
        </w:tc>
        <w:tc>
          <w:tcPr>
            <w:tcW w:w="1559" w:type="dxa"/>
          </w:tcPr>
          <w:p w:rsidR="004A18C9" w:rsidRDefault="004A18C9" w:rsidP="00377B6B">
            <w:pPr>
              <w:tabs>
                <w:tab w:val="left" w:pos="2340"/>
              </w:tabs>
            </w:pPr>
          </w:p>
        </w:tc>
        <w:tc>
          <w:tcPr>
            <w:tcW w:w="1560" w:type="dxa"/>
          </w:tcPr>
          <w:p w:rsidR="004A18C9" w:rsidRDefault="004A18C9" w:rsidP="00377B6B">
            <w:pPr>
              <w:tabs>
                <w:tab w:val="left" w:pos="2340"/>
              </w:tabs>
            </w:pPr>
          </w:p>
        </w:tc>
        <w:tc>
          <w:tcPr>
            <w:tcW w:w="2126" w:type="dxa"/>
          </w:tcPr>
          <w:p w:rsidR="004A18C9" w:rsidRDefault="004A18C9" w:rsidP="00377B6B">
            <w:pPr>
              <w:tabs>
                <w:tab w:val="left" w:pos="2340"/>
              </w:tabs>
            </w:pPr>
          </w:p>
        </w:tc>
        <w:tc>
          <w:tcPr>
            <w:tcW w:w="2126" w:type="dxa"/>
          </w:tcPr>
          <w:p w:rsidR="004A18C9" w:rsidRDefault="004A18C9" w:rsidP="00377B6B">
            <w:pPr>
              <w:tabs>
                <w:tab w:val="left" w:pos="2340"/>
              </w:tabs>
            </w:pPr>
          </w:p>
        </w:tc>
      </w:tr>
      <w:tr w:rsidR="004A18C9" w:rsidRPr="00D22C35" w:rsidTr="00377B6B">
        <w:tc>
          <w:tcPr>
            <w:tcW w:w="1843" w:type="dxa"/>
          </w:tcPr>
          <w:p w:rsidR="004A18C9" w:rsidRPr="004A18C9" w:rsidRDefault="004A18C9" w:rsidP="00377B6B">
            <w:pPr>
              <w:tabs>
                <w:tab w:val="left" w:pos="2340"/>
              </w:tabs>
            </w:pPr>
            <w:r w:rsidRPr="004A18C9">
              <w:t>Disponibilité de chaine de froid</w:t>
            </w:r>
          </w:p>
        </w:tc>
        <w:tc>
          <w:tcPr>
            <w:tcW w:w="1559" w:type="dxa"/>
          </w:tcPr>
          <w:p w:rsidR="004A18C9" w:rsidRPr="004A18C9" w:rsidRDefault="004A18C9" w:rsidP="00377B6B">
            <w:pPr>
              <w:tabs>
                <w:tab w:val="left" w:pos="2340"/>
              </w:tabs>
            </w:pPr>
          </w:p>
        </w:tc>
        <w:tc>
          <w:tcPr>
            <w:tcW w:w="1560" w:type="dxa"/>
          </w:tcPr>
          <w:p w:rsidR="004A18C9" w:rsidRPr="004A18C9" w:rsidRDefault="004A18C9" w:rsidP="00377B6B">
            <w:pPr>
              <w:tabs>
                <w:tab w:val="left" w:pos="2340"/>
              </w:tabs>
            </w:pPr>
          </w:p>
        </w:tc>
        <w:tc>
          <w:tcPr>
            <w:tcW w:w="2126" w:type="dxa"/>
          </w:tcPr>
          <w:p w:rsidR="004A18C9" w:rsidRPr="004A18C9" w:rsidRDefault="004A18C9" w:rsidP="00377B6B">
            <w:pPr>
              <w:tabs>
                <w:tab w:val="left" w:pos="2340"/>
              </w:tabs>
            </w:pPr>
          </w:p>
        </w:tc>
        <w:tc>
          <w:tcPr>
            <w:tcW w:w="2126" w:type="dxa"/>
          </w:tcPr>
          <w:p w:rsidR="004A18C9" w:rsidRPr="004A18C9" w:rsidRDefault="004A18C9" w:rsidP="00377B6B">
            <w:pPr>
              <w:tabs>
                <w:tab w:val="left" w:pos="2340"/>
              </w:tabs>
            </w:pPr>
          </w:p>
        </w:tc>
      </w:tr>
      <w:tr w:rsidR="004A18C9" w:rsidTr="00377B6B">
        <w:tc>
          <w:tcPr>
            <w:tcW w:w="1843" w:type="dxa"/>
          </w:tcPr>
          <w:p w:rsidR="004A18C9" w:rsidRDefault="004A18C9" w:rsidP="00377B6B">
            <w:pPr>
              <w:tabs>
                <w:tab w:val="left" w:pos="2340"/>
              </w:tabs>
            </w:pPr>
            <w:r>
              <w:t>Autre précisez</w:t>
            </w:r>
          </w:p>
          <w:p w:rsidR="004A18C9" w:rsidRDefault="004A18C9" w:rsidP="00377B6B">
            <w:pPr>
              <w:tabs>
                <w:tab w:val="left" w:pos="2340"/>
              </w:tabs>
            </w:pPr>
          </w:p>
          <w:p w:rsidR="004A18C9" w:rsidRDefault="004A18C9" w:rsidP="00377B6B">
            <w:pPr>
              <w:tabs>
                <w:tab w:val="left" w:pos="2340"/>
              </w:tabs>
            </w:pPr>
          </w:p>
        </w:tc>
        <w:tc>
          <w:tcPr>
            <w:tcW w:w="1559" w:type="dxa"/>
          </w:tcPr>
          <w:p w:rsidR="004A18C9" w:rsidRDefault="004A18C9" w:rsidP="00377B6B">
            <w:pPr>
              <w:tabs>
                <w:tab w:val="left" w:pos="2340"/>
              </w:tabs>
            </w:pPr>
          </w:p>
        </w:tc>
        <w:tc>
          <w:tcPr>
            <w:tcW w:w="1560" w:type="dxa"/>
          </w:tcPr>
          <w:p w:rsidR="004A18C9" w:rsidRDefault="004A18C9" w:rsidP="00377B6B">
            <w:pPr>
              <w:tabs>
                <w:tab w:val="left" w:pos="2340"/>
              </w:tabs>
            </w:pPr>
          </w:p>
        </w:tc>
        <w:tc>
          <w:tcPr>
            <w:tcW w:w="2126" w:type="dxa"/>
          </w:tcPr>
          <w:p w:rsidR="004A18C9" w:rsidRDefault="004A18C9" w:rsidP="00377B6B">
            <w:pPr>
              <w:tabs>
                <w:tab w:val="left" w:pos="2340"/>
              </w:tabs>
            </w:pPr>
          </w:p>
        </w:tc>
        <w:tc>
          <w:tcPr>
            <w:tcW w:w="2126" w:type="dxa"/>
          </w:tcPr>
          <w:p w:rsidR="004A18C9" w:rsidRDefault="004A18C9" w:rsidP="00377B6B">
            <w:pPr>
              <w:tabs>
                <w:tab w:val="left" w:pos="2340"/>
              </w:tabs>
            </w:pPr>
          </w:p>
        </w:tc>
      </w:tr>
    </w:tbl>
    <w:p w:rsidR="004A18C9" w:rsidRDefault="004A18C9" w:rsidP="004A18C9">
      <w:pPr>
        <w:tabs>
          <w:tab w:val="left" w:pos="2430"/>
        </w:tabs>
      </w:pPr>
    </w:p>
    <w:p w:rsidR="004A18C9" w:rsidRDefault="004A18C9" w:rsidP="004A18C9">
      <w:pPr>
        <w:tabs>
          <w:tab w:val="left" w:pos="2430"/>
        </w:tabs>
      </w:pPr>
    </w:p>
    <w:p w:rsidR="004A18C9" w:rsidRPr="004A18C9" w:rsidRDefault="004A18C9" w:rsidP="004A18C9">
      <w:pPr>
        <w:pStyle w:val="Paragraphedeliste"/>
        <w:numPr>
          <w:ilvl w:val="0"/>
          <w:numId w:val="29"/>
        </w:numPr>
        <w:tabs>
          <w:tab w:val="left" w:pos="2340"/>
        </w:tabs>
        <w:spacing w:after="0" w:line="240" w:lineRule="auto"/>
      </w:pPr>
      <w:r w:rsidRPr="004A18C9">
        <w:t xml:space="preserve">Quelles sont les difficultés rencontrées ? </w:t>
      </w:r>
    </w:p>
    <w:p w:rsidR="004A18C9" w:rsidRPr="004A18C9" w:rsidRDefault="004A18C9" w:rsidP="004A18C9">
      <w:pPr>
        <w:tabs>
          <w:tab w:val="left" w:pos="2430"/>
        </w:tabs>
      </w:pPr>
    </w:p>
    <w:p w:rsidR="004A18C9" w:rsidRDefault="004A18C9" w:rsidP="004A18C9">
      <w:pPr>
        <w:tabs>
          <w:tab w:val="left" w:pos="2430"/>
        </w:tabs>
      </w:pPr>
      <w:r w:rsidRPr="004A18C9">
        <w:tab/>
      </w:r>
      <w:r>
        <w:t>………………………………………………………………………..</w:t>
      </w:r>
    </w:p>
    <w:p w:rsidR="004A18C9" w:rsidRDefault="004A18C9" w:rsidP="004A18C9">
      <w:pPr>
        <w:tabs>
          <w:tab w:val="left" w:pos="2430"/>
        </w:tabs>
      </w:pPr>
    </w:p>
    <w:p w:rsidR="004A18C9" w:rsidRPr="007F0E40" w:rsidRDefault="004A18C9" w:rsidP="004A18C9">
      <w:pPr>
        <w:tabs>
          <w:tab w:val="left" w:pos="2430"/>
        </w:tabs>
      </w:pPr>
      <w:r>
        <w:tab/>
        <w:t>………………………………………………………………………..</w:t>
      </w:r>
    </w:p>
    <w:p w:rsidR="004A18C9" w:rsidRPr="00CB5FFE" w:rsidRDefault="004A18C9" w:rsidP="004A18C9">
      <w:pPr>
        <w:pStyle w:val="Paragraphedeliste"/>
        <w:tabs>
          <w:tab w:val="left" w:pos="2340"/>
        </w:tabs>
        <w:ind w:left="1800"/>
      </w:pPr>
    </w:p>
    <w:p w:rsidR="004A18C9" w:rsidRPr="004A18C9" w:rsidRDefault="004A18C9" w:rsidP="004A18C9">
      <w:pPr>
        <w:pStyle w:val="Paragraphedeliste"/>
        <w:numPr>
          <w:ilvl w:val="0"/>
          <w:numId w:val="29"/>
        </w:numPr>
        <w:tabs>
          <w:tab w:val="left" w:pos="2340"/>
        </w:tabs>
        <w:spacing w:after="0" w:line="240" w:lineRule="auto"/>
      </w:pPr>
      <w:r w:rsidRPr="004A18C9">
        <w:t xml:space="preserve">Quelle est votre vision pour le développement de vos activités ? </w:t>
      </w:r>
    </w:p>
    <w:p w:rsidR="004A18C9" w:rsidRPr="004A18C9" w:rsidRDefault="004A18C9" w:rsidP="004A18C9">
      <w:pPr>
        <w:tabs>
          <w:tab w:val="left" w:pos="2430"/>
        </w:tabs>
      </w:pPr>
    </w:p>
    <w:p w:rsidR="004A18C9" w:rsidRDefault="004A18C9" w:rsidP="004A18C9">
      <w:pPr>
        <w:tabs>
          <w:tab w:val="left" w:pos="2430"/>
        </w:tabs>
      </w:pPr>
      <w:r w:rsidRPr="004A18C9">
        <w:tab/>
      </w:r>
      <w:r>
        <w:t>………………………………………………………………………..</w:t>
      </w:r>
    </w:p>
    <w:p w:rsidR="004A18C9" w:rsidRDefault="004A18C9" w:rsidP="004A18C9">
      <w:pPr>
        <w:tabs>
          <w:tab w:val="left" w:pos="2430"/>
        </w:tabs>
      </w:pPr>
    </w:p>
    <w:p w:rsidR="004A18C9" w:rsidRDefault="004A18C9" w:rsidP="004A18C9">
      <w:pPr>
        <w:tabs>
          <w:tab w:val="left" w:pos="2430"/>
        </w:tabs>
      </w:pPr>
      <w:r>
        <w:tab/>
        <w:t>………………………………………………………………………..</w:t>
      </w:r>
    </w:p>
    <w:p w:rsidR="004A18C9" w:rsidRDefault="004A18C9" w:rsidP="004A18C9">
      <w:pPr>
        <w:ind w:left="360"/>
      </w:pPr>
    </w:p>
    <w:p w:rsidR="004A18C9" w:rsidRPr="004A18C9" w:rsidRDefault="004A18C9" w:rsidP="004A18C9">
      <w:pPr>
        <w:pStyle w:val="Paragraphedeliste"/>
        <w:numPr>
          <w:ilvl w:val="0"/>
          <w:numId w:val="29"/>
        </w:numPr>
        <w:tabs>
          <w:tab w:val="left" w:pos="2340"/>
        </w:tabs>
        <w:spacing w:after="0" w:line="240" w:lineRule="auto"/>
      </w:pPr>
      <w:r w:rsidRPr="004A18C9">
        <w:t xml:space="preserve">Quelles sont vos sources de financement ? </w:t>
      </w:r>
    </w:p>
    <w:p w:rsidR="004A18C9" w:rsidRPr="004A18C9" w:rsidRDefault="004A18C9" w:rsidP="004A18C9">
      <w:pPr>
        <w:pStyle w:val="Paragraphedeliste"/>
        <w:tabs>
          <w:tab w:val="left" w:pos="2430"/>
        </w:tabs>
        <w:ind w:left="1800"/>
      </w:pPr>
    </w:p>
    <w:p w:rsidR="004A18C9" w:rsidRPr="004A18C9" w:rsidRDefault="004A18C9" w:rsidP="004A18C9">
      <w:pPr>
        <w:tabs>
          <w:tab w:val="left" w:pos="2430"/>
        </w:tabs>
      </w:pPr>
    </w:p>
    <w:p w:rsidR="004A18C9" w:rsidRPr="004A18C9" w:rsidRDefault="004A18C9" w:rsidP="004A18C9">
      <w:pPr>
        <w:tabs>
          <w:tab w:val="left" w:pos="2430"/>
        </w:tabs>
      </w:pPr>
      <w:r w:rsidRPr="004A18C9">
        <w:t>Sources et dépenses actuelles  (pour 2016) ……………………………………………………</w:t>
      </w:r>
    </w:p>
    <w:p w:rsidR="004A18C9" w:rsidRPr="004A18C9" w:rsidRDefault="004A18C9" w:rsidP="004A18C9">
      <w:pPr>
        <w:pStyle w:val="Paragraphedeliste"/>
        <w:tabs>
          <w:tab w:val="left" w:pos="2430"/>
        </w:tabs>
        <w:ind w:left="1800"/>
      </w:pPr>
    </w:p>
    <w:p w:rsidR="004A18C9" w:rsidRPr="004A18C9" w:rsidRDefault="004A18C9" w:rsidP="004A18C9">
      <w:pPr>
        <w:tabs>
          <w:tab w:val="left" w:pos="2430"/>
        </w:tabs>
      </w:pPr>
      <w:r w:rsidRPr="004A18C9">
        <w:t>Sources possibles ……………………………………..………………………………..</w:t>
      </w:r>
    </w:p>
    <w:p w:rsidR="004A18C9" w:rsidRPr="004A18C9" w:rsidRDefault="004A18C9" w:rsidP="004A18C9">
      <w:pPr>
        <w:pStyle w:val="Paragraphedeliste"/>
        <w:tabs>
          <w:tab w:val="left" w:pos="2430"/>
        </w:tabs>
        <w:ind w:left="1800"/>
      </w:pPr>
    </w:p>
    <w:p w:rsidR="004A18C9" w:rsidRPr="004A18C9" w:rsidRDefault="004A18C9" w:rsidP="004A18C9">
      <w:pPr>
        <w:tabs>
          <w:tab w:val="left" w:pos="2430"/>
        </w:tabs>
      </w:pPr>
      <w:r w:rsidRPr="004A18C9">
        <w:t>Ressources optimales annuelles ………………………………………………………..</w:t>
      </w:r>
    </w:p>
    <w:p w:rsidR="004A18C9" w:rsidRPr="004A18C9" w:rsidRDefault="004A18C9" w:rsidP="004A18C9">
      <w:pPr>
        <w:tabs>
          <w:tab w:val="left" w:pos="2430"/>
        </w:tabs>
      </w:pPr>
    </w:p>
    <w:p w:rsidR="004A18C9" w:rsidRPr="004A18C9" w:rsidRDefault="004A18C9" w:rsidP="004A18C9">
      <w:pPr>
        <w:tabs>
          <w:tab w:val="left" w:pos="2430"/>
        </w:tabs>
      </w:pPr>
    </w:p>
    <w:p w:rsidR="004A18C9" w:rsidRPr="004A18C9" w:rsidRDefault="004A18C9" w:rsidP="004A18C9">
      <w:pPr>
        <w:pStyle w:val="Paragraphedeliste"/>
        <w:numPr>
          <w:ilvl w:val="0"/>
          <w:numId w:val="29"/>
        </w:numPr>
        <w:tabs>
          <w:tab w:val="left" w:pos="2340"/>
        </w:tabs>
        <w:spacing w:after="0" w:line="240" w:lineRule="auto"/>
      </w:pPr>
      <w:r w:rsidRPr="004A18C9">
        <w:t xml:space="preserve">Avez-vous d’autres suggestions à faire ? </w:t>
      </w:r>
    </w:p>
    <w:p w:rsidR="004A18C9" w:rsidRPr="004A18C9" w:rsidRDefault="004A18C9" w:rsidP="004A18C9">
      <w:pPr>
        <w:tabs>
          <w:tab w:val="left" w:pos="2430"/>
        </w:tabs>
      </w:pPr>
    </w:p>
    <w:p w:rsidR="004A18C9" w:rsidRDefault="004A18C9" w:rsidP="004A18C9">
      <w:pPr>
        <w:tabs>
          <w:tab w:val="left" w:pos="2430"/>
        </w:tabs>
      </w:pPr>
      <w:r w:rsidRPr="004A18C9">
        <w:tab/>
      </w:r>
      <w:r>
        <w:t>………………………………………………………………………..</w:t>
      </w:r>
    </w:p>
    <w:p w:rsidR="004A18C9" w:rsidRDefault="004A18C9" w:rsidP="004A18C9">
      <w:pPr>
        <w:tabs>
          <w:tab w:val="left" w:pos="2430"/>
        </w:tabs>
      </w:pPr>
    </w:p>
    <w:p w:rsidR="004A18C9" w:rsidRDefault="004A18C9" w:rsidP="004A18C9">
      <w:pPr>
        <w:tabs>
          <w:tab w:val="left" w:pos="2430"/>
        </w:tabs>
      </w:pPr>
      <w:r>
        <w:tab/>
        <w:t>………………………………………………………………………..</w:t>
      </w:r>
    </w:p>
    <w:p w:rsidR="004A18C9" w:rsidRDefault="004A18C9" w:rsidP="004A18C9">
      <w:pPr>
        <w:tabs>
          <w:tab w:val="left" w:pos="2430"/>
        </w:tabs>
      </w:pPr>
    </w:p>
    <w:p w:rsidR="004A18C9" w:rsidRDefault="004A18C9" w:rsidP="004A18C9">
      <w:pPr>
        <w:tabs>
          <w:tab w:val="left" w:pos="2430"/>
        </w:tabs>
      </w:pPr>
      <w:r>
        <w:tab/>
        <w:t>……………………………………………………………………….</w:t>
      </w:r>
    </w:p>
    <w:p w:rsidR="004A18C9" w:rsidRDefault="004A18C9" w:rsidP="004A18C9">
      <w:pPr>
        <w:tabs>
          <w:tab w:val="left" w:pos="2430"/>
        </w:tabs>
      </w:pPr>
    </w:p>
    <w:p w:rsidR="004A18C9" w:rsidRDefault="004A18C9" w:rsidP="004A18C9">
      <w:pPr>
        <w:tabs>
          <w:tab w:val="left" w:pos="2430"/>
        </w:tabs>
      </w:pPr>
      <w:r>
        <w:tab/>
        <w:t>………………………………………………………………………</w:t>
      </w:r>
    </w:p>
    <w:p w:rsidR="004A18C9" w:rsidRDefault="004A18C9" w:rsidP="004A18C9">
      <w:r>
        <w:br w:type="page"/>
      </w:r>
    </w:p>
    <w:p w:rsidR="004A18C9" w:rsidRPr="006665F1" w:rsidRDefault="004A18C9" w:rsidP="004A18C9">
      <w:pPr>
        <w:pStyle w:val="Paragraphedeliste"/>
        <w:numPr>
          <w:ilvl w:val="0"/>
          <w:numId w:val="26"/>
        </w:numPr>
        <w:tabs>
          <w:tab w:val="left" w:pos="2340"/>
        </w:tabs>
        <w:spacing w:after="0" w:line="240" w:lineRule="auto"/>
        <w:rPr>
          <w:b/>
          <w:bCs/>
        </w:rPr>
      </w:pPr>
      <w:r w:rsidRPr="009865AE">
        <w:rPr>
          <w:b/>
          <w:bCs/>
        </w:rPr>
        <w:lastRenderedPageBreak/>
        <w:t xml:space="preserve">Pour les structures </w:t>
      </w:r>
      <w:r>
        <w:rPr>
          <w:b/>
          <w:bCs/>
        </w:rPr>
        <w:t xml:space="preserve">diagnostiques </w:t>
      </w:r>
    </w:p>
    <w:p w:rsidR="004A18C9" w:rsidRDefault="004A18C9" w:rsidP="004A18C9"/>
    <w:p w:rsidR="004A18C9" w:rsidRPr="004A18C9" w:rsidRDefault="004A18C9" w:rsidP="004A18C9">
      <w:pPr>
        <w:pStyle w:val="Paragraphedeliste"/>
        <w:numPr>
          <w:ilvl w:val="0"/>
          <w:numId w:val="27"/>
        </w:numPr>
        <w:spacing w:after="0" w:line="240" w:lineRule="auto"/>
      </w:pPr>
      <w:proofErr w:type="spellStart"/>
      <w:r w:rsidRPr="004A18C9">
        <w:t>Existent-elles</w:t>
      </w:r>
      <w:proofErr w:type="spellEnd"/>
      <w:r w:rsidRPr="004A18C9">
        <w:t xml:space="preserve"> des politiques en matière de diagnostic des hépatites</w:t>
      </w:r>
    </w:p>
    <w:p w:rsidR="004A18C9" w:rsidRPr="004A18C9" w:rsidRDefault="004A18C9" w:rsidP="004A18C9">
      <w:pPr>
        <w:pStyle w:val="Paragraphedeliste"/>
        <w:ind w:left="1440"/>
      </w:pPr>
    </w:p>
    <w:p w:rsidR="004A18C9" w:rsidRDefault="004A18C9" w:rsidP="004A18C9">
      <w:pPr>
        <w:numPr>
          <w:ilvl w:val="4"/>
          <w:numId w:val="25"/>
        </w:numPr>
        <w:tabs>
          <w:tab w:val="clear" w:pos="3960"/>
          <w:tab w:val="left" w:pos="2340"/>
        </w:tabs>
        <w:spacing w:after="0" w:line="240" w:lineRule="auto"/>
        <w:ind w:hanging="2520"/>
      </w:pPr>
      <w:r>
        <w:t xml:space="preserve">Non </w:t>
      </w:r>
    </w:p>
    <w:p w:rsidR="004A18C9" w:rsidRDefault="004A18C9" w:rsidP="004A18C9">
      <w:pPr>
        <w:tabs>
          <w:tab w:val="left" w:pos="2340"/>
        </w:tabs>
        <w:ind w:left="3960"/>
      </w:pPr>
    </w:p>
    <w:p w:rsidR="004A18C9" w:rsidRDefault="004A18C9" w:rsidP="004A18C9">
      <w:pPr>
        <w:numPr>
          <w:ilvl w:val="4"/>
          <w:numId w:val="25"/>
        </w:numPr>
        <w:tabs>
          <w:tab w:val="clear" w:pos="3960"/>
          <w:tab w:val="left" w:pos="2340"/>
        </w:tabs>
        <w:spacing w:after="0" w:line="240" w:lineRule="auto"/>
        <w:ind w:hanging="2520"/>
      </w:pPr>
      <w:r>
        <w:t>Oui, si oui les décrire</w:t>
      </w:r>
    </w:p>
    <w:p w:rsidR="004A18C9" w:rsidRDefault="004A18C9" w:rsidP="004A18C9">
      <w:pPr>
        <w:tabs>
          <w:tab w:val="left" w:pos="2430"/>
        </w:tabs>
      </w:pPr>
    </w:p>
    <w:p w:rsidR="004A18C9" w:rsidRDefault="004A18C9" w:rsidP="004A18C9"/>
    <w:p w:rsidR="004A18C9" w:rsidRPr="004A18C9" w:rsidRDefault="004A18C9" w:rsidP="004A18C9">
      <w:pPr>
        <w:pStyle w:val="Paragraphedeliste"/>
        <w:numPr>
          <w:ilvl w:val="0"/>
          <w:numId w:val="27"/>
        </w:numPr>
        <w:spacing w:after="0" w:line="240" w:lineRule="auto"/>
      </w:pPr>
      <w:r w:rsidRPr="004A18C9">
        <w:t xml:space="preserve">Quelles sont les activités en cours par rapport aux politiques énoncées ci-dessus ? </w:t>
      </w:r>
    </w:p>
    <w:p w:rsidR="004A18C9" w:rsidRPr="004A18C9" w:rsidRDefault="004A18C9" w:rsidP="004A18C9">
      <w:pPr>
        <w:pStyle w:val="Paragraphedeliste"/>
        <w:ind w:left="1440"/>
      </w:pPr>
    </w:p>
    <w:p w:rsidR="004A18C9" w:rsidRDefault="004A18C9" w:rsidP="004A18C9">
      <w:pPr>
        <w:tabs>
          <w:tab w:val="left" w:pos="2430"/>
        </w:tabs>
      </w:pPr>
      <w:r w:rsidRPr="004A18C9">
        <w:tab/>
      </w:r>
      <w:r>
        <w:t>………………………………………………………………………..</w:t>
      </w:r>
    </w:p>
    <w:p w:rsidR="004A18C9" w:rsidRDefault="004A18C9" w:rsidP="004A18C9">
      <w:pPr>
        <w:tabs>
          <w:tab w:val="left" w:pos="2430"/>
        </w:tabs>
      </w:pPr>
    </w:p>
    <w:p w:rsidR="004A18C9" w:rsidRDefault="004A18C9" w:rsidP="004A18C9">
      <w:pPr>
        <w:tabs>
          <w:tab w:val="left" w:pos="2430"/>
        </w:tabs>
      </w:pPr>
      <w:r>
        <w:tab/>
        <w:t>………………………………………………………………………..</w:t>
      </w:r>
    </w:p>
    <w:p w:rsidR="004A18C9" w:rsidRDefault="004A18C9" w:rsidP="004A18C9">
      <w:pPr>
        <w:tabs>
          <w:tab w:val="left" w:pos="2430"/>
        </w:tabs>
      </w:pPr>
    </w:p>
    <w:p w:rsidR="004A18C9" w:rsidRDefault="004A18C9" w:rsidP="004A18C9">
      <w:pPr>
        <w:tabs>
          <w:tab w:val="left" w:pos="2430"/>
        </w:tabs>
      </w:pPr>
      <w:r>
        <w:tab/>
        <w:t>……………………………………………………………………….</w:t>
      </w:r>
    </w:p>
    <w:p w:rsidR="004A18C9" w:rsidRDefault="004A18C9" w:rsidP="004A18C9">
      <w:pPr>
        <w:tabs>
          <w:tab w:val="left" w:pos="2340"/>
        </w:tabs>
        <w:ind w:left="360"/>
        <w:rPr>
          <w:b/>
          <w:bCs/>
        </w:rPr>
      </w:pPr>
    </w:p>
    <w:p w:rsidR="004A18C9" w:rsidRDefault="004A18C9" w:rsidP="004A18C9">
      <w:pPr>
        <w:tabs>
          <w:tab w:val="left" w:pos="2340"/>
        </w:tabs>
        <w:ind w:left="3960"/>
      </w:pPr>
    </w:p>
    <w:p w:rsidR="004A18C9" w:rsidRDefault="004A18C9" w:rsidP="004A18C9">
      <w:pPr>
        <w:tabs>
          <w:tab w:val="left" w:pos="2340"/>
        </w:tabs>
        <w:ind w:left="3960"/>
      </w:pPr>
    </w:p>
    <w:p w:rsidR="004A18C9" w:rsidRDefault="004A18C9" w:rsidP="004A18C9">
      <w:pPr>
        <w:pStyle w:val="Paragraphedeliste"/>
        <w:numPr>
          <w:ilvl w:val="0"/>
          <w:numId w:val="27"/>
        </w:numPr>
        <w:tabs>
          <w:tab w:val="left" w:pos="2340"/>
        </w:tabs>
        <w:spacing w:after="0" w:line="240" w:lineRule="auto"/>
      </w:pPr>
      <w:r>
        <w:t>Au cours de l’année 2016</w:t>
      </w:r>
    </w:p>
    <w:p w:rsidR="004A18C9" w:rsidRDefault="004A18C9" w:rsidP="004A18C9">
      <w:pPr>
        <w:tabs>
          <w:tab w:val="left" w:pos="2340"/>
        </w:tabs>
        <w:ind w:left="3960"/>
      </w:pPr>
    </w:p>
    <w:tbl>
      <w:tblPr>
        <w:tblStyle w:val="Grilledutableau"/>
        <w:tblW w:w="9118" w:type="dxa"/>
        <w:tblInd w:w="1242" w:type="dxa"/>
        <w:tblLook w:val="04A0" w:firstRow="1" w:lastRow="0" w:firstColumn="1" w:lastColumn="0" w:noHBand="0" w:noVBand="1"/>
      </w:tblPr>
      <w:tblGrid>
        <w:gridCol w:w="1701"/>
        <w:gridCol w:w="1560"/>
        <w:gridCol w:w="1417"/>
        <w:gridCol w:w="1418"/>
        <w:gridCol w:w="1417"/>
        <w:gridCol w:w="1605"/>
      </w:tblGrid>
      <w:tr w:rsidR="004A18C9" w:rsidTr="00377B6B">
        <w:tc>
          <w:tcPr>
            <w:tcW w:w="1701" w:type="dxa"/>
          </w:tcPr>
          <w:p w:rsidR="004A18C9" w:rsidRDefault="004A18C9" w:rsidP="00377B6B">
            <w:pPr>
              <w:tabs>
                <w:tab w:val="left" w:pos="2340"/>
              </w:tabs>
            </w:pPr>
            <w:r>
              <w:t xml:space="preserve">Type de test </w:t>
            </w:r>
          </w:p>
        </w:tc>
        <w:tc>
          <w:tcPr>
            <w:tcW w:w="1560" w:type="dxa"/>
          </w:tcPr>
          <w:p w:rsidR="004A18C9" w:rsidRDefault="004A18C9" w:rsidP="00377B6B">
            <w:pPr>
              <w:tabs>
                <w:tab w:val="left" w:pos="2340"/>
              </w:tabs>
            </w:pPr>
            <w:r>
              <w:t>Nb de tests faits</w:t>
            </w:r>
          </w:p>
        </w:tc>
        <w:tc>
          <w:tcPr>
            <w:tcW w:w="1417" w:type="dxa"/>
          </w:tcPr>
          <w:p w:rsidR="004A18C9" w:rsidRDefault="004A18C9" w:rsidP="00377B6B">
            <w:pPr>
              <w:tabs>
                <w:tab w:val="left" w:pos="2340"/>
              </w:tabs>
            </w:pPr>
            <w:r>
              <w:t>Nb de positifs</w:t>
            </w:r>
          </w:p>
        </w:tc>
        <w:tc>
          <w:tcPr>
            <w:tcW w:w="1418" w:type="dxa"/>
          </w:tcPr>
          <w:p w:rsidR="004A18C9" w:rsidRDefault="004A18C9" w:rsidP="00377B6B">
            <w:pPr>
              <w:tabs>
                <w:tab w:val="left" w:pos="2340"/>
              </w:tabs>
            </w:pPr>
            <w:r>
              <w:t>% de positifs</w:t>
            </w:r>
          </w:p>
        </w:tc>
        <w:tc>
          <w:tcPr>
            <w:tcW w:w="1417" w:type="dxa"/>
          </w:tcPr>
          <w:p w:rsidR="004A18C9" w:rsidRDefault="004A18C9" w:rsidP="00377B6B">
            <w:pPr>
              <w:tabs>
                <w:tab w:val="left" w:pos="2340"/>
              </w:tabs>
            </w:pPr>
            <w:r>
              <w:t>Coût/test</w:t>
            </w:r>
          </w:p>
        </w:tc>
        <w:tc>
          <w:tcPr>
            <w:tcW w:w="1605" w:type="dxa"/>
          </w:tcPr>
          <w:p w:rsidR="004A18C9" w:rsidRDefault="004A18C9" w:rsidP="00377B6B">
            <w:pPr>
              <w:tabs>
                <w:tab w:val="left" w:pos="2340"/>
              </w:tabs>
            </w:pPr>
            <w:r>
              <w:t>technique</w:t>
            </w:r>
          </w:p>
        </w:tc>
      </w:tr>
      <w:tr w:rsidR="004A18C9" w:rsidTr="00377B6B">
        <w:tc>
          <w:tcPr>
            <w:tcW w:w="1701" w:type="dxa"/>
          </w:tcPr>
          <w:p w:rsidR="004A18C9" w:rsidRDefault="004A18C9" w:rsidP="00377B6B">
            <w:pPr>
              <w:tabs>
                <w:tab w:val="left" w:pos="2340"/>
              </w:tabs>
            </w:pPr>
            <w:r>
              <w:t xml:space="preserve">Ag </w:t>
            </w:r>
            <w:proofErr w:type="spellStart"/>
            <w:r>
              <w:t>HbS</w:t>
            </w:r>
            <w:proofErr w:type="spellEnd"/>
          </w:p>
        </w:tc>
        <w:tc>
          <w:tcPr>
            <w:tcW w:w="1560" w:type="dxa"/>
          </w:tcPr>
          <w:p w:rsidR="004A18C9" w:rsidRDefault="004A18C9" w:rsidP="00377B6B">
            <w:pPr>
              <w:tabs>
                <w:tab w:val="left" w:pos="2340"/>
              </w:tabs>
            </w:pPr>
          </w:p>
        </w:tc>
        <w:tc>
          <w:tcPr>
            <w:tcW w:w="1417" w:type="dxa"/>
          </w:tcPr>
          <w:p w:rsidR="004A18C9" w:rsidRDefault="004A18C9" w:rsidP="00377B6B">
            <w:pPr>
              <w:tabs>
                <w:tab w:val="left" w:pos="2340"/>
              </w:tabs>
            </w:pPr>
          </w:p>
        </w:tc>
        <w:tc>
          <w:tcPr>
            <w:tcW w:w="1418" w:type="dxa"/>
          </w:tcPr>
          <w:p w:rsidR="004A18C9" w:rsidRDefault="004A18C9" w:rsidP="00377B6B">
            <w:pPr>
              <w:tabs>
                <w:tab w:val="left" w:pos="2340"/>
              </w:tabs>
            </w:pPr>
          </w:p>
        </w:tc>
        <w:tc>
          <w:tcPr>
            <w:tcW w:w="1417" w:type="dxa"/>
          </w:tcPr>
          <w:p w:rsidR="004A18C9" w:rsidRDefault="004A18C9" w:rsidP="00377B6B">
            <w:pPr>
              <w:tabs>
                <w:tab w:val="left" w:pos="2340"/>
              </w:tabs>
            </w:pPr>
          </w:p>
        </w:tc>
        <w:tc>
          <w:tcPr>
            <w:tcW w:w="1605" w:type="dxa"/>
          </w:tcPr>
          <w:p w:rsidR="004A18C9" w:rsidRDefault="004A18C9" w:rsidP="00377B6B">
            <w:pPr>
              <w:tabs>
                <w:tab w:val="left" w:pos="2340"/>
              </w:tabs>
            </w:pPr>
          </w:p>
        </w:tc>
      </w:tr>
      <w:tr w:rsidR="004A18C9" w:rsidTr="00377B6B">
        <w:tc>
          <w:tcPr>
            <w:tcW w:w="1701" w:type="dxa"/>
          </w:tcPr>
          <w:p w:rsidR="004A18C9" w:rsidRDefault="004A18C9" w:rsidP="00377B6B">
            <w:pPr>
              <w:tabs>
                <w:tab w:val="left" w:pos="2340"/>
              </w:tabs>
            </w:pPr>
            <w:r>
              <w:t>CV VHB</w:t>
            </w:r>
          </w:p>
        </w:tc>
        <w:tc>
          <w:tcPr>
            <w:tcW w:w="1560" w:type="dxa"/>
          </w:tcPr>
          <w:p w:rsidR="004A18C9" w:rsidRDefault="004A18C9" w:rsidP="00377B6B">
            <w:pPr>
              <w:tabs>
                <w:tab w:val="left" w:pos="2340"/>
              </w:tabs>
            </w:pPr>
          </w:p>
        </w:tc>
        <w:tc>
          <w:tcPr>
            <w:tcW w:w="1417" w:type="dxa"/>
          </w:tcPr>
          <w:p w:rsidR="004A18C9" w:rsidRDefault="004A18C9" w:rsidP="00377B6B">
            <w:pPr>
              <w:tabs>
                <w:tab w:val="left" w:pos="2340"/>
              </w:tabs>
            </w:pPr>
          </w:p>
        </w:tc>
        <w:tc>
          <w:tcPr>
            <w:tcW w:w="1418" w:type="dxa"/>
          </w:tcPr>
          <w:p w:rsidR="004A18C9" w:rsidRDefault="004A18C9" w:rsidP="00377B6B">
            <w:pPr>
              <w:tabs>
                <w:tab w:val="left" w:pos="2340"/>
              </w:tabs>
            </w:pPr>
          </w:p>
        </w:tc>
        <w:tc>
          <w:tcPr>
            <w:tcW w:w="1417" w:type="dxa"/>
          </w:tcPr>
          <w:p w:rsidR="004A18C9" w:rsidRDefault="004A18C9" w:rsidP="00377B6B">
            <w:pPr>
              <w:tabs>
                <w:tab w:val="left" w:pos="2340"/>
              </w:tabs>
            </w:pPr>
          </w:p>
        </w:tc>
        <w:tc>
          <w:tcPr>
            <w:tcW w:w="1605" w:type="dxa"/>
          </w:tcPr>
          <w:p w:rsidR="004A18C9" w:rsidRDefault="004A18C9" w:rsidP="00377B6B">
            <w:pPr>
              <w:tabs>
                <w:tab w:val="left" w:pos="2340"/>
              </w:tabs>
            </w:pPr>
          </w:p>
        </w:tc>
      </w:tr>
      <w:tr w:rsidR="004A18C9" w:rsidTr="00377B6B">
        <w:tc>
          <w:tcPr>
            <w:tcW w:w="1701" w:type="dxa"/>
          </w:tcPr>
          <w:p w:rsidR="004A18C9" w:rsidRDefault="004A18C9" w:rsidP="00377B6B">
            <w:pPr>
              <w:tabs>
                <w:tab w:val="left" w:pos="2340"/>
              </w:tabs>
            </w:pPr>
          </w:p>
        </w:tc>
        <w:tc>
          <w:tcPr>
            <w:tcW w:w="1560" w:type="dxa"/>
          </w:tcPr>
          <w:p w:rsidR="004A18C9" w:rsidRDefault="004A18C9" w:rsidP="00377B6B">
            <w:pPr>
              <w:tabs>
                <w:tab w:val="left" w:pos="2340"/>
              </w:tabs>
            </w:pPr>
          </w:p>
        </w:tc>
        <w:tc>
          <w:tcPr>
            <w:tcW w:w="1417" w:type="dxa"/>
          </w:tcPr>
          <w:p w:rsidR="004A18C9" w:rsidRDefault="004A18C9" w:rsidP="00377B6B">
            <w:pPr>
              <w:tabs>
                <w:tab w:val="left" w:pos="2340"/>
              </w:tabs>
            </w:pPr>
          </w:p>
        </w:tc>
        <w:tc>
          <w:tcPr>
            <w:tcW w:w="1418" w:type="dxa"/>
          </w:tcPr>
          <w:p w:rsidR="004A18C9" w:rsidRDefault="004A18C9" w:rsidP="00377B6B">
            <w:pPr>
              <w:tabs>
                <w:tab w:val="left" w:pos="2340"/>
              </w:tabs>
            </w:pPr>
          </w:p>
        </w:tc>
        <w:tc>
          <w:tcPr>
            <w:tcW w:w="1417" w:type="dxa"/>
          </w:tcPr>
          <w:p w:rsidR="004A18C9" w:rsidRDefault="004A18C9" w:rsidP="00377B6B">
            <w:pPr>
              <w:tabs>
                <w:tab w:val="left" w:pos="2340"/>
              </w:tabs>
            </w:pPr>
          </w:p>
        </w:tc>
        <w:tc>
          <w:tcPr>
            <w:tcW w:w="1605" w:type="dxa"/>
          </w:tcPr>
          <w:p w:rsidR="004A18C9" w:rsidRDefault="004A18C9" w:rsidP="00377B6B">
            <w:pPr>
              <w:tabs>
                <w:tab w:val="left" w:pos="2340"/>
              </w:tabs>
            </w:pPr>
          </w:p>
        </w:tc>
      </w:tr>
      <w:tr w:rsidR="004A18C9" w:rsidTr="00377B6B">
        <w:tc>
          <w:tcPr>
            <w:tcW w:w="1701" w:type="dxa"/>
          </w:tcPr>
          <w:p w:rsidR="004A18C9" w:rsidRDefault="004A18C9" w:rsidP="00377B6B">
            <w:pPr>
              <w:tabs>
                <w:tab w:val="left" w:pos="2340"/>
              </w:tabs>
            </w:pPr>
            <w:proofErr w:type="spellStart"/>
            <w:r>
              <w:t>Ac</w:t>
            </w:r>
            <w:proofErr w:type="spellEnd"/>
            <w:r>
              <w:t xml:space="preserve"> anti VHC</w:t>
            </w:r>
          </w:p>
        </w:tc>
        <w:tc>
          <w:tcPr>
            <w:tcW w:w="1560" w:type="dxa"/>
          </w:tcPr>
          <w:p w:rsidR="004A18C9" w:rsidRDefault="004A18C9" w:rsidP="00377B6B">
            <w:pPr>
              <w:tabs>
                <w:tab w:val="left" w:pos="2340"/>
              </w:tabs>
            </w:pPr>
          </w:p>
        </w:tc>
        <w:tc>
          <w:tcPr>
            <w:tcW w:w="1417" w:type="dxa"/>
          </w:tcPr>
          <w:p w:rsidR="004A18C9" w:rsidRDefault="004A18C9" w:rsidP="00377B6B">
            <w:pPr>
              <w:tabs>
                <w:tab w:val="left" w:pos="2340"/>
              </w:tabs>
            </w:pPr>
          </w:p>
        </w:tc>
        <w:tc>
          <w:tcPr>
            <w:tcW w:w="1418" w:type="dxa"/>
          </w:tcPr>
          <w:p w:rsidR="004A18C9" w:rsidRDefault="004A18C9" w:rsidP="00377B6B">
            <w:pPr>
              <w:tabs>
                <w:tab w:val="left" w:pos="2340"/>
              </w:tabs>
            </w:pPr>
          </w:p>
        </w:tc>
        <w:tc>
          <w:tcPr>
            <w:tcW w:w="1417" w:type="dxa"/>
          </w:tcPr>
          <w:p w:rsidR="004A18C9" w:rsidRDefault="004A18C9" w:rsidP="00377B6B">
            <w:pPr>
              <w:tabs>
                <w:tab w:val="left" w:pos="2340"/>
              </w:tabs>
            </w:pPr>
          </w:p>
        </w:tc>
        <w:tc>
          <w:tcPr>
            <w:tcW w:w="1605" w:type="dxa"/>
          </w:tcPr>
          <w:p w:rsidR="004A18C9" w:rsidRDefault="004A18C9" w:rsidP="00377B6B">
            <w:pPr>
              <w:tabs>
                <w:tab w:val="left" w:pos="2340"/>
              </w:tabs>
            </w:pPr>
          </w:p>
        </w:tc>
      </w:tr>
      <w:tr w:rsidR="004A18C9" w:rsidTr="00377B6B">
        <w:tc>
          <w:tcPr>
            <w:tcW w:w="1701" w:type="dxa"/>
          </w:tcPr>
          <w:p w:rsidR="004A18C9" w:rsidRDefault="004A18C9" w:rsidP="00377B6B">
            <w:pPr>
              <w:tabs>
                <w:tab w:val="left" w:pos="2340"/>
              </w:tabs>
            </w:pPr>
            <w:r>
              <w:t>CV VHC</w:t>
            </w:r>
          </w:p>
        </w:tc>
        <w:tc>
          <w:tcPr>
            <w:tcW w:w="1560" w:type="dxa"/>
          </w:tcPr>
          <w:p w:rsidR="004A18C9" w:rsidRDefault="004A18C9" w:rsidP="00377B6B">
            <w:pPr>
              <w:tabs>
                <w:tab w:val="left" w:pos="2340"/>
              </w:tabs>
            </w:pPr>
          </w:p>
        </w:tc>
        <w:tc>
          <w:tcPr>
            <w:tcW w:w="1417" w:type="dxa"/>
          </w:tcPr>
          <w:p w:rsidR="004A18C9" w:rsidRDefault="004A18C9" w:rsidP="00377B6B">
            <w:pPr>
              <w:tabs>
                <w:tab w:val="left" w:pos="2340"/>
              </w:tabs>
            </w:pPr>
          </w:p>
        </w:tc>
        <w:tc>
          <w:tcPr>
            <w:tcW w:w="1418" w:type="dxa"/>
          </w:tcPr>
          <w:p w:rsidR="004A18C9" w:rsidRDefault="004A18C9" w:rsidP="00377B6B">
            <w:pPr>
              <w:tabs>
                <w:tab w:val="left" w:pos="2340"/>
              </w:tabs>
            </w:pPr>
          </w:p>
        </w:tc>
        <w:tc>
          <w:tcPr>
            <w:tcW w:w="1417" w:type="dxa"/>
          </w:tcPr>
          <w:p w:rsidR="004A18C9" w:rsidRDefault="004A18C9" w:rsidP="00377B6B">
            <w:pPr>
              <w:tabs>
                <w:tab w:val="left" w:pos="2340"/>
              </w:tabs>
            </w:pPr>
          </w:p>
        </w:tc>
        <w:tc>
          <w:tcPr>
            <w:tcW w:w="1605" w:type="dxa"/>
          </w:tcPr>
          <w:p w:rsidR="004A18C9" w:rsidRDefault="004A18C9" w:rsidP="00377B6B">
            <w:pPr>
              <w:tabs>
                <w:tab w:val="left" w:pos="2340"/>
              </w:tabs>
            </w:pPr>
          </w:p>
        </w:tc>
      </w:tr>
    </w:tbl>
    <w:p w:rsidR="004A18C9" w:rsidRDefault="004A18C9" w:rsidP="004A18C9">
      <w:pPr>
        <w:tabs>
          <w:tab w:val="left" w:pos="2340"/>
        </w:tabs>
        <w:ind w:left="3960"/>
      </w:pPr>
    </w:p>
    <w:p w:rsidR="004A18C9" w:rsidRPr="00832C22" w:rsidRDefault="004A18C9" w:rsidP="004A18C9">
      <w:pPr>
        <w:tabs>
          <w:tab w:val="left" w:pos="2340"/>
        </w:tabs>
        <w:ind w:left="2340"/>
        <w:rPr>
          <w:color w:val="00B050"/>
        </w:rPr>
      </w:pPr>
    </w:p>
    <w:p w:rsidR="004A18C9" w:rsidRPr="004A18C9" w:rsidRDefault="004A18C9" w:rsidP="004A18C9">
      <w:pPr>
        <w:pStyle w:val="Paragraphedeliste"/>
        <w:numPr>
          <w:ilvl w:val="0"/>
          <w:numId w:val="27"/>
        </w:numPr>
        <w:tabs>
          <w:tab w:val="left" w:pos="2340"/>
        </w:tabs>
        <w:spacing w:after="0" w:line="240" w:lineRule="auto"/>
      </w:pPr>
      <w:r w:rsidRPr="004A18C9">
        <w:t xml:space="preserve">Quelles sont les ressources disponibles humaines, logistiques et capacités techniques ? </w:t>
      </w:r>
    </w:p>
    <w:p w:rsidR="004A18C9" w:rsidRPr="004A18C9" w:rsidRDefault="004A18C9" w:rsidP="004A18C9">
      <w:pPr>
        <w:tabs>
          <w:tab w:val="left" w:pos="2430"/>
        </w:tabs>
      </w:pPr>
    </w:p>
    <w:p w:rsidR="004A18C9" w:rsidRPr="004A18C9" w:rsidRDefault="004A18C9" w:rsidP="004A18C9">
      <w:pPr>
        <w:tabs>
          <w:tab w:val="left" w:pos="2340"/>
        </w:tabs>
        <w:ind w:left="3960"/>
      </w:pPr>
    </w:p>
    <w:tbl>
      <w:tblPr>
        <w:tblStyle w:val="Grilledutableau"/>
        <w:tblW w:w="4678" w:type="dxa"/>
        <w:tblInd w:w="1242" w:type="dxa"/>
        <w:tblLook w:val="04A0" w:firstRow="1" w:lastRow="0" w:firstColumn="1" w:lastColumn="0" w:noHBand="0" w:noVBand="1"/>
      </w:tblPr>
      <w:tblGrid>
        <w:gridCol w:w="2410"/>
        <w:gridCol w:w="1276"/>
        <w:gridCol w:w="992"/>
      </w:tblGrid>
      <w:tr w:rsidR="004A18C9" w:rsidTr="00377B6B">
        <w:tc>
          <w:tcPr>
            <w:tcW w:w="2410" w:type="dxa"/>
          </w:tcPr>
          <w:p w:rsidR="004A18C9" w:rsidRDefault="004A18C9" w:rsidP="00377B6B">
            <w:pPr>
              <w:tabs>
                <w:tab w:val="left" w:pos="2340"/>
              </w:tabs>
            </w:pPr>
            <w:r>
              <w:lastRenderedPageBreak/>
              <w:t xml:space="preserve">Personnel </w:t>
            </w:r>
          </w:p>
        </w:tc>
        <w:tc>
          <w:tcPr>
            <w:tcW w:w="1276" w:type="dxa"/>
          </w:tcPr>
          <w:p w:rsidR="004A18C9" w:rsidRDefault="004A18C9" w:rsidP="00377B6B">
            <w:pPr>
              <w:tabs>
                <w:tab w:val="left" w:pos="2340"/>
              </w:tabs>
            </w:pPr>
            <w:r>
              <w:t xml:space="preserve">Nb </w:t>
            </w:r>
          </w:p>
        </w:tc>
        <w:tc>
          <w:tcPr>
            <w:tcW w:w="992" w:type="dxa"/>
          </w:tcPr>
          <w:p w:rsidR="004A18C9" w:rsidRDefault="004A18C9" w:rsidP="00377B6B">
            <w:pPr>
              <w:tabs>
                <w:tab w:val="left" w:pos="2340"/>
              </w:tabs>
            </w:pPr>
          </w:p>
        </w:tc>
      </w:tr>
      <w:tr w:rsidR="004A18C9" w:rsidTr="00377B6B">
        <w:tc>
          <w:tcPr>
            <w:tcW w:w="2410" w:type="dxa"/>
          </w:tcPr>
          <w:p w:rsidR="004A18C9" w:rsidRDefault="004A18C9" w:rsidP="00377B6B">
            <w:pPr>
              <w:tabs>
                <w:tab w:val="left" w:pos="2340"/>
              </w:tabs>
            </w:pPr>
            <w:r>
              <w:t xml:space="preserve">Laborantin </w:t>
            </w:r>
          </w:p>
        </w:tc>
        <w:tc>
          <w:tcPr>
            <w:tcW w:w="1276" w:type="dxa"/>
          </w:tcPr>
          <w:p w:rsidR="004A18C9" w:rsidRDefault="004A18C9" w:rsidP="00377B6B">
            <w:pPr>
              <w:tabs>
                <w:tab w:val="left" w:pos="2340"/>
              </w:tabs>
            </w:pPr>
          </w:p>
        </w:tc>
        <w:tc>
          <w:tcPr>
            <w:tcW w:w="992" w:type="dxa"/>
          </w:tcPr>
          <w:p w:rsidR="004A18C9" w:rsidRDefault="004A18C9" w:rsidP="00377B6B">
            <w:pPr>
              <w:tabs>
                <w:tab w:val="left" w:pos="2340"/>
              </w:tabs>
            </w:pPr>
          </w:p>
        </w:tc>
      </w:tr>
      <w:tr w:rsidR="004A18C9" w:rsidTr="00377B6B">
        <w:tc>
          <w:tcPr>
            <w:tcW w:w="2410" w:type="dxa"/>
          </w:tcPr>
          <w:p w:rsidR="004A18C9" w:rsidRDefault="004A18C9" w:rsidP="00377B6B">
            <w:pPr>
              <w:tabs>
                <w:tab w:val="left" w:pos="2340"/>
              </w:tabs>
            </w:pPr>
            <w:r>
              <w:t xml:space="preserve">Biologiste </w:t>
            </w:r>
          </w:p>
        </w:tc>
        <w:tc>
          <w:tcPr>
            <w:tcW w:w="1276" w:type="dxa"/>
          </w:tcPr>
          <w:p w:rsidR="004A18C9" w:rsidRDefault="004A18C9" w:rsidP="00377B6B">
            <w:pPr>
              <w:tabs>
                <w:tab w:val="left" w:pos="2340"/>
              </w:tabs>
            </w:pPr>
          </w:p>
        </w:tc>
        <w:tc>
          <w:tcPr>
            <w:tcW w:w="992" w:type="dxa"/>
          </w:tcPr>
          <w:p w:rsidR="004A18C9" w:rsidRDefault="004A18C9" w:rsidP="00377B6B">
            <w:pPr>
              <w:tabs>
                <w:tab w:val="left" w:pos="2340"/>
              </w:tabs>
            </w:pPr>
          </w:p>
        </w:tc>
      </w:tr>
      <w:tr w:rsidR="004A18C9" w:rsidTr="00377B6B">
        <w:tc>
          <w:tcPr>
            <w:tcW w:w="2410" w:type="dxa"/>
          </w:tcPr>
          <w:p w:rsidR="004A18C9" w:rsidRDefault="004A18C9" w:rsidP="00377B6B">
            <w:pPr>
              <w:tabs>
                <w:tab w:val="left" w:pos="2340"/>
              </w:tabs>
            </w:pPr>
            <w:r>
              <w:t>Autres : précisez</w:t>
            </w:r>
          </w:p>
        </w:tc>
        <w:tc>
          <w:tcPr>
            <w:tcW w:w="1276" w:type="dxa"/>
          </w:tcPr>
          <w:p w:rsidR="004A18C9" w:rsidRDefault="004A18C9" w:rsidP="00377B6B">
            <w:pPr>
              <w:tabs>
                <w:tab w:val="left" w:pos="2340"/>
              </w:tabs>
            </w:pPr>
          </w:p>
        </w:tc>
        <w:tc>
          <w:tcPr>
            <w:tcW w:w="992" w:type="dxa"/>
          </w:tcPr>
          <w:p w:rsidR="004A18C9" w:rsidRDefault="004A18C9" w:rsidP="00377B6B">
            <w:pPr>
              <w:tabs>
                <w:tab w:val="left" w:pos="2340"/>
              </w:tabs>
            </w:pPr>
          </w:p>
        </w:tc>
      </w:tr>
      <w:tr w:rsidR="004A18C9" w:rsidTr="00377B6B">
        <w:tc>
          <w:tcPr>
            <w:tcW w:w="2410" w:type="dxa"/>
          </w:tcPr>
          <w:p w:rsidR="004A18C9" w:rsidRDefault="004A18C9" w:rsidP="00377B6B">
            <w:pPr>
              <w:tabs>
                <w:tab w:val="left" w:pos="2340"/>
              </w:tabs>
            </w:pPr>
          </w:p>
        </w:tc>
        <w:tc>
          <w:tcPr>
            <w:tcW w:w="1276" w:type="dxa"/>
          </w:tcPr>
          <w:p w:rsidR="004A18C9" w:rsidRDefault="004A18C9" w:rsidP="00377B6B">
            <w:pPr>
              <w:tabs>
                <w:tab w:val="left" w:pos="2340"/>
              </w:tabs>
            </w:pPr>
          </w:p>
        </w:tc>
        <w:tc>
          <w:tcPr>
            <w:tcW w:w="992" w:type="dxa"/>
          </w:tcPr>
          <w:p w:rsidR="004A18C9" w:rsidRDefault="004A18C9" w:rsidP="00377B6B">
            <w:pPr>
              <w:tabs>
                <w:tab w:val="left" w:pos="2340"/>
              </w:tabs>
            </w:pPr>
          </w:p>
        </w:tc>
      </w:tr>
      <w:tr w:rsidR="004A18C9" w:rsidTr="00377B6B">
        <w:tc>
          <w:tcPr>
            <w:tcW w:w="2410" w:type="dxa"/>
          </w:tcPr>
          <w:p w:rsidR="004A18C9" w:rsidRDefault="004A18C9" w:rsidP="00377B6B">
            <w:pPr>
              <w:tabs>
                <w:tab w:val="left" w:pos="2340"/>
              </w:tabs>
            </w:pPr>
            <w:r>
              <w:t xml:space="preserve">Logistique </w:t>
            </w:r>
          </w:p>
        </w:tc>
        <w:tc>
          <w:tcPr>
            <w:tcW w:w="1276" w:type="dxa"/>
          </w:tcPr>
          <w:p w:rsidR="004A18C9" w:rsidRDefault="004A18C9" w:rsidP="00377B6B">
            <w:pPr>
              <w:tabs>
                <w:tab w:val="left" w:pos="2340"/>
              </w:tabs>
            </w:pPr>
            <w:r>
              <w:t xml:space="preserve">Non </w:t>
            </w:r>
          </w:p>
        </w:tc>
        <w:tc>
          <w:tcPr>
            <w:tcW w:w="992" w:type="dxa"/>
          </w:tcPr>
          <w:p w:rsidR="004A18C9" w:rsidRDefault="004A18C9" w:rsidP="00377B6B">
            <w:pPr>
              <w:tabs>
                <w:tab w:val="left" w:pos="2340"/>
              </w:tabs>
            </w:pPr>
            <w:r>
              <w:t>oui</w:t>
            </w:r>
          </w:p>
        </w:tc>
      </w:tr>
      <w:tr w:rsidR="004A18C9" w:rsidTr="00377B6B">
        <w:tc>
          <w:tcPr>
            <w:tcW w:w="2410" w:type="dxa"/>
          </w:tcPr>
          <w:p w:rsidR="004A18C9" w:rsidRDefault="004A18C9" w:rsidP="00377B6B">
            <w:pPr>
              <w:tabs>
                <w:tab w:val="left" w:pos="2340"/>
              </w:tabs>
            </w:pPr>
            <w:r>
              <w:t xml:space="preserve">Chaine de froid </w:t>
            </w:r>
          </w:p>
        </w:tc>
        <w:tc>
          <w:tcPr>
            <w:tcW w:w="1276" w:type="dxa"/>
          </w:tcPr>
          <w:p w:rsidR="004A18C9" w:rsidRDefault="004A18C9" w:rsidP="00377B6B">
            <w:pPr>
              <w:tabs>
                <w:tab w:val="left" w:pos="2340"/>
              </w:tabs>
            </w:pPr>
          </w:p>
        </w:tc>
        <w:tc>
          <w:tcPr>
            <w:tcW w:w="992" w:type="dxa"/>
          </w:tcPr>
          <w:p w:rsidR="004A18C9" w:rsidRDefault="004A18C9" w:rsidP="00377B6B">
            <w:pPr>
              <w:tabs>
                <w:tab w:val="left" w:pos="2340"/>
              </w:tabs>
            </w:pPr>
          </w:p>
        </w:tc>
      </w:tr>
      <w:tr w:rsidR="004A18C9" w:rsidTr="00377B6B">
        <w:tc>
          <w:tcPr>
            <w:tcW w:w="2410" w:type="dxa"/>
          </w:tcPr>
          <w:p w:rsidR="004A18C9" w:rsidRDefault="004A18C9" w:rsidP="00377B6B">
            <w:pPr>
              <w:tabs>
                <w:tab w:val="left" w:pos="2340"/>
              </w:tabs>
            </w:pPr>
            <w:r>
              <w:t xml:space="preserve">Test rapide </w:t>
            </w:r>
          </w:p>
        </w:tc>
        <w:tc>
          <w:tcPr>
            <w:tcW w:w="1276" w:type="dxa"/>
          </w:tcPr>
          <w:p w:rsidR="004A18C9" w:rsidRDefault="004A18C9" w:rsidP="00377B6B">
            <w:pPr>
              <w:tabs>
                <w:tab w:val="left" w:pos="2340"/>
              </w:tabs>
            </w:pPr>
          </w:p>
        </w:tc>
        <w:tc>
          <w:tcPr>
            <w:tcW w:w="992" w:type="dxa"/>
          </w:tcPr>
          <w:p w:rsidR="004A18C9" w:rsidRDefault="004A18C9" w:rsidP="00377B6B">
            <w:pPr>
              <w:tabs>
                <w:tab w:val="left" w:pos="2340"/>
              </w:tabs>
            </w:pPr>
          </w:p>
        </w:tc>
      </w:tr>
      <w:tr w:rsidR="004A18C9" w:rsidTr="00377B6B">
        <w:tc>
          <w:tcPr>
            <w:tcW w:w="2410" w:type="dxa"/>
          </w:tcPr>
          <w:p w:rsidR="004A18C9" w:rsidRDefault="004A18C9" w:rsidP="00377B6B">
            <w:pPr>
              <w:tabs>
                <w:tab w:val="left" w:pos="2340"/>
              </w:tabs>
            </w:pPr>
            <w:r>
              <w:t xml:space="preserve">Chaine Elisa </w:t>
            </w:r>
          </w:p>
        </w:tc>
        <w:tc>
          <w:tcPr>
            <w:tcW w:w="1276" w:type="dxa"/>
          </w:tcPr>
          <w:p w:rsidR="004A18C9" w:rsidRDefault="004A18C9" w:rsidP="00377B6B">
            <w:pPr>
              <w:tabs>
                <w:tab w:val="left" w:pos="2340"/>
              </w:tabs>
            </w:pPr>
          </w:p>
        </w:tc>
        <w:tc>
          <w:tcPr>
            <w:tcW w:w="992" w:type="dxa"/>
          </w:tcPr>
          <w:p w:rsidR="004A18C9" w:rsidRDefault="004A18C9" w:rsidP="00377B6B">
            <w:pPr>
              <w:tabs>
                <w:tab w:val="left" w:pos="2340"/>
              </w:tabs>
            </w:pPr>
          </w:p>
        </w:tc>
      </w:tr>
      <w:tr w:rsidR="004A18C9" w:rsidTr="00377B6B">
        <w:tc>
          <w:tcPr>
            <w:tcW w:w="2410" w:type="dxa"/>
          </w:tcPr>
          <w:p w:rsidR="004A18C9" w:rsidRDefault="004A18C9" w:rsidP="00377B6B">
            <w:pPr>
              <w:tabs>
                <w:tab w:val="left" w:pos="2340"/>
              </w:tabs>
            </w:pPr>
            <w:r>
              <w:t>Appareil PCR</w:t>
            </w:r>
          </w:p>
        </w:tc>
        <w:tc>
          <w:tcPr>
            <w:tcW w:w="1276" w:type="dxa"/>
          </w:tcPr>
          <w:p w:rsidR="004A18C9" w:rsidRDefault="004A18C9" w:rsidP="00377B6B">
            <w:pPr>
              <w:tabs>
                <w:tab w:val="left" w:pos="2340"/>
              </w:tabs>
            </w:pPr>
          </w:p>
        </w:tc>
        <w:tc>
          <w:tcPr>
            <w:tcW w:w="992" w:type="dxa"/>
          </w:tcPr>
          <w:p w:rsidR="004A18C9" w:rsidRDefault="004A18C9" w:rsidP="00377B6B">
            <w:pPr>
              <w:tabs>
                <w:tab w:val="left" w:pos="2340"/>
              </w:tabs>
            </w:pPr>
          </w:p>
        </w:tc>
      </w:tr>
    </w:tbl>
    <w:p w:rsidR="004A18C9" w:rsidRDefault="004A18C9" w:rsidP="004A18C9">
      <w:pPr>
        <w:tabs>
          <w:tab w:val="left" w:pos="2430"/>
        </w:tabs>
      </w:pPr>
    </w:p>
    <w:p w:rsidR="004A18C9" w:rsidRDefault="004A18C9" w:rsidP="004A18C9">
      <w:pPr>
        <w:tabs>
          <w:tab w:val="left" w:pos="2430"/>
        </w:tabs>
      </w:pPr>
    </w:p>
    <w:p w:rsidR="004A18C9" w:rsidRDefault="004A18C9" w:rsidP="004A18C9">
      <w:pPr>
        <w:tabs>
          <w:tab w:val="left" w:pos="2430"/>
        </w:tabs>
      </w:pPr>
    </w:p>
    <w:p w:rsidR="004A18C9" w:rsidRDefault="004A18C9" w:rsidP="004A18C9">
      <w:pPr>
        <w:tabs>
          <w:tab w:val="left" w:pos="2430"/>
        </w:tabs>
      </w:pPr>
    </w:p>
    <w:p w:rsidR="004A18C9" w:rsidRDefault="004A18C9" w:rsidP="004A18C9">
      <w:pPr>
        <w:tabs>
          <w:tab w:val="left" w:pos="2430"/>
        </w:tabs>
      </w:pPr>
    </w:p>
    <w:p w:rsidR="004A18C9" w:rsidRDefault="004A18C9" w:rsidP="004A18C9">
      <w:pPr>
        <w:tabs>
          <w:tab w:val="left" w:pos="2430"/>
        </w:tabs>
      </w:pPr>
    </w:p>
    <w:p w:rsidR="004A18C9" w:rsidRPr="004A18C9" w:rsidRDefault="004A18C9" w:rsidP="004A18C9">
      <w:pPr>
        <w:pStyle w:val="Paragraphedeliste"/>
        <w:numPr>
          <w:ilvl w:val="0"/>
          <w:numId w:val="27"/>
        </w:numPr>
        <w:tabs>
          <w:tab w:val="left" w:pos="2340"/>
        </w:tabs>
        <w:spacing w:after="0" w:line="240" w:lineRule="auto"/>
      </w:pPr>
      <w:r w:rsidRPr="004A18C9">
        <w:t>Quelle sont les difficultés rencontrées ?</w:t>
      </w:r>
    </w:p>
    <w:p w:rsidR="004A18C9" w:rsidRPr="004A18C9" w:rsidRDefault="004A18C9" w:rsidP="004A18C9">
      <w:pPr>
        <w:pStyle w:val="Paragraphedeliste"/>
        <w:tabs>
          <w:tab w:val="left" w:pos="2430"/>
        </w:tabs>
        <w:ind w:left="1440"/>
      </w:pPr>
    </w:p>
    <w:p w:rsidR="004A18C9" w:rsidRDefault="004A18C9" w:rsidP="004A18C9">
      <w:pPr>
        <w:pStyle w:val="Paragraphedeliste"/>
        <w:tabs>
          <w:tab w:val="left" w:pos="2430"/>
        </w:tabs>
        <w:ind w:left="1440"/>
      </w:pPr>
      <w:r w:rsidRPr="004A18C9">
        <w:tab/>
      </w:r>
      <w:r>
        <w:t>………………………………………………………………………..</w:t>
      </w:r>
    </w:p>
    <w:p w:rsidR="004A18C9" w:rsidRDefault="004A18C9" w:rsidP="004A18C9">
      <w:pPr>
        <w:pStyle w:val="Paragraphedeliste"/>
        <w:tabs>
          <w:tab w:val="left" w:pos="2430"/>
        </w:tabs>
        <w:ind w:left="1440"/>
      </w:pPr>
    </w:p>
    <w:p w:rsidR="004A18C9" w:rsidRDefault="004A18C9" w:rsidP="004A18C9">
      <w:pPr>
        <w:pStyle w:val="Paragraphedeliste"/>
        <w:tabs>
          <w:tab w:val="left" w:pos="2430"/>
        </w:tabs>
        <w:ind w:left="1440"/>
      </w:pPr>
      <w:r>
        <w:tab/>
        <w:t>………………………………………………………………………..</w:t>
      </w:r>
    </w:p>
    <w:p w:rsidR="004A18C9" w:rsidRDefault="004A18C9" w:rsidP="004A18C9">
      <w:pPr>
        <w:pStyle w:val="Paragraphedeliste"/>
        <w:ind w:left="1440"/>
      </w:pPr>
    </w:p>
    <w:p w:rsidR="004A18C9" w:rsidRDefault="004A18C9" w:rsidP="004A18C9">
      <w:pPr>
        <w:tabs>
          <w:tab w:val="left" w:pos="2340"/>
        </w:tabs>
      </w:pPr>
      <w:r>
        <w:tab/>
        <w:t>……………………………………………………………………….</w:t>
      </w:r>
    </w:p>
    <w:p w:rsidR="004A18C9" w:rsidRDefault="004A18C9" w:rsidP="004A18C9">
      <w:pPr>
        <w:tabs>
          <w:tab w:val="left" w:pos="2340"/>
        </w:tabs>
      </w:pPr>
    </w:p>
    <w:p w:rsidR="004A18C9" w:rsidRPr="004A18C9" w:rsidRDefault="004A18C9" w:rsidP="004A18C9">
      <w:pPr>
        <w:pStyle w:val="Paragraphedeliste"/>
        <w:numPr>
          <w:ilvl w:val="0"/>
          <w:numId w:val="27"/>
        </w:numPr>
        <w:tabs>
          <w:tab w:val="left" w:pos="2340"/>
        </w:tabs>
        <w:spacing w:after="0" w:line="240" w:lineRule="auto"/>
      </w:pPr>
      <w:proofErr w:type="spellStart"/>
      <w:r w:rsidRPr="004A18C9">
        <w:t>Quelleest</w:t>
      </w:r>
      <w:proofErr w:type="spellEnd"/>
      <w:r w:rsidRPr="004A18C9">
        <w:t xml:space="preserve"> votre vision pour le développement de vos activités ? </w:t>
      </w:r>
    </w:p>
    <w:p w:rsidR="004A18C9" w:rsidRPr="004A18C9" w:rsidRDefault="004A18C9" w:rsidP="004A18C9">
      <w:pPr>
        <w:tabs>
          <w:tab w:val="left" w:pos="2430"/>
        </w:tabs>
      </w:pPr>
    </w:p>
    <w:p w:rsidR="004A18C9" w:rsidRDefault="004A18C9" w:rsidP="004A18C9">
      <w:pPr>
        <w:tabs>
          <w:tab w:val="left" w:pos="2430"/>
        </w:tabs>
      </w:pPr>
      <w:r w:rsidRPr="004A18C9">
        <w:tab/>
      </w:r>
      <w:r>
        <w:t>………………………………………………………………………..</w:t>
      </w:r>
    </w:p>
    <w:p w:rsidR="004A18C9" w:rsidRDefault="004A18C9" w:rsidP="004A18C9">
      <w:pPr>
        <w:tabs>
          <w:tab w:val="left" w:pos="2430"/>
        </w:tabs>
      </w:pPr>
    </w:p>
    <w:p w:rsidR="004A18C9" w:rsidRDefault="004A18C9" w:rsidP="004A18C9">
      <w:pPr>
        <w:tabs>
          <w:tab w:val="left" w:pos="2430"/>
        </w:tabs>
      </w:pPr>
      <w:r>
        <w:tab/>
        <w:t>………………………………………………………………………..</w:t>
      </w:r>
    </w:p>
    <w:p w:rsidR="004A18C9" w:rsidRDefault="004A18C9" w:rsidP="004A18C9">
      <w:pPr>
        <w:ind w:left="360"/>
      </w:pPr>
    </w:p>
    <w:p w:rsidR="004A18C9" w:rsidRPr="004A18C9" w:rsidRDefault="004A18C9" w:rsidP="004A18C9">
      <w:pPr>
        <w:pStyle w:val="Paragraphedeliste"/>
        <w:numPr>
          <w:ilvl w:val="0"/>
          <w:numId w:val="27"/>
        </w:numPr>
        <w:tabs>
          <w:tab w:val="left" w:pos="2340"/>
        </w:tabs>
        <w:spacing w:after="0" w:line="240" w:lineRule="auto"/>
      </w:pPr>
      <w:r w:rsidRPr="004A18C9">
        <w:t xml:space="preserve">Quelles sont vos sources de financement ? </w:t>
      </w:r>
    </w:p>
    <w:p w:rsidR="004A18C9" w:rsidRPr="004A18C9" w:rsidRDefault="004A18C9" w:rsidP="004A18C9">
      <w:pPr>
        <w:pStyle w:val="Paragraphedeliste"/>
        <w:tabs>
          <w:tab w:val="left" w:pos="2430"/>
        </w:tabs>
        <w:ind w:left="2520"/>
      </w:pPr>
    </w:p>
    <w:p w:rsidR="004A18C9" w:rsidRPr="004A18C9" w:rsidRDefault="004A18C9" w:rsidP="004A18C9">
      <w:pPr>
        <w:tabs>
          <w:tab w:val="left" w:pos="2430"/>
        </w:tabs>
      </w:pPr>
    </w:p>
    <w:p w:rsidR="004A18C9" w:rsidRPr="004A18C9" w:rsidRDefault="004A18C9" w:rsidP="004A18C9">
      <w:pPr>
        <w:tabs>
          <w:tab w:val="left" w:pos="2430"/>
        </w:tabs>
      </w:pPr>
      <w:r w:rsidRPr="004A18C9">
        <w:t>Sources et dépenses actuelles  (pour 2016) ……………………………………………………</w:t>
      </w:r>
    </w:p>
    <w:p w:rsidR="004A18C9" w:rsidRPr="004A18C9" w:rsidRDefault="004A18C9" w:rsidP="004A18C9">
      <w:pPr>
        <w:tabs>
          <w:tab w:val="left" w:pos="2430"/>
        </w:tabs>
      </w:pPr>
    </w:p>
    <w:p w:rsidR="004A18C9" w:rsidRPr="004A18C9" w:rsidRDefault="004A18C9" w:rsidP="004A18C9">
      <w:pPr>
        <w:tabs>
          <w:tab w:val="left" w:pos="2430"/>
        </w:tabs>
      </w:pPr>
      <w:r w:rsidRPr="004A18C9">
        <w:lastRenderedPageBreak/>
        <w:t>Sources possibles ……………………………………..………………………………..</w:t>
      </w:r>
    </w:p>
    <w:p w:rsidR="004A18C9" w:rsidRPr="004A18C9" w:rsidRDefault="004A18C9" w:rsidP="004A18C9">
      <w:pPr>
        <w:tabs>
          <w:tab w:val="left" w:pos="2430"/>
        </w:tabs>
      </w:pPr>
    </w:p>
    <w:p w:rsidR="004A18C9" w:rsidRPr="004A18C9" w:rsidRDefault="004A18C9" w:rsidP="004A18C9">
      <w:pPr>
        <w:tabs>
          <w:tab w:val="left" w:pos="2430"/>
        </w:tabs>
      </w:pPr>
      <w:r w:rsidRPr="004A18C9">
        <w:t>Ressources optimales annuelles ………………………………………………………..</w:t>
      </w:r>
    </w:p>
    <w:p w:rsidR="004A18C9" w:rsidRPr="004A18C9" w:rsidRDefault="004A18C9" w:rsidP="004A18C9">
      <w:pPr>
        <w:tabs>
          <w:tab w:val="left" w:pos="2430"/>
        </w:tabs>
      </w:pPr>
    </w:p>
    <w:p w:rsidR="004A18C9" w:rsidRPr="004A18C9" w:rsidRDefault="004A18C9" w:rsidP="004A18C9">
      <w:r w:rsidRPr="004A18C9">
        <w:tab/>
      </w:r>
      <w:r w:rsidRPr="004A18C9">
        <w:tab/>
      </w:r>
    </w:p>
    <w:p w:rsidR="004A18C9" w:rsidRPr="004A18C9" w:rsidRDefault="004A18C9" w:rsidP="004A18C9">
      <w:pPr>
        <w:pStyle w:val="Paragraphedeliste"/>
        <w:numPr>
          <w:ilvl w:val="0"/>
          <w:numId w:val="27"/>
        </w:numPr>
        <w:tabs>
          <w:tab w:val="left" w:pos="2340"/>
        </w:tabs>
        <w:spacing w:after="0" w:line="240" w:lineRule="auto"/>
      </w:pPr>
      <w:r w:rsidRPr="004A18C9">
        <w:t xml:space="preserve">Avez-vous d’autres suggestions à faire ? </w:t>
      </w:r>
    </w:p>
    <w:p w:rsidR="004A18C9" w:rsidRPr="004A18C9" w:rsidRDefault="004A18C9" w:rsidP="004A18C9">
      <w:pPr>
        <w:tabs>
          <w:tab w:val="left" w:pos="2430"/>
        </w:tabs>
      </w:pPr>
    </w:p>
    <w:p w:rsidR="004A18C9" w:rsidRDefault="004A18C9" w:rsidP="004A18C9">
      <w:pPr>
        <w:tabs>
          <w:tab w:val="left" w:pos="2430"/>
        </w:tabs>
      </w:pPr>
      <w:r w:rsidRPr="004A18C9">
        <w:tab/>
      </w:r>
      <w:r>
        <w:t>………………………………………………………………………..</w:t>
      </w:r>
    </w:p>
    <w:p w:rsidR="004A18C9" w:rsidRDefault="004A18C9" w:rsidP="004A18C9">
      <w:pPr>
        <w:tabs>
          <w:tab w:val="left" w:pos="2430"/>
        </w:tabs>
      </w:pPr>
    </w:p>
    <w:p w:rsidR="004A18C9" w:rsidRDefault="004A18C9" w:rsidP="004A18C9">
      <w:pPr>
        <w:tabs>
          <w:tab w:val="left" w:pos="2430"/>
        </w:tabs>
      </w:pPr>
      <w:r>
        <w:tab/>
        <w:t>………………………………………………………………………..</w:t>
      </w:r>
    </w:p>
    <w:p w:rsidR="004A18C9" w:rsidRDefault="004A18C9" w:rsidP="004A18C9">
      <w:pPr>
        <w:tabs>
          <w:tab w:val="left" w:pos="2430"/>
        </w:tabs>
      </w:pPr>
    </w:p>
    <w:p w:rsidR="004A18C9" w:rsidRDefault="004A18C9" w:rsidP="004A18C9">
      <w:pPr>
        <w:tabs>
          <w:tab w:val="left" w:pos="2430"/>
        </w:tabs>
      </w:pPr>
      <w:r>
        <w:tab/>
        <w:t>………………………………………………………………………..</w:t>
      </w:r>
    </w:p>
    <w:p w:rsidR="004A18C9" w:rsidRDefault="004A18C9" w:rsidP="004A18C9">
      <w:pPr>
        <w:tabs>
          <w:tab w:val="left" w:pos="2430"/>
        </w:tabs>
      </w:pPr>
    </w:p>
    <w:p w:rsidR="004A18C9" w:rsidRDefault="004A18C9" w:rsidP="004A18C9">
      <w:pPr>
        <w:tabs>
          <w:tab w:val="left" w:pos="2430"/>
        </w:tabs>
      </w:pPr>
      <w:r>
        <w:tab/>
        <w:t>……………………………………………………………………….</w:t>
      </w:r>
    </w:p>
    <w:p w:rsidR="004A18C9" w:rsidRDefault="004A18C9" w:rsidP="004A18C9">
      <w:pPr>
        <w:tabs>
          <w:tab w:val="left" w:pos="2430"/>
        </w:tabs>
      </w:pPr>
    </w:p>
    <w:p w:rsidR="004A18C9" w:rsidRDefault="004A18C9" w:rsidP="004A18C9">
      <w:pPr>
        <w:tabs>
          <w:tab w:val="left" w:pos="2430"/>
        </w:tabs>
      </w:pPr>
    </w:p>
    <w:p w:rsidR="004A18C9" w:rsidRDefault="004A18C9" w:rsidP="004A18C9">
      <w:pPr>
        <w:pStyle w:val="Paragraphedeliste"/>
        <w:numPr>
          <w:ilvl w:val="0"/>
          <w:numId w:val="26"/>
        </w:numPr>
        <w:rPr>
          <w:b/>
          <w:bCs/>
        </w:rPr>
      </w:pPr>
      <w:r>
        <w:br w:type="page"/>
      </w:r>
      <w:r w:rsidRPr="000952CC">
        <w:rPr>
          <w:b/>
          <w:bCs/>
        </w:rPr>
        <w:lastRenderedPageBreak/>
        <w:t xml:space="preserve">Pour les structures de traitement  </w:t>
      </w:r>
    </w:p>
    <w:p w:rsidR="004A18C9" w:rsidRDefault="004A18C9" w:rsidP="004A18C9">
      <w:pPr>
        <w:pStyle w:val="Paragraphedeliste"/>
        <w:ind w:left="1440"/>
        <w:rPr>
          <w:b/>
          <w:bCs/>
        </w:rPr>
      </w:pPr>
    </w:p>
    <w:p w:rsidR="004A18C9" w:rsidRPr="004A18C9" w:rsidRDefault="004A18C9" w:rsidP="004A18C9">
      <w:pPr>
        <w:pStyle w:val="Paragraphedeliste"/>
        <w:numPr>
          <w:ilvl w:val="0"/>
          <w:numId w:val="31"/>
        </w:numPr>
      </w:pPr>
      <w:r w:rsidRPr="004A18C9">
        <w:t>Existe-t-il des politiques en matière de traitement des hépatites</w:t>
      </w:r>
    </w:p>
    <w:p w:rsidR="004A18C9" w:rsidRPr="004A18C9" w:rsidRDefault="004A18C9" w:rsidP="004A18C9">
      <w:pPr>
        <w:pStyle w:val="Paragraphedeliste"/>
        <w:ind w:left="1440"/>
      </w:pPr>
    </w:p>
    <w:p w:rsidR="004A18C9" w:rsidRDefault="004A18C9" w:rsidP="004A18C9">
      <w:pPr>
        <w:numPr>
          <w:ilvl w:val="4"/>
          <w:numId w:val="25"/>
        </w:numPr>
        <w:tabs>
          <w:tab w:val="clear" w:pos="3960"/>
          <w:tab w:val="left" w:pos="2340"/>
        </w:tabs>
        <w:spacing w:after="0" w:line="240" w:lineRule="auto"/>
        <w:ind w:hanging="2520"/>
      </w:pPr>
      <w:r>
        <w:t xml:space="preserve">Non </w:t>
      </w:r>
    </w:p>
    <w:p w:rsidR="004A18C9" w:rsidRDefault="004A18C9" w:rsidP="004A18C9">
      <w:pPr>
        <w:tabs>
          <w:tab w:val="left" w:pos="2340"/>
        </w:tabs>
        <w:ind w:left="3960"/>
      </w:pPr>
    </w:p>
    <w:p w:rsidR="004A18C9" w:rsidRDefault="004A18C9" w:rsidP="004A18C9">
      <w:pPr>
        <w:numPr>
          <w:ilvl w:val="4"/>
          <w:numId w:val="25"/>
        </w:numPr>
        <w:tabs>
          <w:tab w:val="clear" w:pos="3960"/>
          <w:tab w:val="left" w:pos="2340"/>
        </w:tabs>
        <w:spacing w:after="0" w:line="240" w:lineRule="auto"/>
        <w:ind w:hanging="2520"/>
      </w:pPr>
      <w:r>
        <w:t>Oui, si oui les décrire</w:t>
      </w:r>
    </w:p>
    <w:p w:rsidR="004A18C9" w:rsidRDefault="004A18C9" w:rsidP="004A18C9">
      <w:pPr>
        <w:tabs>
          <w:tab w:val="left" w:pos="2430"/>
        </w:tabs>
      </w:pPr>
    </w:p>
    <w:p w:rsidR="004A18C9" w:rsidRDefault="004A18C9" w:rsidP="004A18C9">
      <w:pPr>
        <w:tabs>
          <w:tab w:val="left" w:pos="2340"/>
        </w:tabs>
        <w:ind w:left="360"/>
        <w:rPr>
          <w:b/>
          <w:bCs/>
        </w:rPr>
      </w:pPr>
    </w:p>
    <w:p w:rsidR="004A18C9" w:rsidRDefault="004A18C9" w:rsidP="004A18C9">
      <w:pPr>
        <w:tabs>
          <w:tab w:val="left" w:pos="2340"/>
        </w:tabs>
        <w:ind w:left="3960"/>
      </w:pPr>
    </w:p>
    <w:p w:rsidR="004A18C9" w:rsidRDefault="004A18C9" w:rsidP="004A18C9">
      <w:pPr>
        <w:pStyle w:val="Paragraphedeliste"/>
        <w:ind w:left="1440"/>
        <w:rPr>
          <w:b/>
          <w:bCs/>
        </w:rPr>
      </w:pPr>
    </w:p>
    <w:p w:rsidR="004A18C9" w:rsidRPr="004A18C9" w:rsidRDefault="004A18C9" w:rsidP="004A18C9">
      <w:pPr>
        <w:pStyle w:val="Paragraphedeliste"/>
        <w:numPr>
          <w:ilvl w:val="0"/>
          <w:numId w:val="31"/>
        </w:numPr>
      </w:pPr>
      <w:r w:rsidRPr="004A18C9">
        <w:t xml:space="preserve">Quelles sont les activités en cours par rapport aux politiques énoncées ci-dessus ? </w:t>
      </w:r>
    </w:p>
    <w:p w:rsidR="004A18C9" w:rsidRPr="004A18C9" w:rsidRDefault="004A18C9" w:rsidP="004A18C9">
      <w:pPr>
        <w:pStyle w:val="Paragraphedeliste"/>
        <w:ind w:left="1440"/>
      </w:pPr>
    </w:p>
    <w:p w:rsidR="004A18C9" w:rsidRDefault="004A18C9" w:rsidP="004A18C9">
      <w:pPr>
        <w:tabs>
          <w:tab w:val="left" w:pos="2430"/>
        </w:tabs>
      </w:pPr>
      <w:r w:rsidRPr="004A18C9">
        <w:tab/>
      </w:r>
      <w:r>
        <w:t>………………………………………………………………………..</w:t>
      </w:r>
    </w:p>
    <w:p w:rsidR="004A18C9" w:rsidRDefault="004A18C9" w:rsidP="004A18C9">
      <w:pPr>
        <w:tabs>
          <w:tab w:val="left" w:pos="2430"/>
        </w:tabs>
      </w:pPr>
    </w:p>
    <w:p w:rsidR="004A18C9" w:rsidRDefault="004A18C9" w:rsidP="004A18C9">
      <w:pPr>
        <w:tabs>
          <w:tab w:val="left" w:pos="2430"/>
        </w:tabs>
      </w:pPr>
      <w:r>
        <w:tab/>
        <w:t>………………………………………………………………………..</w:t>
      </w:r>
    </w:p>
    <w:p w:rsidR="004A18C9" w:rsidRDefault="004A18C9" w:rsidP="004A18C9">
      <w:pPr>
        <w:tabs>
          <w:tab w:val="left" w:pos="2430"/>
        </w:tabs>
      </w:pPr>
    </w:p>
    <w:p w:rsidR="004A18C9" w:rsidRDefault="004A18C9" w:rsidP="004A18C9">
      <w:pPr>
        <w:tabs>
          <w:tab w:val="left" w:pos="2430"/>
        </w:tabs>
      </w:pPr>
      <w:r>
        <w:tab/>
        <w:t>……………………………………………………………………….</w:t>
      </w:r>
    </w:p>
    <w:p w:rsidR="004A18C9" w:rsidRDefault="004A18C9" w:rsidP="004A18C9">
      <w:pPr>
        <w:tabs>
          <w:tab w:val="left" w:pos="2340"/>
        </w:tabs>
        <w:ind w:left="360"/>
        <w:rPr>
          <w:b/>
          <w:bCs/>
        </w:rPr>
      </w:pPr>
    </w:p>
    <w:p w:rsidR="004A18C9" w:rsidRDefault="004A18C9" w:rsidP="004A18C9">
      <w:pPr>
        <w:tabs>
          <w:tab w:val="left" w:pos="2340"/>
        </w:tabs>
        <w:ind w:left="3960"/>
      </w:pPr>
    </w:p>
    <w:p w:rsidR="004A18C9" w:rsidRDefault="004A18C9" w:rsidP="004A18C9">
      <w:pPr>
        <w:tabs>
          <w:tab w:val="left" w:pos="2340"/>
        </w:tabs>
        <w:ind w:left="3960"/>
      </w:pPr>
    </w:p>
    <w:p w:rsidR="004A18C9" w:rsidRPr="004A18C9" w:rsidRDefault="004A18C9" w:rsidP="004A18C9">
      <w:pPr>
        <w:pStyle w:val="Paragraphedeliste"/>
        <w:numPr>
          <w:ilvl w:val="1"/>
          <w:numId w:val="25"/>
        </w:numPr>
        <w:tabs>
          <w:tab w:val="left" w:pos="2340"/>
        </w:tabs>
        <w:spacing w:after="0" w:line="240" w:lineRule="auto"/>
      </w:pPr>
      <w:r w:rsidRPr="004A18C9">
        <w:t>Actuellement combien de malades sont sous traitement du VHB ? ….………</w:t>
      </w:r>
    </w:p>
    <w:p w:rsidR="004A18C9" w:rsidRPr="004A18C9" w:rsidRDefault="004A18C9" w:rsidP="004A18C9">
      <w:pPr>
        <w:pStyle w:val="Paragraphedeliste"/>
        <w:tabs>
          <w:tab w:val="left" w:pos="2340"/>
        </w:tabs>
        <w:ind w:left="1440"/>
      </w:pPr>
    </w:p>
    <w:p w:rsidR="004A18C9" w:rsidRPr="004A18C9" w:rsidRDefault="004A18C9" w:rsidP="004A18C9">
      <w:pPr>
        <w:pStyle w:val="Paragraphedeliste"/>
        <w:numPr>
          <w:ilvl w:val="1"/>
          <w:numId w:val="25"/>
        </w:numPr>
        <w:tabs>
          <w:tab w:val="left" w:pos="2340"/>
        </w:tabs>
        <w:spacing w:after="0" w:line="240" w:lineRule="auto"/>
      </w:pPr>
      <w:r w:rsidRPr="004A18C9">
        <w:t xml:space="preserve">Quel est le taux de </w:t>
      </w:r>
      <w:proofErr w:type="spellStart"/>
      <w:r w:rsidRPr="004A18C9">
        <w:t>co-infection</w:t>
      </w:r>
      <w:proofErr w:type="spellEnd"/>
      <w:r w:rsidRPr="004A18C9">
        <w:t xml:space="preserve"> VHB / VIH ?  ……………….………</w:t>
      </w:r>
    </w:p>
    <w:p w:rsidR="004A18C9" w:rsidRPr="004A18C9" w:rsidRDefault="004A18C9" w:rsidP="004A18C9">
      <w:pPr>
        <w:tabs>
          <w:tab w:val="left" w:pos="2340"/>
        </w:tabs>
        <w:ind w:left="3960"/>
      </w:pPr>
    </w:p>
    <w:p w:rsidR="004A18C9" w:rsidRPr="004A18C9" w:rsidRDefault="004A18C9" w:rsidP="004A18C9">
      <w:pPr>
        <w:pStyle w:val="Paragraphedeliste"/>
        <w:numPr>
          <w:ilvl w:val="1"/>
          <w:numId w:val="25"/>
        </w:numPr>
        <w:tabs>
          <w:tab w:val="left" w:pos="2340"/>
        </w:tabs>
        <w:spacing w:after="0" w:line="240" w:lineRule="auto"/>
      </w:pPr>
      <w:r w:rsidRPr="004A18C9">
        <w:t>De janvier 2016 à juin 2017 combien de malades ont été mis sous traitement du VHC ?</w:t>
      </w:r>
      <w:r w:rsidRPr="004A18C9">
        <w:tab/>
      </w:r>
      <w:r w:rsidRPr="004A18C9">
        <w:tab/>
        <w:t>………………………</w:t>
      </w:r>
    </w:p>
    <w:p w:rsidR="004A18C9" w:rsidRPr="004A18C9" w:rsidRDefault="004A18C9" w:rsidP="004A18C9">
      <w:pPr>
        <w:pStyle w:val="Paragraphedeliste"/>
      </w:pPr>
    </w:p>
    <w:p w:rsidR="004A18C9" w:rsidRPr="004A18C9" w:rsidRDefault="004A18C9" w:rsidP="004A18C9">
      <w:pPr>
        <w:pStyle w:val="Paragraphedeliste"/>
        <w:numPr>
          <w:ilvl w:val="1"/>
          <w:numId w:val="25"/>
        </w:numPr>
        <w:tabs>
          <w:tab w:val="left" w:pos="2340"/>
        </w:tabs>
        <w:spacing w:after="0" w:line="240" w:lineRule="auto"/>
      </w:pPr>
      <w:r w:rsidRPr="004A18C9">
        <w:t xml:space="preserve">Quel est le taux de </w:t>
      </w:r>
      <w:proofErr w:type="spellStart"/>
      <w:r w:rsidRPr="004A18C9">
        <w:t>co-infection</w:t>
      </w:r>
      <w:proofErr w:type="spellEnd"/>
      <w:r w:rsidRPr="004A18C9">
        <w:t xml:space="preserve"> VHC / VIH ?  ……………….………</w:t>
      </w:r>
    </w:p>
    <w:p w:rsidR="004A18C9" w:rsidRPr="004A18C9" w:rsidRDefault="004A18C9" w:rsidP="004A18C9">
      <w:pPr>
        <w:tabs>
          <w:tab w:val="left" w:pos="2340"/>
        </w:tabs>
        <w:ind w:left="2340"/>
      </w:pPr>
    </w:p>
    <w:p w:rsidR="004A18C9" w:rsidRPr="004A18C9" w:rsidRDefault="004A18C9" w:rsidP="004A18C9">
      <w:pPr>
        <w:tabs>
          <w:tab w:val="left" w:pos="2340"/>
        </w:tabs>
        <w:ind w:left="2340"/>
      </w:pPr>
    </w:p>
    <w:p w:rsidR="004A18C9" w:rsidRPr="004A18C9" w:rsidRDefault="004A18C9" w:rsidP="004A18C9">
      <w:pPr>
        <w:tabs>
          <w:tab w:val="left" w:pos="2340"/>
        </w:tabs>
        <w:ind w:left="2340"/>
        <w:rPr>
          <w:color w:val="00B050"/>
        </w:rPr>
      </w:pPr>
    </w:p>
    <w:p w:rsidR="004A18C9" w:rsidRPr="004A18C9" w:rsidRDefault="004A18C9" w:rsidP="004A18C9">
      <w:pPr>
        <w:pStyle w:val="Paragraphedeliste"/>
        <w:numPr>
          <w:ilvl w:val="0"/>
          <w:numId w:val="27"/>
        </w:numPr>
        <w:tabs>
          <w:tab w:val="left" w:pos="2340"/>
        </w:tabs>
        <w:spacing w:after="0" w:line="240" w:lineRule="auto"/>
      </w:pPr>
      <w:r w:rsidRPr="004A18C9">
        <w:t xml:space="preserve">Quelles sont les ressources disponibles humaines et logistiques ? </w:t>
      </w:r>
    </w:p>
    <w:p w:rsidR="004A18C9" w:rsidRPr="004A18C9" w:rsidRDefault="004A18C9" w:rsidP="004A18C9">
      <w:pPr>
        <w:tabs>
          <w:tab w:val="left" w:pos="2430"/>
        </w:tabs>
      </w:pPr>
    </w:p>
    <w:p w:rsidR="004A18C9" w:rsidRPr="004A18C9" w:rsidRDefault="004A18C9" w:rsidP="004A18C9">
      <w:pPr>
        <w:tabs>
          <w:tab w:val="left" w:pos="2340"/>
        </w:tabs>
        <w:ind w:left="3960"/>
      </w:pPr>
    </w:p>
    <w:tbl>
      <w:tblPr>
        <w:tblStyle w:val="Grilledutableau"/>
        <w:tblW w:w="9214" w:type="dxa"/>
        <w:tblInd w:w="1242" w:type="dxa"/>
        <w:tblLook w:val="04A0" w:firstRow="1" w:lastRow="0" w:firstColumn="1" w:lastColumn="0" w:noHBand="0" w:noVBand="1"/>
      </w:tblPr>
      <w:tblGrid>
        <w:gridCol w:w="1843"/>
        <w:gridCol w:w="1985"/>
        <w:gridCol w:w="1701"/>
        <w:gridCol w:w="2126"/>
        <w:gridCol w:w="1559"/>
      </w:tblGrid>
      <w:tr w:rsidR="004A18C9" w:rsidTr="00377B6B">
        <w:tc>
          <w:tcPr>
            <w:tcW w:w="1843" w:type="dxa"/>
          </w:tcPr>
          <w:p w:rsidR="004A18C9" w:rsidRPr="00D45949" w:rsidRDefault="004A18C9" w:rsidP="00377B6B">
            <w:pPr>
              <w:tabs>
                <w:tab w:val="left" w:pos="2340"/>
              </w:tabs>
              <w:rPr>
                <w:b/>
              </w:rPr>
            </w:pPr>
            <w:r w:rsidRPr="00D45949">
              <w:rPr>
                <w:b/>
              </w:rPr>
              <w:t xml:space="preserve">Personnel </w:t>
            </w:r>
          </w:p>
        </w:tc>
        <w:tc>
          <w:tcPr>
            <w:tcW w:w="1985" w:type="dxa"/>
          </w:tcPr>
          <w:p w:rsidR="004A18C9" w:rsidRDefault="004A18C9" w:rsidP="00377B6B">
            <w:pPr>
              <w:tabs>
                <w:tab w:val="left" w:pos="2340"/>
              </w:tabs>
            </w:pPr>
            <w:r>
              <w:t xml:space="preserve">Nb </w:t>
            </w:r>
          </w:p>
        </w:tc>
        <w:tc>
          <w:tcPr>
            <w:tcW w:w="1701" w:type="dxa"/>
          </w:tcPr>
          <w:p w:rsidR="004A18C9" w:rsidRDefault="004A18C9" w:rsidP="00377B6B">
            <w:pPr>
              <w:tabs>
                <w:tab w:val="left" w:pos="2340"/>
              </w:tabs>
            </w:pPr>
          </w:p>
        </w:tc>
        <w:tc>
          <w:tcPr>
            <w:tcW w:w="2126" w:type="dxa"/>
          </w:tcPr>
          <w:p w:rsidR="004A18C9" w:rsidRDefault="004A18C9" w:rsidP="00377B6B">
            <w:pPr>
              <w:tabs>
                <w:tab w:val="left" w:pos="2340"/>
              </w:tabs>
            </w:pPr>
          </w:p>
        </w:tc>
        <w:tc>
          <w:tcPr>
            <w:tcW w:w="1559" w:type="dxa"/>
          </w:tcPr>
          <w:p w:rsidR="004A18C9" w:rsidRDefault="004A18C9" w:rsidP="00377B6B">
            <w:pPr>
              <w:tabs>
                <w:tab w:val="left" w:pos="2340"/>
              </w:tabs>
            </w:pPr>
          </w:p>
        </w:tc>
      </w:tr>
      <w:tr w:rsidR="004A18C9" w:rsidTr="00377B6B">
        <w:tc>
          <w:tcPr>
            <w:tcW w:w="1843" w:type="dxa"/>
          </w:tcPr>
          <w:p w:rsidR="004A18C9" w:rsidRDefault="004A18C9" w:rsidP="00377B6B">
            <w:pPr>
              <w:tabs>
                <w:tab w:val="left" w:pos="2340"/>
              </w:tabs>
            </w:pPr>
            <w:r>
              <w:t xml:space="preserve">Prescripteurs  </w:t>
            </w:r>
          </w:p>
        </w:tc>
        <w:tc>
          <w:tcPr>
            <w:tcW w:w="1985" w:type="dxa"/>
          </w:tcPr>
          <w:p w:rsidR="004A18C9" w:rsidRDefault="004A18C9" w:rsidP="00377B6B">
            <w:pPr>
              <w:tabs>
                <w:tab w:val="left" w:pos="2340"/>
              </w:tabs>
            </w:pPr>
          </w:p>
        </w:tc>
        <w:tc>
          <w:tcPr>
            <w:tcW w:w="1701" w:type="dxa"/>
          </w:tcPr>
          <w:p w:rsidR="004A18C9" w:rsidRDefault="004A18C9" w:rsidP="00377B6B">
            <w:pPr>
              <w:tabs>
                <w:tab w:val="left" w:pos="2340"/>
              </w:tabs>
            </w:pPr>
          </w:p>
        </w:tc>
        <w:tc>
          <w:tcPr>
            <w:tcW w:w="2126" w:type="dxa"/>
          </w:tcPr>
          <w:p w:rsidR="004A18C9" w:rsidRDefault="004A18C9" w:rsidP="00377B6B">
            <w:pPr>
              <w:tabs>
                <w:tab w:val="left" w:pos="2340"/>
              </w:tabs>
            </w:pPr>
          </w:p>
        </w:tc>
        <w:tc>
          <w:tcPr>
            <w:tcW w:w="1559" w:type="dxa"/>
          </w:tcPr>
          <w:p w:rsidR="004A18C9" w:rsidRDefault="004A18C9" w:rsidP="00377B6B">
            <w:pPr>
              <w:tabs>
                <w:tab w:val="left" w:pos="2340"/>
              </w:tabs>
            </w:pPr>
          </w:p>
        </w:tc>
      </w:tr>
      <w:tr w:rsidR="004A18C9" w:rsidTr="00377B6B">
        <w:tc>
          <w:tcPr>
            <w:tcW w:w="1843" w:type="dxa"/>
          </w:tcPr>
          <w:p w:rsidR="004A18C9" w:rsidRDefault="004A18C9" w:rsidP="00377B6B">
            <w:pPr>
              <w:tabs>
                <w:tab w:val="left" w:pos="2340"/>
              </w:tabs>
            </w:pPr>
            <w:r>
              <w:t>Autres : précisez</w:t>
            </w:r>
          </w:p>
          <w:p w:rsidR="004A18C9" w:rsidRDefault="004A18C9" w:rsidP="00377B6B">
            <w:pPr>
              <w:tabs>
                <w:tab w:val="left" w:pos="2340"/>
              </w:tabs>
            </w:pPr>
          </w:p>
          <w:p w:rsidR="004A18C9" w:rsidRDefault="004A18C9" w:rsidP="00377B6B">
            <w:pPr>
              <w:tabs>
                <w:tab w:val="left" w:pos="2340"/>
              </w:tabs>
            </w:pPr>
          </w:p>
        </w:tc>
        <w:tc>
          <w:tcPr>
            <w:tcW w:w="1985" w:type="dxa"/>
          </w:tcPr>
          <w:p w:rsidR="004A18C9" w:rsidRDefault="004A18C9" w:rsidP="00377B6B">
            <w:pPr>
              <w:tabs>
                <w:tab w:val="left" w:pos="2340"/>
              </w:tabs>
            </w:pPr>
          </w:p>
        </w:tc>
        <w:tc>
          <w:tcPr>
            <w:tcW w:w="1701" w:type="dxa"/>
          </w:tcPr>
          <w:p w:rsidR="004A18C9" w:rsidRDefault="004A18C9" w:rsidP="00377B6B">
            <w:pPr>
              <w:tabs>
                <w:tab w:val="left" w:pos="2340"/>
              </w:tabs>
            </w:pPr>
          </w:p>
        </w:tc>
        <w:tc>
          <w:tcPr>
            <w:tcW w:w="2126" w:type="dxa"/>
          </w:tcPr>
          <w:p w:rsidR="004A18C9" w:rsidRDefault="004A18C9" w:rsidP="00377B6B">
            <w:pPr>
              <w:tabs>
                <w:tab w:val="left" w:pos="2340"/>
              </w:tabs>
            </w:pPr>
          </w:p>
        </w:tc>
        <w:tc>
          <w:tcPr>
            <w:tcW w:w="1559" w:type="dxa"/>
          </w:tcPr>
          <w:p w:rsidR="004A18C9" w:rsidRDefault="004A18C9" w:rsidP="00377B6B">
            <w:pPr>
              <w:tabs>
                <w:tab w:val="left" w:pos="2340"/>
              </w:tabs>
            </w:pPr>
          </w:p>
        </w:tc>
      </w:tr>
      <w:tr w:rsidR="004A18C9" w:rsidTr="00377B6B">
        <w:tc>
          <w:tcPr>
            <w:tcW w:w="1843" w:type="dxa"/>
          </w:tcPr>
          <w:p w:rsidR="004A18C9" w:rsidRDefault="004A18C9" w:rsidP="00377B6B">
            <w:pPr>
              <w:tabs>
                <w:tab w:val="left" w:pos="2340"/>
              </w:tabs>
            </w:pPr>
          </w:p>
        </w:tc>
        <w:tc>
          <w:tcPr>
            <w:tcW w:w="1985" w:type="dxa"/>
          </w:tcPr>
          <w:p w:rsidR="004A18C9" w:rsidRDefault="004A18C9" w:rsidP="00377B6B">
            <w:pPr>
              <w:tabs>
                <w:tab w:val="left" w:pos="2340"/>
              </w:tabs>
            </w:pPr>
          </w:p>
        </w:tc>
        <w:tc>
          <w:tcPr>
            <w:tcW w:w="1701" w:type="dxa"/>
          </w:tcPr>
          <w:p w:rsidR="004A18C9" w:rsidRDefault="004A18C9" w:rsidP="00377B6B">
            <w:pPr>
              <w:tabs>
                <w:tab w:val="left" w:pos="2340"/>
              </w:tabs>
            </w:pPr>
          </w:p>
        </w:tc>
        <w:tc>
          <w:tcPr>
            <w:tcW w:w="2126" w:type="dxa"/>
          </w:tcPr>
          <w:p w:rsidR="004A18C9" w:rsidRDefault="004A18C9" w:rsidP="00377B6B">
            <w:pPr>
              <w:tabs>
                <w:tab w:val="left" w:pos="2340"/>
              </w:tabs>
            </w:pPr>
          </w:p>
        </w:tc>
        <w:tc>
          <w:tcPr>
            <w:tcW w:w="1559" w:type="dxa"/>
          </w:tcPr>
          <w:p w:rsidR="004A18C9" w:rsidRDefault="004A18C9" w:rsidP="00377B6B">
            <w:pPr>
              <w:tabs>
                <w:tab w:val="left" w:pos="2340"/>
              </w:tabs>
            </w:pPr>
          </w:p>
        </w:tc>
      </w:tr>
      <w:tr w:rsidR="004A18C9" w:rsidTr="00377B6B">
        <w:tc>
          <w:tcPr>
            <w:tcW w:w="1843" w:type="dxa"/>
          </w:tcPr>
          <w:p w:rsidR="004A18C9" w:rsidRPr="00D45949" w:rsidRDefault="004A18C9" w:rsidP="00377B6B">
            <w:pPr>
              <w:tabs>
                <w:tab w:val="left" w:pos="2340"/>
              </w:tabs>
              <w:rPr>
                <w:b/>
              </w:rPr>
            </w:pPr>
            <w:r w:rsidRPr="00D45949">
              <w:rPr>
                <w:b/>
              </w:rPr>
              <w:t xml:space="preserve">Logistique </w:t>
            </w:r>
          </w:p>
        </w:tc>
        <w:tc>
          <w:tcPr>
            <w:tcW w:w="1985" w:type="dxa"/>
          </w:tcPr>
          <w:p w:rsidR="004A18C9" w:rsidRDefault="004A18C9" w:rsidP="00377B6B">
            <w:pPr>
              <w:tabs>
                <w:tab w:val="left" w:pos="2340"/>
              </w:tabs>
            </w:pPr>
          </w:p>
        </w:tc>
        <w:tc>
          <w:tcPr>
            <w:tcW w:w="1701" w:type="dxa"/>
          </w:tcPr>
          <w:p w:rsidR="004A18C9" w:rsidRDefault="004A18C9" w:rsidP="00377B6B">
            <w:pPr>
              <w:tabs>
                <w:tab w:val="left" w:pos="2340"/>
              </w:tabs>
            </w:pPr>
          </w:p>
        </w:tc>
        <w:tc>
          <w:tcPr>
            <w:tcW w:w="2126" w:type="dxa"/>
          </w:tcPr>
          <w:p w:rsidR="004A18C9" w:rsidRDefault="004A18C9" w:rsidP="00377B6B">
            <w:pPr>
              <w:tabs>
                <w:tab w:val="left" w:pos="2340"/>
              </w:tabs>
            </w:pPr>
          </w:p>
        </w:tc>
        <w:tc>
          <w:tcPr>
            <w:tcW w:w="1559" w:type="dxa"/>
          </w:tcPr>
          <w:p w:rsidR="004A18C9" w:rsidRDefault="004A18C9" w:rsidP="00377B6B">
            <w:pPr>
              <w:tabs>
                <w:tab w:val="left" w:pos="2340"/>
              </w:tabs>
            </w:pPr>
          </w:p>
        </w:tc>
      </w:tr>
      <w:tr w:rsidR="004A18C9" w:rsidTr="00377B6B">
        <w:tc>
          <w:tcPr>
            <w:tcW w:w="1843" w:type="dxa"/>
          </w:tcPr>
          <w:p w:rsidR="004A18C9" w:rsidRDefault="004A18C9" w:rsidP="00377B6B">
            <w:pPr>
              <w:tabs>
                <w:tab w:val="left" w:pos="2340"/>
              </w:tabs>
            </w:pPr>
            <w:r>
              <w:t xml:space="preserve">Médicaments disponibles  </w:t>
            </w:r>
          </w:p>
        </w:tc>
        <w:tc>
          <w:tcPr>
            <w:tcW w:w="1985" w:type="dxa"/>
          </w:tcPr>
          <w:p w:rsidR="004A18C9" w:rsidRDefault="004A18C9" w:rsidP="00377B6B">
            <w:pPr>
              <w:tabs>
                <w:tab w:val="left" w:pos="2340"/>
              </w:tabs>
            </w:pPr>
            <w:r>
              <w:t>Anti VHB</w:t>
            </w:r>
          </w:p>
        </w:tc>
        <w:tc>
          <w:tcPr>
            <w:tcW w:w="1701" w:type="dxa"/>
          </w:tcPr>
          <w:p w:rsidR="004A18C9" w:rsidRDefault="004A18C9" w:rsidP="00377B6B">
            <w:pPr>
              <w:tabs>
                <w:tab w:val="left" w:pos="2340"/>
              </w:tabs>
            </w:pPr>
            <w:r>
              <w:t>Coût mensuel</w:t>
            </w:r>
          </w:p>
        </w:tc>
        <w:tc>
          <w:tcPr>
            <w:tcW w:w="2126" w:type="dxa"/>
          </w:tcPr>
          <w:p w:rsidR="004A18C9" w:rsidRDefault="004A18C9" w:rsidP="00377B6B">
            <w:pPr>
              <w:tabs>
                <w:tab w:val="left" w:pos="2340"/>
              </w:tabs>
            </w:pPr>
            <w:r>
              <w:t>Anti VHC</w:t>
            </w:r>
          </w:p>
        </w:tc>
        <w:tc>
          <w:tcPr>
            <w:tcW w:w="1559" w:type="dxa"/>
          </w:tcPr>
          <w:p w:rsidR="004A18C9" w:rsidRDefault="004A18C9" w:rsidP="00377B6B">
            <w:pPr>
              <w:tabs>
                <w:tab w:val="left" w:pos="2340"/>
              </w:tabs>
            </w:pPr>
            <w:r>
              <w:t>Coût mensuel</w:t>
            </w:r>
          </w:p>
        </w:tc>
      </w:tr>
      <w:tr w:rsidR="004A18C9" w:rsidTr="00377B6B">
        <w:tc>
          <w:tcPr>
            <w:tcW w:w="1843" w:type="dxa"/>
          </w:tcPr>
          <w:p w:rsidR="004A18C9" w:rsidRDefault="004A18C9" w:rsidP="00377B6B">
            <w:pPr>
              <w:tabs>
                <w:tab w:val="left" w:pos="2340"/>
              </w:tabs>
            </w:pPr>
          </w:p>
        </w:tc>
        <w:tc>
          <w:tcPr>
            <w:tcW w:w="1985" w:type="dxa"/>
          </w:tcPr>
          <w:p w:rsidR="004A18C9" w:rsidRDefault="004A18C9" w:rsidP="00377B6B">
            <w:pPr>
              <w:tabs>
                <w:tab w:val="left" w:pos="2340"/>
              </w:tabs>
            </w:pPr>
          </w:p>
        </w:tc>
        <w:tc>
          <w:tcPr>
            <w:tcW w:w="1701" w:type="dxa"/>
          </w:tcPr>
          <w:p w:rsidR="004A18C9" w:rsidRDefault="004A18C9" w:rsidP="00377B6B">
            <w:pPr>
              <w:tabs>
                <w:tab w:val="left" w:pos="2340"/>
              </w:tabs>
            </w:pPr>
          </w:p>
        </w:tc>
        <w:tc>
          <w:tcPr>
            <w:tcW w:w="2126" w:type="dxa"/>
          </w:tcPr>
          <w:p w:rsidR="004A18C9" w:rsidRDefault="004A18C9" w:rsidP="00377B6B">
            <w:pPr>
              <w:tabs>
                <w:tab w:val="left" w:pos="2340"/>
              </w:tabs>
            </w:pPr>
          </w:p>
        </w:tc>
        <w:tc>
          <w:tcPr>
            <w:tcW w:w="1559" w:type="dxa"/>
          </w:tcPr>
          <w:p w:rsidR="004A18C9" w:rsidRDefault="004A18C9" w:rsidP="00377B6B">
            <w:pPr>
              <w:tabs>
                <w:tab w:val="left" w:pos="2340"/>
              </w:tabs>
            </w:pPr>
          </w:p>
        </w:tc>
      </w:tr>
      <w:tr w:rsidR="004A18C9" w:rsidTr="00377B6B">
        <w:tc>
          <w:tcPr>
            <w:tcW w:w="1843" w:type="dxa"/>
          </w:tcPr>
          <w:p w:rsidR="004A18C9" w:rsidRDefault="004A18C9" w:rsidP="00377B6B">
            <w:pPr>
              <w:tabs>
                <w:tab w:val="left" w:pos="2340"/>
              </w:tabs>
            </w:pPr>
          </w:p>
        </w:tc>
        <w:tc>
          <w:tcPr>
            <w:tcW w:w="1985" w:type="dxa"/>
          </w:tcPr>
          <w:p w:rsidR="004A18C9" w:rsidRDefault="004A18C9" w:rsidP="00377B6B">
            <w:pPr>
              <w:tabs>
                <w:tab w:val="left" w:pos="2340"/>
              </w:tabs>
            </w:pPr>
          </w:p>
        </w:tc>
        <w:tc>
          <w:tcPr>
            <w:tcW w:w="1701" w:type="dxa"/>
          </w:tcPr>
          <w:p w:rsidR="004A18C9" w:rsidRDefault="004A18C9" w:rsidP="00377B6B">
            <w:pPr>
              <w:tabs>
                <w:tab w:val="left" w:pos="2340"/>
              </w:tabs>
            </w:pPr>
          </w:p>
        </w:tc>
        <w:tc>
          <w:tcPr>
            <w:tcW w:w="2126" w:type="dxa"/>
          </w:tcPr>
          <w:p w:rsidR="004A18C9" w:rsidRDefault="004A18C9" w:rsidP="00377B6B">
            <w:pPr>
              <w:tabs>
                <w:tab w:val="left" w:pos="2340"/>
              </w:tabs>
            </w:pPr>
          </w:p>
        </w:tc>
        <w:tc>
          <w:tcPr>
            <w:tcW w:w="1559" w:type="dxa"/>
          </w:tcPr>
          <w:p w:rsidR="004A18C9" w:rsidRDefault="004A18C9" w:rsidP="00377B6B">
            <w:pPr>
              <w:tabs>
                <w:tab w:val="left" w:pos="2340"/>
              </w:tabs>
            </w:pPr>
          </w:p>
        </w:tc>
      </w:tr>
      <w:tr w:rsidR="004A18C9" w:rsidTr="00377B6B">
        <w:tc>
          <w:tcPr>
            <w:tcW w:w="1843" w:type="dxa"/>
          </w:tcPr>
          <w:p w:rsidR="004A18C9" w:rsidRDefault="004A18C9" w:rsidP="00377B6B">
            <w:pPr>
              <w:tabs>
                <w:tab w:val="left" w:pos="2340"/>
              </w:tabs>
            </w:pPr>
          </w:p>
        </w:tc>
        <w:tc>
          <w:tcPr>
            <w:tcW w:w="1985" w:type="dxa"/>
          </w:tcPr>
          <w:p w:rsidR="004A18C9" w:rsidRDefault="004A18C9" w:rsidP="00377B6B">
            <w:pPr>
              <w:tabs>
                <w:tab w:val="left" w:pos="2340"/>
              </w:tabs>
            </w:pPr>
          </w:p>
        </w:tc>
        <w:tc>
          <w:tcPr>
            <w:tcW w:w="1701" w:type="dxa"/>
          </w:tcPr>
          <w:p w:rsidR="004A18C9" w:rsidRDefault="004A18C9" w:rsidP="00377B6B">
            <w:pPr>
              <w:tabs>
                <w:tab w:val="left" w:pos="2340"/>
              </w:tabs>
            </w:pPr>
          </w:p>
        </w:tc>
        <w:tc>
          <w:tcPr>
            <w:tcW w:w="2126" w:type="dxa"/>
          </w:tcPr>
          <w:p w:rsidR="004A18C9" w:rsidRDefault="004A18C9" w:rsidP="00377B6B">
            <w:pPr>
              <w:tabs>
                <w:tab w:val="left" w:pos="2340"/>
              </w:tabs>
            </w:pPr>
          </w:p>
        </w:tc>
        <w:tc>
          <w:tcPr>
            <w:tcW w:w="1559" w:type="dxa"/>
          </w:tcPr>
          <w:p w:rsidR="004A18C9" w:rsidRDefault="004A18C9" w:rsidP="00377B6B">
            <w:pPr>
              <w:tabs>
                <w:tab w:val="left" w:pos="2340"/>
              </w:tabs>
            </w:pPr>
          </w:p>
        </w:tc>
      </w:tr>
    </w:tbl>
    <w:p w:rsidR="004A18C9" w:rsidRDefault="004A18C9" w:rsidP="004A18C9">
      <w:pPr>
        <w:tabs>
          <w:tab w:val="left" w:pos="2430"/>
        </w:tabs>
      </w:pPr>
    </w:p>
    <w:p w:rsidR="004A18C9" w:rsidRDefault="004A18C9" w:rsidP="004A18C9">
      <w:pPr>
        <w:tabs>
          <w:tab w:val="left" w:pos="2430"/>
        </w:tabs>
      </w:pPr>
    </w:p>
    <w:p w:rsidR="004A18C9" w:rsidRDefault="004A18C9" w:rsidP="004A18C9">
      <w:pPr>
        <w:tabs>
          <w:tab w:val="left" w:pos="2430"/>
        </w:tabs>
      </w:pPr>
    </w:p>
    <w:p w:rsidR="004A18C9" w:rsidRPr="004A18C9" w:rsidRDefault="004A18C9" w:rsidP="004A18C9">
      <w:pPr>
        <w:pStyle w:val="Paragraphedeliste"/>
        <w:numPr>
          <w:ilvl w:val="1"/>
          <w:numId w:val="25"/>
        </w:numPr>
        <w:tabs>
          <w:tab w:val="left" w:pos="2340"/>
        </w:tabs>
        <w:spacing w:after="0" w:line="240" w:lineRule="auto"/>
      </w:pPr>
      <w:r w:rsidRPr="004A18C9">
        <w:t>Quelles sont les difficultés rencontrées ?</w:t>
      </w:r>
    </w:p>
    <w:p w:rsidR="004A18C9" w:rsidRPr="004A18C9" w:rsidRDefault="004A18C9" w:rsidP="004A18C9">
      <w:pPr>
        <w:pStyle w:val="Paragraphedeliste"/>
        <w:tabs>
          <w:tab w:val="left" w:pos="2340"/>
        </w:tabs>
        <w:rPr>
          <w:color w:val="0070C0"/>
        </w:rPr>
      </w:pPr>
    </w:p>
    <w:p w:rsidR="004A18C9" w:rsidRDefault="004A18C9" w:rsidP="004A18C9">
      <w:pPr>
        <w:tabs>
          <w:tab w:val="left" w:pos="2430"/>
        </w:tabs>
      </w:pPr>
      <w:r w:rsidRPr="004A18C9">
        <w:tab/>
      </w:r>
      <w:r>
        <w:t>………………………………………………………………………..</w:t>
      </w:r>
    </w:p>
    <w:p w:rsidR="004A18C9" w:rsidRDefault="004A18C9" w:rsidP="004A18C9">
      <w:pPr>
        <w:tabs>
          <w:tab w:val="left" w:pos="2430"/>
        </w:tabs>
      </w:pPr>
    </w:p>
    <w:p w:rsidR="004A18C9" w:rsidRDefault="004A18C9" w:rsidP="004A18C9">
      <w:pPr>
        <w:tabs>
          <w:tab w:val="left" w:pos="2430"/>
        </w:tabs>
      </w:pPr>
      <w:r>
        <w:tab/>
        <w:t>………………………………………………………………………..</w:t>
      </w:r>
    </w:p>
    <w:p w:rsidR="004A18C9" w:rsidRDefault="004A18C9" w:rsidP="004A18C9">
      <w:pPr>
        <w:ind w:left="360"/>
      </w:pPr>
    </w:p>
    <w:p w:rsidR="004A18C9" w:rsidRDefault="004A18C9" w:rsidP="004A18C9">
      <w:pPr>
        <w:pStyle w:val="Paragraphedeliste"/>
        <w:tabs>
          <w:tab w:val="left" w:pos="2340"/>
        </w:tabs>
        <w:rPr>
          <w:color w:val="0070C0"/>
        </w:rPr>
      </w:pPr>
    </w:p>
    <w:p w:rsidR="004A18C9" w:rsidRPr="006A3AC0" w:rsidRDefault="004A18C9" w:rsidP="004A18C9">
      <w:pPr>
        <w:pStyle w:val="Paragraphedeliste"/>
        <w:tabs>
          <w:tab w:val="left" w:pos="2340"/>
        </w:tabs>
      </w:pPr>
    </w:p>
    <w:p w:rsidR="004A18C9" w:rsidRPr="004A18C9" w:rsidRDefault="004A18C9" w:rsidP="004A18C9">
      <w:pPr>
        <w:pStyle w:val="Paragraphedeliste"/>
        <w:numPr>
          <w:ilvl w:val="1"/>
          <w:numId w:val="25"/>
        </w:numPr>
        <w:tabs>
          <w:tab w:val="left" w:pos="2340"/>
        </w:tabs>
        <w:spacing w:after="0" w:line="240" w:lineRule="auto"/>
      </w:pPr>
      <w:r w:rsidRPr="004A18C9">
        <w:t xml:space="preserve">Quelle est votre vision pour le développement de vos activités ? </w:t>
      </w:r>
    </w:p>
    <w:p w:rsidR="004A18C9" w:rsidRPr="004A18C9" w:rsidRDefault="004A18C9" w:rsidP="004A18C9">
      <w:pPr>
        <w:tabs>
          <w:tab w:val="left" w:pos="2430"/>
        </w:tabs>
      </w:pPr>
    </w:p>
    <w:p w:rsidR="004A18C9" w:rsidRDefault="004A18C9" w:rsidP="004A18C9">
      <w:pPr>
        <w:tabs>
          <w:tab w:val="left" w:pos="2430"/>
        </w:tabs>
      </w:pPr>
      <w:r w:rsidRPr="004A18C9">
        <w:tab/>
      </w:r>
      <w:r>
        <w:t>………………………………………………………………………..</w:t>
      </w:r>
    </w:p>
    <w:p w:rsidR="004A18C9" w:rsidRDefault="004A18C9" w:rsidP="004A18C9">
      <w:pPr>
        <w:tabs>
          <w:tab w:val="left" w:pos="2430"/>
        </w:tabs>
      </w:pPr>
    </w:p>
    <w:p w:rsidR="004A18C9" w:rsidRDefault="004A18C9" w:rsidP="004A18C9">
      <w:pPr>
        <w:tabs>
          <w:tab w:val="left" w:pos="2430"/>
        </w:tabs>
      </w:pPr>
      <w:r>
        <w:tab/>
        <w:t>………………………………………………………………………..</w:t>
      </w:r>
    </w:p>
    <w:p w:rsidR="004A18C9" w:rsidRDefault="004A18C9" w:rsidP="004A18C9">
      <w:pPr>
        <w:ind w:left="360"/>
      </w:pPr>
    </w:p>
    <w:p w:rsidR="004A18C9" w:rsidRPr="004A18C9" w:rsidRDefault="004A18C9" w:rsidP="004A18C9">
      <w:pPr>
        <w:pStyle w:val="Paragraphedeliste"/>
        <w:numPr>
          <w:ilvl w:val="1"/>
          <w:numId w:val="25"/>
        </w:numPr>
        <w:tabs>
          <w:tab w:val="left" w:pos="2340"/>
        </w:tabs>
        <w:spacing w:after="0" w:line="240" w:lineRule="auto"/>
      </w:pPr>
      <w:r w:rsidRPr="004A18C9">
        <w:t xml:space="preserve">Quelles sont vos sources de financement ? </w:t>
      </w:r>
    </w:p>
    <w:p w:rsidR="004A18C9" w:rsidRPr="004A18C9" w:rsidRDefault="004A18C9" w:rsidP="004A18C9">
      <w:pPr>
        <w:pStyle w:val="Paragraphedeliste"/>
        <w:tabs>
          <w:tab w:val="left" w:pos="2430"/>
        </w:tabs>
        <w:ind w:left="2520"/>
      </w:pPr>
    </w:p>
    <w:p w:rsidR="004A18C9" w:rsidRPr="004A18C9" w:rsidRDefault="004A18C9" w:rsidP="004A18C9">
      <w:pPr>
        <w:tabs>
          <w:tab w:val="left" w:pos="2430"/>
        </w:tabs>
      </w:pPr>
    </w:p>
    <w:p w:rsidR="004A18C9" w:rsidRPr="004A18C9" w:rsidRDefault="004A18C9" w:rsidP="004A18C9">
      <w:pPr>
        <w:tabs>
          <w:tab w:val="left" w:pos="2430"/>
        </w:tabs>
      </w:pPr>
      <w:r w:rsidRPr="004A18C9">
        <w:t>Sources et dépenses actuelles  (pour 2016) ……………………………………………………</w:t>
      </w:r>
    </w:p>
    <w:p w:rsidR="004A18C9" w:rsidRPr="004A18C9" w:rsidRDefault="004A18C9" w:rsidP="004A18C9">
      <w:pPr>
        <w:tabs>
          <w:tab w:val="left" w:pos="2430"/>
        </w:tabs>
      </w:pPr>
    </w:p>
    <w:p w:rsidR="004A18C9" w:rsidRPr="004A18C9" w:rsidRDefault="004A18C9" w:rsidP="004A18C9">
      <w:pPr>
        <w:tabs>
          <w:tab w:val="left" w:pos="2430"/>
        </w:tabs>
      </w:pPr>
      <w:r w:rsidRPr="004A18C9">
        <w:t>Sources possibles ……………………………………..………………………………..</w:t>
      </w:r>
    </w:p>
    <w:p w:rsidR="004A18C9" w:rsidRPr="004A18C9" w:rsidRDefault="004A18C9" w:rsidP="004A18C9">
      <w:pPr>
        <w:tabs>
          <w:tab w:val="left" w:pos="2430"/>
        </w:tabs>
      </w:pPr>
    </w:p>
    <w:p w:rsidR="004A18C9" w:rsidRPr="004A18C9" w:rsidRDefault="004A18C9" w:rsidP="004A18C9">
      <w:pPr>
        <w:tabs>
          <w:tab w:val="left" w:pos="2430"/>
        </w:tabs>
      </w:pPr>
      <w:r w:rsidRPr="004A18C9">
        <w:t>Ressources optimales annuelles ………………………………………………………..</w:t>
      </w:r>
    </w:p>
    <w:p w:rsidR="004A18C9" w:rsidRPr="004A18C9" w:rsidRDefault="004A18C9" w:rsidP="004A18C9">
      <w:pPr>
        <w:tabs>
          <w:tab w:val="left" w:pos="2430"/>
        </w:tabs>
      </w:pPr>
    </w:p>
    <w:p w:rsidR="004A18C9" w:rsidRPr="004A18C9" w:rsidRDefault="004A18C9" w:rsidP="004A18C9">
      <w:r w:rsidRPr="004A18C9">
        <w:tab/>
      </w:r>
      <w:r w:rsidRPr="004A18C9">
        <w:tab/>
      </w:r>
      <w:r w:rsidRPr="004A18C9">
        <w:tab/>
      </w:r>
    </w:p>
    <w:p w:rsidR="004A18C9" w:rsidRPr="004A18C9" w:rsidRDefault="004A18C9" w:rsidP="004A18C9">
      <w:pPr>
        <w:pStyle w:val="Paragraphedeliste"/>
        <w:numPr>
          <w:ilvl w:val="1"/>
          <w:numId w:val="25"/>
        </w:numPr>
        <w:tabs>
          <w:tab w:val="left" w:pos="2340"/>
        </w:tabs>
        <w:spacing w:after="0" w:line="240" w:lineRule="auto"/>
      </w:pPr>
      <w:r w:rsidRPr="004A18C9">
        <w:t xml:space="preserve">Avez-vous d’autres suggestions à faire ? </w:t>
      </w:r>
    </w:p>
    <w:p w:rsidR="004A18C9" w:rsidRPr="004A18C9" w:rsidRDefault="004A18C9" w:rsidP="004A18C9">
      <w:pPr>
        <w:pStyle w:val="Paragraphedeliste"/>
        <w:tabs>
          <w:tab w:val="left" w:pos="2430"/>
        </w:tabs>
        <w:ind w:left="2520"/>
      </w:pPr>
    </w:p>
    <w:p w:rsidR="004A18C9" w:rsidRPr="004A18C9" w:rsidRDefault="004A18C9" w:rsidP="004A18C9">
      <w:pPr>
        <w:tabs>
          <w:tab w:val="left" w:pos="2430"/>
        </w:tabs>
      </w:pPr>
    </w:p>
    <w:p w:rsidR="004A18C9" w:rsidRPr="00D22C35" w:rsidRDefault="004A18C9" w:rsidP="004A18C9">
      <w:pPr>
        <w:tabs>
          <w:tab w:val="left" w:pos="2430"/>
        </w:tabs>
      </w:pPr>
      <w:r w:rsidRPr="004A18C9">
        <w:tab/>
      </w:r>
      <w:r w:rsidRPr="00D22C35">
        <w:t>………………………………………………………………………..</w:t>
      </w:r>
    </w:p>
    <w:p w:rsidR="004A18C9" w:rsidRPr="00D22C35" w:rsidRDefault="004A18C9" w:rsidP="004A18C9">
      <w:pPr>
        <w:tabs>
          <w:tab w:val="left" w:pos="2430"/>
        </w:tabs>
      </w:pPr>
    </w:p>
    <w:p w:rsidR="00377B6B" w:rsidRPr="00D22C35" w:rsidRDefault="004A18C9" w:rsidP="004A18C9">
      <w:pPr>
        <w:jc w:val="both"/>
      </w:pPr>
      <w:r w:rsidRPr="00D22C35">
        <w:tab/>
      </w:r>
    </w:p>
    <w:p w:rsidR="00377B6B" w:rsidRPr="00D22C35" w:rsidRDefault="00377B6B">
      <w:r w:rsidRPr="00D22C35">
        <w:br w:type="page"/>
      </w:r>
    </w:p>
    <w:p w:rsidR="006F4D4D" w:rsidRPr="006F4D4D" w:rsidRDefault="006F4D4D" w:rsidP="006F4D4D">
      <w:pPr>
        <w:pStyle w:val="Paragraphedeliste"/>
        <w:tabs>
          <w:tab w:val="left" w:pos="2340"/>
        </w:tabs>
        <w:ind w:left="0"/>
        <w:rPr>
          <w:rFonts w:ascii="Arial" w:hAnsi="Arial" w:cs="Arial"/>
          <w:b/>
          <w:bCs/>
          <w:sz w:val="24"/>
          <w:szCs w:val="24"/>
        </w:rPr>
      </w:pPr>
      <w:r w:rsidRPr="006F4D4D">
        <w:rPr>
          <w:rFonts w:ascii="Arial" w:hAnsi="Arial" w:cs="Arial"/>
          <w:b/>
          <w:bCs/>
          <w:sz w:val="24"/>
          <w:szCs w:val="24"/>
        </w:rPr>
        <w:lastRenderedPageBreak/>
        <w:t>Annexe 2 : GUIDE DENTRETIEN</w:t>
      </w:r>
    </w:p>
    <w:p w:rsidR="006F4D4D" w:rsidRPr="006F4D4D" w:rsidRDefault="006F4D4D" w:rsidP="006F4D4D"/>
    <w:p w:rsidR="006F4D4D" w:rsidRPr="006F4D4D" w:rsidRDefault="006F4D4D" w:rsidP="006F4D4D">
      <w:pPr>
        <w:pStyle w:val="Paragraphedeliste"/>
        <w:tabs>
          <w:tab w:val="left" w:pos="2340"/>
        </w:tabs>
        <w:ind w:left="0"/>
        <w:rPr>
          <w:b/>
          <w:bCs/>
          <w:sz w:val="32"/>
          <w:szCs w:val="32"/>
        </w:rPr>
      </w:pPr>
      <w:r w:rsidRPr="006F4D4D">
        <w:rPr>
          <w:b/>
          <w:bCs/>
          <w:sz w:val="32"/>
          <w:szCs w:val="32"/>
        </w:rPr>
        <w:t xml:space="preserve">Circuit de commande, importation, stockage et distribution. </w:t>
      </w:r>
    </w:p>
    <w:p w:rsidR="006F4D4D" w:rsidRPr="006F4D4D" w:rsidRDefault="006F4D4D" w:rsidP="006F4D4D">
      <w:pPr>
        <w:pStyle w:val="Paragraphedeliste"/>
        <w:tabs>
          <w:tab w:val="left" w:pos="2340"/>
        </w:tabs>
        <w:ind w:left="0"/>
        <w:rPr>
          <w:b/>
          <w:bCs/>
          <w:sz w:val="32"/>
          <w:szCs w:val="32"/>
        </w:rPr>
      </w:pPr>
    </w:p>
    <w:p w:rsidR="006F4D4D" w:rsidRPr="006F4D4D" w:rsidRDefault="006F4D4D" w:rsidP="006F4D4D"/>
    <w:p w:rsidR="006F4D4D" w:rsidRDefault="006F4D4D" w:rsidP="006F4D4D">
      <w:pPr>
        <w:pStyle w:val="Paragraphedeliste"/>
        <w:ind w:left="0"/>
      </w:pPr>
      <w:r>
        <w:t xml:space="preserve">Les structures à visiter : </w:t>
      </w:r>
    </w:p>
    <w:p w:rsidR="006F4D4D" w:rsidRDefault="006F4D4D" w:rsidP="006F4D4D">
      <w:pPr>
        <w:pStyle w:val="Paragraphedeliste"/>
        <w:ind w:left="1440"/>
      </w:pPr>
    </w:p>
    <w:p w:rsidR="006F4D4D" w:rsidRDefault="006F4D4D" w:rsidP="006F4D4D">
      <w:pPr>
        <w:pStyle w:val="Paragraphedeliste"/>
        <w:numPr>
          <w:ilvl w:val="0"/>
          <w:numId w:val="34"/>
        </w:numPr>
      </w:pPr>
      <w:r>
        <w:t>CAMEBU</w:t>
      </w:r>
    </w:p>
    <w:p w:rsidR="006F4D4D" w:rsidRDefault="006F4D4D" w:rsidP="006F4D4D">
      <w:pPr>
        <w:pStyle w:val="Paragraphedeliste"/>
        <w:numPr>
          <w:ilvl w:val="0"/>
          <w:numId w:val="34"/>
        </w:numPr>
      </w:pPr>
      <w:r>
        <w:t>Pharmacies de district</w:t>
      </w:r>
    </w:p>
    <w:p w:rsidR="006F4D4D" w:rsidRPr="006F4D4D" w:rsidRDefault="006F4D4D" w:rsidP="006F4D4D">
      <w:pPr>
        <w:pStyle w:val="Paragraphedeliste"/>
        <w:numPr>
          <w:ilvl w:val="0"/>
          <w:numId w:val="34"/>
        </w:numPr>
      </w:pPr>
      <w:r w:rsidRPr="006F4D4D">
        <w:t xml:space="preserve">Pharmacie des hôpitaux et centre de santé </w:t>
      </w:r>
    </w:p>
    <w:p w:rsidR="006F4D4D" w:rsidRPr="006F4D4D" w:rsidRDefault="006F4D4D" w:rsidP="006F4D4D">
      <w:pPr>
        <w:rPr>
          <w:b/>
          <w:sz w:val="32"/>
          <w:szCs w:val="32"/>
        </w:rPr>
      </w:pPr>
    </w:p>
    <w:p w:rsidR="006F4D4D" w:rsidRPr="006F4D4D" w:rsidRDefault="006F4D4D" w:rsidP="006F4D4D">
      <w:pPr>
        <w:rPr>
          <w:b/>
          <w:sz w:val="32"/>
          <w:szCs w:val="32"/>
        </w:rPr>
      </w:pPr>
    </w:p>
    <w:p w:rsidR="006F4D4D" w:rsidRPr="006F4D4D" w:rsidRDefault="006F4D4D" w:rsidP="006F4D4D">
      <w:pPr>
        <w:rPr>
          <w:b/>
          <w:sz w:val="32"/>
          <w:szCs w:val="32"/>
        </w:rPr>
      </w:pPr>
    </w:p>
    <w:p w:rsidR="006F4D4D" w:rsidRPr="006F4D4D" w:rsidRDefault="006F4D4D" w:rsidP="006F4D4D">
      <w:pPr>
        <w:rPr>
          <w:b/>
          <w:sz w:val="32"/>
          <w:szCs w:val="32"/>
        </w:rPr>
      </w:pPr>
    </w:p>
    <w:p w:rsidR="006F4D4D" w:rsidRPr="006F4D4D" w:rsidRDefault="006F4D4D" w:rsidP="006F4D4D">
      <w:pPr>
        <w:rPr>
          <w:b/>
          <w:sz w:val="32"/>
          <w:szCs w:val="32"/>
        </w:rPr>
      </w:pPr>
    </w:p>
    <w:p w:rsidR="006F4D4D" w:rsidRPr="006F4D4D" w:rsidRDefault="006F4D4D" w:rsidP="006F4D4D">
      <w:pPr>
        <w:rPr>
          <w:b/>
          <w:sz w:val="32"/>
          <w:szCs w:val="32"/>
        </w:rPr>
      </w:pPr>
    </w:p>
    <w:p w:rsidR="006F4D4D" w:rsidRPr="006F4D4D" w:rsidRDefault="006F4D4D" w:rsidP="006F4D4D">
      <w:pPr>
        <w:rPr>
          <w:sz w:val="32"/>
          <w:szCs w:val="32"/>
        </w:rPr>
      </w:pPr>
      <w:r w:rsidRPr="006F4D4D">
        <w:rPr>
          <w:b/>
          <w:sz w:val="32"/>
          <w:szCs w:val="32"/>
        </w:rPr>
        <w:t>Présentation </w:t>
      </w:r>
      <w:r w:rsidRPr="006F4D4D">
        <w:rPr>
          <w:sz w:val="32"/>
          <w:szCs w:val="32"/>
        </w:rPr>
        <w:t xml:space="preserve">: </w:t>
      </w:r>
    </w:p>
    <w:p w:rsidR="006F4D4D" w:rsidRPr="006F4D4D" w:rsidRDefault="006F4D4D" w:rsidP="006F4D4D">
      <w:pPr>
        <w:rPr>
          <w:sz w:val="32"/>
          <w:szCs w:val="32"/>
        </w:rPr>
      </w:pPr>
    </w:p>
    <w:p w:rsidR="006F4D4D" w:rsidRPr="006F4D4D" w:rsidRDefault="006F4D4D" w:rsidP="006F4D4D">
      <w:pPr>
        <w:jc w:val="both"/>
        <w:rPr>
          <w:sz w:val="28"/>
          <w:szCs w:val="28"/>
        </w:rPr>
      </w:pPr>
      <w:r w:rsidRPr="006F4D4D">
        <w:rPr>
          <w:sz w:val="28"/>
          <w:szCs w:val="28"/>
        </w:rPr>
        <w:t xml:space="preserve">Nous venons dans le cadre du programme national de lutte contre le Sida au Burundi pour effectuer, auprès des laboratoires, une enquête pour déterminer la qualité des tests VIH. En effet, il a été constaté au travers des rapports transmis au niveau central, qu’un certain nombre de laboratoires indiquent un nombre parfois élevé de résultats VIH indéterminés.  Comme vous le savez, ces résultats posent des problèmes de pris en charge aux praticiens et mettent dans un état d’incertitude difficile à gérer pour les patients. C’est pour rechercher les causes de ces résultats indéterminés que nous menons cette enquête dans le but de trouver des solutions pour réduire cette incertitude et donner d’emblée des résultats vrais d’emblée positifs ou négatifs aux patients.  </w:t>
      </w:r>
    </w:p>
    <w:p w:rsidR="006F4D4D" w:rsidRPr="006F4D4D" w:rsidRDefault="006F4D4D" w:rsidP="006F4D4D">
      <w:pPr>
        <w:jc w:val="both"/>
        <w:rPr>
          <w:sz w:val="28"/>
          <w:szCs w:val="28"/>
        </w:rPr>
      </w:pPr>
    </w:p>
    <w:p w:rsidR="006F4D4D" w:rsidRPr="006F4D4D" w:rsidRDefault="006F4D4D" w:rsidP="006F4D4D">
      <w:pPr>
        <w:jc w:val="both"/>
        <w:rPr>
          <w:sz w:val="28"/>
          <w:szCs w:val="28"/>
        </w:rPr>
      </w:pPr>
      <w:r w:rsidRPr="006F4D4D">
        <w:rPr>
          <w:sz w:val="28"/>
          <w:szCs w:val="28"/>
        </w:rPr>
        <w:t xml:space="preserve">Nous espérons que les informations que vous allez fournir vont contribuer à l’amélioration de la qualité des résultats du dépistage VIH au Burundi. </w:t>
      </w:r>
    </w:p>
    <w:p w:rsidR="006F4D4D" w:rsidRPr="006F4D4D" w:rsidRDefault="006F4D4D" w:rsidP="006F4D4D">
      <w:pPr>
        <w:jc w:val="both"/>
        <w:rPr>
          <w:sz w:val="28"/>
          <w:szCs w:val="28"/>
        </w:rPr>
      </w:pPr>
    </w:p>
    <w:p w:rsidR="006F4D4D" w:rsidRPr="006F4D4D" w:rsidRDefault="006F4D4D" w:rsidP="006F4D4D">
      <w:pPr>
        <w:jc w:val="both"/>
        <w:rPr>
          <w:sz w:val="28"/>
          <w:szCs w:val="28"/>
        </w:rPr>
      </w:pPr>
      <w:r w:rsidRPr="006F4D4D">
        <w:rPr>
          <w:sz w:val="28"/>
          <w:szCs w:val="28"/>
        </w:rPr>
        <w:t>Vos réponses resteront confidentielles.</w:t>
      </w:r>
    </w:p>
    <w:p w:rsidR="006F4D4D" w:rsidRPr="006F4D4D" w:rsidRDefault="006F4D4D" w:rsidP="006F4D4D">
      <w:pPr>
        <w:jc w:val="both"/>
        <w:rPr>
          <w:sz w:val="28"/>
          <w:szCs w:val="28"/>
        </w:rPr>
      </w:pPr>
    </w:p>
    <w:p w:rsidR="006F4D4D" w:rsidRPr="006F4D4D" w:rsidRDefault="006F4D4D" w:rsidP="006F4D4D">
      <w:pPr>
        <w:jc w:val="both"/>
        <w:rPr>
          <w:sz w:val="28"/>
          <w:szCs w:val="28"/>
        </w:rPr>
      </w:pPr>
      <w:r w:rsidRPr="006F4D4D">
        <w:rPr>
          <w:sz w:val="28"/>
          <w:szCs w:val="28"/>
        </w:rPr>
        <w:t xml:space="preserve">L’entretien des structures d’importation et de distribution porte de façon générale sur 5 points. </w:t>
      </w:r>
    </w:p>
    <w:p w:rsidR="006F4D4D" w:rsidRPr="006F4D4D" w:rsidRDefault="006F4D4D" w:rsidP="006F4D4D">
      <w:pPr>
        <w:jc w:val="both"/>
        <w:rPr>
          <w:sz w:val="28"/>
          <w:szCs w:val="28"/>
        </w:rPr>
      </w:pPr>
      <w:r w:rsidRPr="006F4D4D">
        <w:rPr>
          <w:sz w:val="28"/>
          <w:szCs w:val="28"/>
        </w:rPr>
        <w:t xml:space="preserve">Je vais m’entretenir avec vous des points qui vous concernent. </w:t>
      </w:r>
    </w:p>
    <w:p w:rsidR="006F4D4D" w:rsidRPr="006F4D4D" w:rsidRDefault="006F4D4D" w:rsidP="006F4D4D">
      <w:pPr>
        <w:jc w:val="both"/>
        <w:rPr>
          <w:sz w:val="28"/>
          <w:szCs w:val="28"/>
        </w:rPr>
      </w:pPr>
    </w:p>
    <w:p w:rsidR="006F4D4D" w:rsidRPr="006F4D4D" w:rsidRDefault="006F4D4D" w:rsidP="006F4D4D">
      <w:pPr>
        <w:jc w:val="both"/>
        <w:rPr>
          <w:sz w:val="28"/>
          <w:szCs w:val="28"/>
        </w:rPr>
      </w:pPr>
    </w:p>
    <w:p w:rsidR="006F4D4D" w:rsidRPr="006F4D4D" w:rsidRDefault="006F4D4D" w:rsidP="006F4D4D">
      <w:pPr>
        <w:numPr>
          <w:ilvl w:val="0"/>
          <w:numId w:val="35"/>
        </w:numPr>
        <w:spacing w:after="0" w:line="240" w:lineRule="auto"/>
        <w:jc w:val="both"/>
        <w:rPr>
          <w:sz w:val="28"/>
          <w:szCs w:val="28"/>
        </w:rPr>
      </w:pPr>
      <w:r w:rsidRPr="006F4D4D">
        <w:rPr>
          <w:sz w:val="28"/>
          <w:szCs w:val="28"/>
        </w:rPr>
        <w:t>Les critères de choix des tests</w:t>
      </w:r>
    </w:p>
    <w:p w:rsidR="006F4D4D" w:rsidRPr="006F4D4D" w:rsidRDefault="006F4D4D" w:rsidP="006F4D4D">
      <w:pPr>
        <w:jc w:val="both"/>
        <w:rPr>
          <w:sz w:val="28"/>
          <w:szCs w:val="28"/>
        </w:rPr>
      </w:pPr>
    </w:p>
    <w:p w:rsidR="006F4D4D" w:rsidRDefault="006F4D4D" w:rsidP="006F4D4D">
      <w:pPr>
        <w:jc w:val="both"/>
        <w:rPr>
          <w:sz w:val="28"/>
          <w:szCs w:val="28"/>
        </w:rPr>
      </w:pPr>
      <w:r>
        <w:t>…………………………………………………………………………………………………………………………………………………………………………………………………….. ……….………………………………………………………………………………………………………………………………………………………………………………………………………………………………………………………………………………………………………………………………………………………………………………………………………………………............</w:t>
      </w:r>
    </w:p>
    <w:p w:rsidR="006F4D4D" w:rsidRDefault="006F4D4D" w:rsidP="006F4D4D">
      <w:pPr>
        <w:jc w:val="both"/>
        <w:rPr>
          <w:sz w:val="28"/>
          <w:szCs w:val="28"/>
        </w:rPr>
      </w:pPr>
      <w:r>
        <w:t>…………………………………………………………………………………………………………………………………………………………………………………………………….. ……….………………………………………………………………………………………………………………………………………………………………………………………………………………………………………………………………………………………………………………………………………………………………………………………………………………………............</w:t>
      </w:r>
    </w:p>
    <w:p w:rsidR="006F4D4D" w:rsidRDefault="006F4D4D" w:rsidP="006F4D4D">
      <w:pPr>
        <w:jc w:val="both"/>
        <w:rPr>
          <w:sz w:val="28"/>
          <w:szCs w:val="28"/>
        </w:rPr>
      </w:pPr>
    </w:p>
    <w:p w:rsidR="006F4D4D" w:rsidRDefault="006F4D4D" w:rsidP="006F4D4D">
      <w:pPr>
        <w:jc w:val="both"/>
        <w:rPr>
          <w:sz w:val="28"/>
          <w:szCs w:val="28"/>
        </w:rPr>
      </w:pPr>
    </w:p>
    <w:p w:rsidR="006F4D4D" w:rsidRPr="001A0F23" w:rsidRDefault="006F4D4D" w:rsidP="006F4D4D">
      <w:pPr>
        <w:jc w:val="both"/>
        <w:rPr>
          <w:sz w:val="28"/>
          <w:szCs w:val="28"/>
        </w:rPr>
      </w:pPr>
    </w:p>
    <w:p w:rsidR="006F4D4D" w:rsidRPr="006F4D4D" w:rsidRDefault="006F4D4D" w:rsidP="006F4D4D">
      <w:pPr>
        <w:numPr>
          <w:ilvl w:val="0"/>
          <w:numId w:val="35"/>
        </w:numPr>
        <w:spacing w:after="0" w:line="240" w:lineRule="auto"/>
        <w:jc w:val="both"/>
        <w:rPr>
          <w:sz w:val="28"/>
          <w:szCs w:val="28"/>
        </w:rPr>
      </w:pPr>
      <w:r w:rsidRPr="006F4D4D">
        <w:rPr>
          <w:sz w:val="28"/>
          <w:szCs w:val="28"/>
        </w:rPr>
        <w:t>Le contrôle de qualité des tests retenus à l’importation</w:t>
      </w:r>
    </w:p>
    <w:p w:rsidR="006F4D4D" w:rsidRPr="006F4D4D" w:rsidRDefault="006F4D4D" w:rsidP="006F4D4D">
      <w:pPr>
        <w:jc w:val="both"/>
        <w:rPr>
          <w:sz w:val="28"/>
          <w:szCs w:val="28"/>
        </w:rPr>
      </w:pPr>
    </w:p>
    <w:p w:rsidR="006F4D4D" w:rsidRDefault="006F4D4D" w:rsidP="006F4D4D">
      <w:pPr>
        <w:jc w:val="both"/>
        <w:rPr>
          <w:sz w:val="28"/>
          <w:szCs w:val="28"/>
        </w:rPr>
      </w:pPr>
      <w:r>
        <w:t>…………………………………………………………………………………………………………………………………………………………………………………………………….. ……….………………………………………………………………………………………………………………………………………………………………………………………………………………………………………………………………………………………………………………………………………………………………………………………………………………………............</w:t>
      </w:r>
    </w:p>
    <w:p w:rsidR="006F4D4D" w:rsidRDefault="006F4D4D" w:rsidP="006F4D4D">
      <w:pPr>
        <w:jc w:val="both"/>
        <w:rPr>
          <w:sz w:val="28"/>
          <w:szCs w:val="28"/>
        </w:rPr>
      </w:pPr>
      <w:r>
        <w:lastRenderedPageBreak/>
        <w:t>…………………………………………………………………………………………………………………………………………………………………………………………………….. ……….………………………………………………………………………………………………………………………………………………………………………………………………………………………………………………………………………………………………………………………………………………………………………………………………………………………............</w:t>
      </w:r>
    </w:p>
    <w:p w:rsidR="006F4D4D" w:rsidRPr="001A0F23" w:rsidRDefault="006F4D4D" w:rsidP="006F4D4D">
      <w:pPr>
        <w:jc w:val="both"/>
        <w:rPr>
          <w:sz w:val="28"/>
          <w:szCs w:val="28"/>
        </w:rPr>
      </w:pPr>
    </w:p>
    <w:p w:rsidR="006F4D4D" w:rsidRPr="006F4D4D" w:rsidRDefault="006F4D4D" w:rsidP="006F4D4D">
      <w:pPr>
        <w:numPr>
          <w:ilvl w:val="0"/>
          <w:numId w:val="35"/>
        </w:numPr>
        <w:spacing w:after="0" w:line="240" w:lineRule="auto"/>
        <w:jc w:val="both"/>
        <w:rPr>
          <w:sz w:val="28"/>
          <w:szCs w:val="28"/>
        </w:rPr>
      </w:pPr>
      <w:r w:rsidRPr="006F4D4D">
        <w:rPr>
          <w:sz w:val="28"/>
          <w:szCs w:val="28"/>
        </w:rPr>
        <w:t>Les circuits de conservation et de distribution des réactifs</w:t>
      </w:r>
    </w:p>
    <w:p w:rsidR="006F4D4D" w:rsidRDefault="006F4D4D" w:rsidP="006F4D4D">
      <w:pPr>
        <w:jc w:val="both"/>
        <w:rPr>
          <w:sz w:val="28"/>
          <w:szCs w:val="28"/>
        </w:rPr>
      </w:pPr>
      <w:r>
        <w:t>…………………………………………………………………………………………………………………………………………………………………………………………………….. ……….………………………………………………………………………………………………………………………………………………………………………………………………………………………………………………………………………………………………………………………………………………………………………………………………………………………............</w:t>
      </w:r>
    </w:p>
    <w:p w:rsidR="006F4D4D" w:rsidRDefault="006F4D4D" w:rsidP="006F4D4D">
      <w:pPr>
        <w:jc w:val="both"/>
        <w:rPr>
          <w:sz w:val="28"/>
          <w:szCs w:val="28"/>
        </w:rPr>
      </w:pPr>
      <w:r>
        <w:t>…………………………………………………………………………………………………………………………………………………………………………………………………….. ……….……………………………………………………………………………………………………………………………………………………………………………………………………………………………………………………………………………………………………………………………………………………………………………………………………………………………</w:t>
      </w:r>
    </w:p>
    <w:p w:rsidR="006F4D4D" w:rsidRDefault="006F4D4D" w:rsidP="006F4D4D">
      <w:pPr>
        <w:ind w:left="720"/>
        <w:jc w:val="both"/>
        <w:rPr>
          <w:sz w:val="28"/>
          <w:szCs w:val="28"/>
        </w:rPr>
      </w:pPr>
    </w:p>
    <w:p w:rsidR="006F4D4D" w:rsidRPr="001A0F23" w:rsidRDefault="006F4D4D" w:rsidP="006F4D4D">
      <w:pPr>
        <w:jc w:val="both"/>
        <w:rPr>
          <w:sz w:val="28"/>
          <w:szCs w:val="28"/>
        </w:rPr>
      </w:pPr>
    </w:p>
    <w:p w:rsidR="006F4D4D" w:rsidRPr="006F4D4D" w:rsidRDefault="006F4D4D" w:rsidP="006F4D4D">
      <w:pPr>
        <w:numPr>
          <w:ilvl w:val="0"/>
          <w:numId w:val="35"/>
        </w:numPr>
        <w:spacing w:after="0" w:line="240" w:lineRule="auto"/>
        <w:jc w:val="both"/>
        <w:rPr>
          <w:sz w:val="28"/>
          <w:szCs w:val="28"/>
        </w:rPr>
      </w:pPr>
      <w:r w:rsidRPr="006F4D4D">
        <w:rPr>
          <w:sz w:val="28"/>
          <w:szCs w:val="28"/>
        </w:rPr>
        <w:t xml:space="preserve">Les systèmes de contrôle de qualité des réactifs et des techniques.  </w:t>
      </w:r>
    </w:p>
    <w:p w:rsidR="006F4D4D" w:rsidRPr="006F4D4D" w:rsidRDefault="006F4D4D" w:rsidP="006F4D4D">
      <w:pPr>
        <w:jc w:val="both"/>
        <w:rPr>
          <w:sz w:val="28"/>
          <w:szCs w:val="28"/>
        </w:rPr>
      </w:pPr>
    </w:p>
    <w:p w:rsidR="006F4D4D" w:rsidRDefault="006F4D4D" w:rsidP="006F4D4D">
      <w:pPr>
        <w:jc w:val="both"/>
        <w:rPr>
          <w:sz w:val="28"/>
          <w:szCs w:val="28"/>
        </w:rPr>
      </w:pPr>
      <w:r>
        <w:t>…………………………………………………………………………………………………………………………………………………………………………………………………….. ……….………………………………………………………………………………………………………………………………………………………………………………………………………………………………………………………………………………………………………………………………………………………………………………………………………………………............</w:t>
      </w:r>
    </w:p>
    <w:p w:rsidR="006F4D4D" w:rsidRDefault="006F4D4D" w:rsidP="006F4D4D">
      <w:pPr>
        <w:jc w:val="both"/>
        <w:rPr>
          <w:sz w:val="28"/>
          <w:szCs w:val="28"/>
        </w:rPr>
      </w:pPr>
      <w:r>
        <w:t>…………………………………………………………………………………………………………………………………………………………………………………………………….. ……….………………………………………………………………………………………………………………………………………………………………………………………………………………………………………………………………………………………………………………………………………………………………………………………………………………………..........</w:t>
      </w:r>
    </w:p>
    <w:p w:rsidR="006F4D4D" w:rsidRDefault="006F4D4D" w:rsidP="006F4D4D">
      <w:pPr>
        <w:jc w:val="both"/>
        <w:rPr>
          <w:sz w:val="28"/>
          <w:szCs w:val="28"/>
        </w:rPr>
      </w:pPr>
    </w:p>
    <w:p w:rsidR="006F4D4D" w:rsidRPr="001A0F23" w:rsidRDefault="006F4D4D" w:rsidP="006F4D4D">
      <w:pPr>
        <w:jc w:val="both"/>
        <w:rPr>
          <w:sz w:val="28"/>
          <w:szCs w:val="28"/>
        </w:rPr>
      </w:pPr>
    </w:p>
    <w:p w:rsidR="006F4D4D" w:rsidRPr="006F4D4D" w:rsidRDefault="006F4D4D" w:rsidP="006F4D4D">
      <w:pPr>
        <w:numPr>
          <w:ilvl w:val="0"/>
          <w:numId w:val="35"/>
        </w:numPr>
        <w:spacing w:after="0" w:line="240" w:lineRule="auto"/>
        <w:jc w:val="both"/>
        <w:rPr>
          <w:sz w:val="28"/>
          <w:szCs w:val="28"/>
        </w:rPr>
      </w:pPr>
      <w:r w:rsidRPr="006F4D4D">
        <w:rPr>
          <w:sz w:val="28"/>
          <w:szCs w:val="28"/>
        </w:rPr>
        <w:t>La gestion des péremptions des réactifs</w:t>
      </w:r>
    </w:p>
    <w:p w:rsidR="006F4D4D" w:rsidRPr="006F4D4D" w:rsidRDefault="006F4D4D" w:rsidP="006F4D4D">
      <w:pPr>
        <w:jc w:val="both"/>
        <w:rPr>
          <w:sz w:val="28"/>
          <w:szCs w:val="28"/>
        </w:rPr>
      </w:pPr>
    </w:p>
    <w:p w:rsidR="006F4D4D" w:rsidRPr="006E4A07" w:rsidRDefault="006F4D4D" w:rsidP="00F646A7">
      <w:pPr>
        <w:pStyle w:val="Titre1"/>
        <w:rPr>
          <w:sz w:val="22"/>
          <w:szCs w:val="22"/>
        </w:rPr>
      </w:pPr>
      <w:r w:rsidRPr="006E4A07">
        <w:rPr>
          <w:sz w:val="22"/>
          <w:szCs w:val="22"/>
        </w:rPr>
        <w:t>…………………………………………………………………………………………………………………………………………………………………………………………………….. ……….………………………………………………………………………………………………………………………………………………………………………………………………………………………………………………………………………………………………………………………………………………………………………………………………………………………............</w:t>
      </w:r>
    </w:p>
    <w:sectPr w:rsidR="006F4D4D" w:rsidRPr="006E4A07" w:rsidSect="00377B6B">
      <w:head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80B" w:rsidRDefault="0085280B" w:rsidP="004A18C9">
      <w:pPr>
        <w:spacing w:after="0" w:line="240" w:lineRule="auto"/>
      </w:pPr>
      <w:r>
        <w:separator/>
      </w:r>
    </w:p>
  </w:endnote>
  <w:endnote w:type="continuationSeparator" w:id="0">
    <w:p w:rsidR="0085280B" w:rsidRDefault="0085280B" w:rsidP="004A1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penSymbol">
    <w:altName w:val="Arial Unicode MS"/>
    <w:charset w:val="02"/>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Times New Roman"/>
    <w:charset w:val="01"/>
    <w:family w:val="auto"/>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80B" w:rsidRDefault="0085280B" w:rsidP="004A18C9">
      <w:pPr>
        <w:spacing w:after="0" w:line="240" w:lineRule="auto"/>
      </w:pPr>
      <w:r>
        <w:separator/>
      </w:r>
    </w:p>
  </w:footnote>
  <w:footnote w:type="continuationSeparator" w:id="0">
    <w:p w:rsidR="0085280B" w:rsidRDefault="0085280B" w:rsidP="004A18C9">
      <w:pPr>
        <w:spacing w:after="0" w:line="240" w:lineRule="auto"/>
      </w:pPr>
      <w:r>
        <w:continuationSeparator/>
      </w:r>
    </w:p>
  </w:footnote>
  <w:footnote w:id="1">
    <w:p w:rsidR="00786933" w:rsidRDefault="00786933">
      <w:pPr>
        <w:pStyle w:val="Notedebasdepage"/>
      </w:pPr>
      <w:r>
        <w:rPr>
          <w:rStyle w:val="Appelnotedebasdep"/>
        </w:rPr>
        <w:footnoteRef/>
      </w:r>
      <w:r>
        <w:t xml:space="preserve"> Stratégie mondiale du secteur de la santé. L’hépatite virale 2016-2021. Vers l’élimination de l’hépatite virale. Juin 2016.</w:t>
      </w:r>
    </w:p>
  </w:footnote>
  <w:footnote w:id="2">
    <w:p w:rsidR="00786933" w:rsidRDefault="00786933" w:rsidP="0086618C">
      <w:pPr>
        <w:pStyle w:val="Notedebasdepage"/>
      </w:pPr>
      <w:r>
        <w:rPr>
          <w:rStyle w:val="Appelnotedebasdep"/>
        </w:rPr>
        <w:footnoteRef/>
      </w:r>
      <w:r w:rsidRPr="0086618C">
        <w:t xml:space="preserve"> </w:t>
      </w:r>
      <w:r>
        <w:t xml:space="preserve">Etude </w:t>
      </w:r>
      <w:proofErr w:type="spellStart"/>
      <w:r>
        <w:t>séro</w:t>
      </w:r>
      <w:proofErr w:type="spellEnd"/>
      <w:r>
        <w:t xml:space="preserve">-épidémiologique de l’hépatite B au Burundi. </w:t>
      </w:r>
      <w:r w:rsidRPr="008D0487">
        <w:t xml:space="preserve">J. Perrin, P. </w:t>
      </w:r>
      <w:proofErr w:type="spellStart"/>
      <w:r w:rsidRPr="008D0487">
        <w:t>Kocheleff</w:t>
      </w:r>
      <w:proofErr w:type="spellEnd"/>
      <w:r w:rsidRPr="008D0487">
        <w:t xml:space="preserve">, P. </w:t>
      </w:r>
      <w:proofErr w:type="spellStart"/>
      <w:r w:rsidRPr="008D0487">
        <w:t>Kabondo</w:t>
      </w:r>
      <w:proofErr w:type="spellEnd"/>
      <w:r w:rsidRPr="008D0487">
        <w:t xml:space="preserve">, B. </w:t>
      </w:r>
      <w:proofErr w:type="spellStart"/>
      <w:r w:rsidRPr="008D0487">
        <w:t>Carteron</w:t>
      </w:r>
      <w:proofErr w:type="spellEnd"/>
      <w:r w:rsidRPr="008D0487">
        <w:t>, J.L. Constant, C. Pe</w:t>
      </w:r>
      <w:r>
        <w:t>rrin-</w:t>
      </w:r>
      <w:proofErr w:type="spellStart"/>
      <w:r>
        <w:t>Bedere</w:t>
      </w:r>
      <w:proofErr w:type="spellEnd"/>
      <w:r>
        <w:t>, J.P. Chiron. Ann. Soc. Belge Méd. Trop., 1985 ; 65 : 69-75.</w:t>
      </w:r>
    </w:p>
    <w:p w:rsidR="00786933" w:rsidRPr="008D0487" w:rsidRDefault="00786933">
      <w:pPr>
        <w:pStyle w:val="Notedebasdepage"/>
      </w:pPr>
    </w:p>
  </w:footnote>
  <w:footnote w:id="3">
    <w:p w:rsidR="00786933" w:rsidRPr="00D954FD" w:rsidRDefault="00786933">
      <w:pPr>
        <w:pStyle w:val="Notedebasdepage"/>
      </w:pPr>
      <w:r>
        <w:rPr>
          <w:rStyle w:val="Appelnotedebasdep"/>
        </w:rPr>
        <w:footnoteRef/>
      </w:r>
      <w:r w:rsidRPr="006831EA">
        <w:rPr>
          <w:lang w:val="en-US"/>
        </w:rPr>
        <w:t xml:space="preserve"> 2002 national survey results on HIV prevalence in Burundi. T. </w:t>
      </w:r>
      <w:proofErr w:type="spellStart"/>
      <w:r w:rsidRPr="006831EA">
        <w:rPr>
          <w:lang w:val="en-US"/>
        </w:rPr>
        <w:t>Niyongabo</w:t>
      </w:r>
      <w:proofErr w:type="spellEnd"/>
      <w:r w:rsidRPr="006831EA">
        <w:rPr>
          <w:lang w:val="en-US"/>
        </w:rPr>
        <w:t xml:space="preserve">, J. </w:t>
      </w:r>
      <w:proofErr w:type="spellStart"/>
      <w:r w:rsidRPr="006831EA">
        <w:rPr>
          <w:lang w:val="en-US"/>
        </w:rPr>
        <w:t>Wakana</w:t>
      </w:r>
      <w:proofErr w:type="spellEnd"/>
      <w:r w:rsidRPr="006831EA">
        <w:rPr>
          <w:lang w:val="en-US"/>
        </w:rPr>
        <w:t xml:space="preserve">, T. </w:t>
      </w:r>
      <w:proofErr w:type="spellStart"/>
      <w:r w:rsidRPr="006831EA">
        <w:rPr>
          <w:lang w:val="en-US"/>
        </w:rPr>
        <w:t>Buzingo</w:t>
      </w:r>
      <w:proofErr w:type="spellEnd"/>
      <w:r w:rsidRPr="006831EA">
        <w:rPr>
          <w:lang w:val="en-US"/>
        </w:rPr>
        <w:t xml:space="preserve">, J.M. </w:t>
      </w:r>
      <w:proofErr w:type="spellStart"/>
      <w:r w:rsidRPr="006831EA">
        <w:rPr>
          <w:lang w:val="en-US"/>
        </w:rPr>
        <w:t>Kariburyo</w:t>
      </w:r>
      <w:proofErr w:type="spellEnd"/>
      <w:r w:rsidRPr="006831EA">
        <w:rPr>
          <w:lang w:val="en-US"/>
        </w:rPr>
        <w:t xml:space="preserve">, P. </w:t>
      </w:r>
      <w:proofErr w:type="spellStart"/>
      <w:r w:rsidRPr="006831EA">
        <w:rPr>
          <w:lang w:val="en-US"/>
        </w:rPr>
        <w:t>Ndamama</w:t>
      </w:r>
      <w:proofErr w:type="spellEnd"/>
      <w:r w:rsidRPr="006831EA">
        <w:rPr>
          <w:lang w:val="en-US"/>
        </w:rPr>
        <w:t xml:space="preserve">, A. </w:t>
      </w:r>
      <w:proofErr w:type="spellStart"/>
      <w:r w:rsidRPr="006831EA">
        <w:rPr>
          <w:lang w:val="en-US"/>
        </w:rPr>
        <w:t>Ndayiragije</w:t>
      </w:r>
      <w:proofErr w:type="spellEnd"/>
      <w:r w:rsidRPr="006831EA">
        <w:rPr>
          <w:lang w:val="en-US"/>
        </w:rPr>
        <w:t xml:space="preserve">, J. </w:t>
      </w:r>
      <w:proofErr w:type="spellStart"/>
      <w:r w:rsidRPr="006831EA">
        <w:rPr>
          <w:lang w:val="en-US"/>
        </w:rPr>
        <w:t>Nduwimana</w:t>
      </w:r>
      <w:proofErr w:type="spellEnd"/>
      <w:r w:rsidRPr="006831EA">
        <w:rPr>
          <w:lang w:val="en-US"/>
        </w:rPr>
        <w:t xml:space="preserve">, M. </w:t>
      </w:r>
      <w:proofErr w:type="spellStart"/>
      <w:r w:rsidRPr="006831EA">
        <w:rPr>
          <w:lang w:val="en-US"/>
        </w:rPr>
        <w:t>Nduwimana</w:t>
      </w:r>
      <w:proofErr w:type="spellEnd"/>
      <w:r w:rsidRPr="006831EA">
        <w:rPr>
          <w:lang w:val="en-US"/>
        </w:rPr>
        <w:t xml:space="preserve">, T. </w:t>
      </w:r>
      <w:proofErr w:type="spellStart"/>
      <w:r w:rsidRPr="006831EA">
        <w:rPr>
          <w:lang w:val="en-US"/>
        </w:rPr>
        <w:t>Barihuta</w:t>
      </w:r>
      <w:proofErr w:type="spellEnd"/>
      <w:r w:rsidRPr="006831EA">
        <w:rPr>
          <w:lang w:val="en-US"/>
        </w:rPr>
        <w:t xml:space="preserve">. </w:t>
      </w:r>
      <w:r w:rsidRPr="00A052EC">
        <w:t xml:space="preserve">International AIDS </w:t>
      </w:r>
      <w:proofErr w:type="spellStart"/>
      <w:r w:rsidRPr="00A052EC">
        <w:t>Conference</w:t>
      </w:r>
      <w:proofErr w:type="spellEnd"/>
      <w:r w:rsidRPr="00A052EC">
        <w:t xml:space="preserve">, Bangkok, 2004. </w:t>
      </w:r>
      <w:r>
        <w:t xml:space="preserve"> .</w:t>
      </w:r>
    </w:p>
  </w:footnote>
  <w:footnote w:id="4">
    <w:p w:rsidR="00786933" w:rsidRPr="00A052EC" w:rsidRDefault="00786933">
      <w:pPr>
        <w:pStyle w:val="Notedebasdepage"/>
      </w:pPr>
      <w:r>
        <w:rPr>
          <w:rStyle w:val="Appelnotedebasdep"/>
        </w:rPr>
        <w:footnoteRef/>
      </w:r>
      <w:r w:rsidRPr="00A052EC">
        <w:t xml:space="preserve"> </w:t>
      </w:r>
      <w:r>
        <w:t xml:space="preserve">Prévalence du virus de l’hépatite B au Burundi sur la base d’une enquête nationale. R. </w:t>
      </w:r>
      <w:proofErr w:type="spellStart"/>
      <w:r>
        <w:t>Ntagirabiri</w:t>
      </w:r>
      <w:proofErr w:type="spellEnd"/>
      <w:r>
        <w:t xml:space="preserve">, T. </w:t>
      </w:r>
      <w:proofErr w:type="spellStart"/>
      <w:r>
        <w:t>Niyongabo</w:t>
      </w:r>
      <w:proofErr w:type="spellEnd"/>
      <w:r>
        <w:t xml:space="preserve">, A. </w:t>
      </w:r>
      <w:proofErr w:type="spellStart"/>
      <w:r>
        <w:t>Ndayiragije</w:t>
      </w:r>
      <w:proofErr w:type="spellEnd"/>
      <w:r>
        <w:t xml:space="preserve">, E. </w:t>
      </w:r>
      <w:proofErr w:type="spellStart"/>
      <w:r>
        <w:t>Baransaka</w:t>
      </w:r>
      <w:proofErr w:type="spellEnd"/>
      <w:r>
        <w:t xml:space="preserve">. Journal Africain d’hépato Gastroentérologie, 2013 ; 7 : 199-203. </w:t>
      </w:r>
    </w:p>
  </w:footnote>
  <w:footnote w:id="5">
    <w:p w:rsidR="00786933" w:rsidRPr="001F06DF" w:rsidRDefault="00786933">
      <w:pPr>
        <w:pStyle w:val="Notedebasdepage"/>
      </w:pPr>
      <w:r>
        <w:rPr>
          <w:rStyle w:val="Appelnotedebasdep"/>
        </w:rPr>
        <w:footnoteRef/>
      </w:r>
      <w:r w:rsidRPr="001F06DF">
        <w:t xml:space="preserve"> </w:t>
      </w:r>
      <w:r w:rsidRPr="001F06DF">
        <w:rPr>
          <w:rFonts w:eastAsia="Times New Roman" w:cs="Arial"/>
          <w:bCs/>
          <w:kern w:val="36"/>
        </w:rPr>
        <w:t>Génotypes du virus de l'hépatite B et marqueurs évolutifs des patients porteurs chroniques de l'</w:t>
      </w:r>
      <w:proofErr w:type="spellStart"/>
      <w:r w:rsidRPr="001F06DF">
        <w:rPr>
          <w:rFonts w:eastAsia="Times New Roman" w:cs="Arial"/>
          <w:bCs/>
          <w:kern w:val="36"/>
        </w:rPr>
        <w:t>AgHBs</w:t>
      </w:r>
      <w:proofErr w:type="spellEnd"/>
      <w:r w:rsidRPr="001F06DF">
        <w:rPr>
          <w:rFonts w:eastAsia="Times New Roman" w:cs="Arial"/>
          <w:bCs/>
          <w:kern w:val="36"/>
        </w:rPr>
        <w:t xml:space="preserve"> à Bujumbura</w:t>
      </w:r>
      <w:r w:rsidRPr="0086618C">
        <w:rPr>
          <w:rFonts w:eastAsia="Times New Roman" w:cs="Arial"/>
          <w:bCs/>
          <w:kern w:val="36"/>
        </w:rPr>
        <w:t xml:space="preserve">. </w:t>
      </w:r>
      <w:hyperlink r:id="rId1" w:history="1">
        <w:proofErr w:type="spellStart"/>
        <w:r w:rsidRPr="0086618C">
          <w:rPr>
            <w:rFonts w:eastAsia="Times New Roman" w:cs="Arial"/>
          </w:rPr>
          <w:t>Rénovat</w:t>
        </w:r>
        <w:proofErr w:type="spellEnd"/>
        <w:r w:rsidRPr="0086618C">
          <w:rPr>
            <w:rFonts w:eastAsia="Times New Roman" w:cs="Arial"/>
          </w:rPr>
          <w:t xml:space="preserve"> </w:t>
        </w:r>
        <w:proofErr w:type="spellStart"/>
        <w:r w:rsidRPr="0086618C">
          <w:rPr>
            <w:rFonts w:eastAsia="Times New Roman" w:cs="Arial"/>
          </w:rPr>
          <w:t>Ntagirabiri</w:t>
        </w:r>
        <w:proofErr w:type="spellEnd"/>
      </w:hyperlink>
      <w:r w:rsidRPr="0086618C">
        <w:rPr>
          <w:rFonts w:eastAsia="Times New Roman" w:cs="Arial"/>
        </w:rPr>
        <w:t>,</w:t>
      </w:r>
      <w:r w:rsidRPr="0086618C">
        <w:rPr>
          <w:rFonts w:eastAsia="Times New Roman" w:cs="Arial"/>
          <w:vertAlign w:val="superscript"/>
        </w:rPr>
        <w:t xml:space="preserve"> </w:t>
      </w:r>
      <w:hyperlink r:id="rId2" w:history="1">
        <w:proofErr w:type="spellStart"/>
        <w:r w:rsidRPr="0086618C">
          <w:rPr>
            <w:rFonts w:eastAsia="Times New Roman" w:cs="Arial"/>
          </w:rPr>
          <w:t>Belyse</w:t>
        </w:r>
        <w:proofErr w:type="spellEnd"/>
        <w:r w:rsidRPr="0086618C">
          <w:rPr>
            <w:rFonts w:eastAsia="Times New Roman" w:cs="Arial"/>
          </w:rPr>
          <w:t xml:space="preserve"> </w:t>
        </w:r>
        <w:proofErr w:type="spellStart"/>
        <w:r w:rsidRPr="0086618C">
          <w:rPr>
            <w:rFonts w:eastAsia="Times New Roman" w:cs="Arial"/>
          </w:rPr>
          <w:t>Munezero</w:t>
        </w:r>
        <w:proofErr w:type="spellEnd"/>
      </w:hyperlink>
      <w:r w:rsidRPr="0086618C">
        <w:rPr>
          <w:rFonts w:eastAsia="Times New Roman" w:cs="Arial"/>
        </w:rPr>
        <w:t>,</w:t>
      </w:r>
      <w:r w:rsidRPr="0086618C">
        <w:rPr>
          <w:rFonts w:eastAsia="Times New Roman" w:cs="Arial"/>
          <w:vertAlign w:val="superscript"/>
        </w:rPr>
        <w:t xml:space="preserve"> </w:t>
      </w:r>
      <w:hyperlink r:id="rId3" w:history="1">
        <w:r w:rsidRPr="0086618C">
          <w:rPr>
            <w:rFonts w:eastAsia="Times New Roman" w:cs="Arial"/>
          </w:rPr>
          <w:t xml:space="preserve">Caritas </w:t>
        </w:r>
        <w:proofErr w:type="spellStart"/>
        <w:r w:rsidRPr="0086618C">
          <w:rPr>
            <w:rFonts w:eastAsia="Times New Roman" w:cs="Arial"/>
          </w:rPr>
          <w:t>Nahimana</w:t>
        </w:r>
        <w:proofErr w:type="spellEnd"/>
      </w:hyperlink>
      <w:r w:rsidRPr="0086618C">
        <w:rPr>
          <w:rFonts w:eastAsia="Times New Roman" w:cs="Arial"/>
        </w:rPr>
        <w:t xml:space="preserve"> et </w:t>
      </w:r>
      <w:hyperlink r:id="rId4" w:history="1">
        <w:r w:rsidRPr="0086618C">
          <w:rPr>
            <w:rFonts w:eastAsia="Times New Roman" w:cs="Arial"/>
          </w:rPr>
          <w:t xml:space="preserve">Evariste </w:t>
        </w:r>
        <w:proofErr w:type="spellStart"/>
        <w:r w:rsidRPr="0086618C">
          <w:rPr>
            <w:rFonts w:eastAsia="Times New Roman" w:cs="Arial"/>
          </w:rPr>
          <w:t>Ndabaneze</w:t>
        </w:r>
        <w:proofErr w:type="spellEnd"/>
      </w:hyperlink>
      <w:r>
        <w:t>.</w:t>
      </w:r>
    </w:p>
  </w:footnote>
  <w:footnote w:id="6">
    <w:p w:rsidR="00786933" w:rsidRPr="00EF3C00" w:rsidRDefault="00786933">
      <w:pPr>
        <w:pStyle w:val="Notedebasdepage"/>
      </w:pPr>
      <w:r>
        <w:rPr>
          <w:rStyle w:val="Appelnotedebasdep"/>
        </w:rPr>
        <w:footnoteRef/>
      </w:r>
      <w:r w:rsidRPr="001F06DF">
        <w:t xml:space="preserve"> </w:t>
      </w:r>
      <w:r>
        <w:t xml:space="preserve">Séroprévalence </w:t>
      </w:r>
      <w:r w:rsidRPr="001F06DF">
        <w:rPr>
          <w:rFonts w:cs="Arial"/>
        </w:rPr>
        <w:t xml:space="preserve">du virus de l’hépatite C parmi les personnes fréquentant les services de soins au Burundi. V. </w:t>
      </w:r>
      <w:proofErr w:type="spellStart"/>
      <w:r w:rsidRPr="001F06DF">
        <w:rPr>
          <w:rFonts w:cs="Arial"/>
        </w:rPr>
        <w:t>Ntakarutimana</w:t>
      </w:r>
      <w:proofErr w:type="spellEnd"/>
      <w:r w:rsidRPr="001F06DF">
        <w:rPr>
          <w:rFonts w:cs="Arial"/>
        </w:rPr>
        <w:t xml:space="preserve">, E. Delaporte, D. </w:t>
      </w:r>
      <w:proofErr w:type="spellStart"/>
      <w:r w:rsidRPr="001F06DF">
        <w:rPr>
          <w:rFonts w:cs="Arial"/>
        </w:rPr>
        <w:t>Pollet</w:t>
      </w:r>
      <w:proofErr w:type="spellEnd"/>
      <w:r w:rsidRPr="001F06DF">
        <w:rPr>
          <w:rFonts w:cs="Arial"/>
        </w:rPr>
        <w:t xml:space="preserve">, P. </w:t>
      </w:r>
      <w:proofErr w:type="spellStart"/>
      <w:r w:rsidRPr="001F06DF">
        <w:rPr>
          <w:rFonts w:cs="Arial"/>
        </w:rPr>
        <w:t>Demedts</w:t>
      </w:r>
      <w:proofErr w:type="spellEnd"/>
      <w:r w:rsidRPr="001F06DF">
        <w:rPr>
          <w:rFonts w:cs="Arial"/>
        </w:rPr>
        <w:t xml:space="preserve">, S. </w:t>
      </w:r>
      <w:proofErr w:type="spellStart"/>
      <w:r w:rsidRPr="001F06DF">
        <w:rPr>
          <w:rFonts w:cs="Arial"/>
        </w:rPr>
        <w:t>Scharpe</w:t>
      </w:r>
      <w:proofErr w:type="spellEnd"/>
      <w:r w:rsidRPr="001F06DF">
        <w:rPr>
          <w:rFonts w:cs="Arial"/>
        </w:rPr>
        <w:t>. Ann. Soc. Belge Méd. Trop., 1995 ; 75 : 283-290</w:t>
      </w:r>
    </w:p>
  </w:footnote>
  <w:footnote w:id="7">
    <w:p w:rsidR="00786933" w:rsidRPr="001F06DF" w:rsidRDefault="00786933">
      <w:pPr>
        <w:pStyle w:val="Notedebasdepage"/>
      </w:pPr>
      <w:r>
        <w:rPr>
          <w:rStyle w:val="Appelnotedebasdep"/>
        </w:rPr>
        <w:footnoteRef/>
      </w:r>
      <w:r w:rsidRPr="00DA28F7">
        <w:t xml:space="preserve"> Séroprévalence du virus de</w:t>
      </w:r>
      <w:r>
        <w:t xml:space="preserve"> l’hépatite C au Burundi : enquête nationale. R. </w:t>
      </w:r>
      <w:proofErr w:type="spellStart"/>
      <w:r>
        <w:t>Ntagirabiri</w:t>
      </w:r>
      <w:proofErr w:type="spellEnd"/>
      <w:proofErr w:type="gramStart"/>
      <w:r>
        <w:t>, ,</w:t>
      </w:r>
      <w:proofErr w:type="gramEnd"/>
      <w:r>
        <w:t xml:space="preserve"> A. </w:t>
      </w:r>
      <w:proofErr w:type="spellStart"/>
      <w:r>
        <w:t>Ndayiragije</w:t>
      </w:r>
      <w:proofErr w:type="spellEnd"/>
      <w:r>
        <w:t xml:space="preserve">, E. </w:t>
      </w:r>
      <w:proofErr w:type="spellStart"/>
      <w:r>
        <w:t>Baransaka</w:t>
      </w:r>
      <w:proofErr w:type="spellEnd"/>
      <w:r>
        <w:t xml:space="preserve">, T. </w:t>
      </w:r>
      <w:proofErr w:type="spellStart"/>
      <w:r>
        <w:t>Niyongabo</w:t>
      </w:r>
      <w:proofErr w:type="spellEnd"/>
      <w:r>
        <w:t xml:space="preserve">. Journal Africain d’hépato Gastroentérologie, 2014 ; 8 : 25-28. </w:t>
      </w:r>
    </w:p>
  </w:footnote>
  <w:footnote w:id="8">
    <w:p w:rsidR="00786933" w:rsidRPr="009B7725" w:rsidRDefault="00786933">
      <w:pPr>
        <w:pStyle w:val="Notedebasdepage"/>
      </w:pPr>
      <w:r>
        <w:rPr>
          <w:rStyle w:val="Appelnotedebasdep"/>
        </w:rPr>
        <w:footnoteRef/>
      </w:r>
      <w:r w:rsidRPr="009B7725">
        <w:t xml:space="preserve"> </w:t>
      </w:r>
      <w:proofErr w:type="spellStart"/>
      <w:r>
        <w:t>Co-infection</w:t>
      </w:r>
      <w:proofErr w:type="spellEnd"/>
      <w:r>
        <w:t xml:space="preserve"> par le virus de l’immunodéficience acquise et le virus de l’hépatite C au Burundi. R. </w:t>
      </w:r>
      <w:proofErr w:type="spellStart"/>
      <w:r>
        <w:t>Ntagirabiri</w:t>
      </w:r>
      <w:proofErr w:type="spellEnd"/>
      <w:r>
        <w:t xml:space="preserve">, F. </w:t>
      </w:r>
      <w:proofErr w:type="spellStart"/>
      <w:r>
        <w:t>Ngendakumana</w:t>
      </w:r>
      <w:proofErr w:type="spellEnd"/>
      <w:r>
        <w:t xml:space="preserve">, T. </w:t>
      </w:r>
      <w:proofErr w:type="spellStart"/>
      <w:r>
        <w:t>Niyongabo</w:t>
      </w:r>
      <w:proofErr w:type="spellEnd"/>
      <w:r>
        <w:t>. Journal Africain d’hépato Gastroentérologie, 2012 ; 68 : 128-132.</w:t>
      </w:r>
    </w:p>
  </w:footnote>
  <w:footnote w:id="9">
    <w:p w:rsidR="00786933" w:rsidRPr="00533AFD" w:rsidRDefault="00786933">
      <w:pPr>
        <w:pStyle w:val="Notedebasdepage"/>
      </w:pPr>
      <w:r>
        <w:rPr>
          <w:rStyle w:val="Appelnotedebasdep"/>
        </w:rPr>
        <w:footnoteRef/>
      </w:r>
      <w:r w:rsidRPr="003C688A">
        <w:t xml:space="preserve"> P. Aubry, B. </w:t>
      </w:r>
      <w:proofErr w:type="spellStart"/>
      <w:r w:rsidRPr="003C688A">
        <w:t>Larouze</w:t>
      </w:r>
      <w:proofErr w:type="spellEnd"/>
      <w:r w:rsidRPr="003C688A">
        <w:t xml:space="preserve">, T. </w:t>
      </w:r>
      <w:proofErr w:type="spellStart"/>
      <w:r w:rsidRPr="003C688A">
        <w:t>Niyongabo</w:t>
      </w:r>
      <w:proofErr w:type="spellEnd"/>
      <w:r w:rsidRPr="003C688A">
        <w:t xml:space="preserve">, L. Niel. </w:t>
      </w:r>
      <w:r w:rsidRPr="00533AFD">
        <w:t>Contribution à l’étude des marqueurs d</w:t>
      </w:r>
      <w:r>
        <w:t>es hépatites à virus C et E au Burundi (Afrique Centrale). Bulletin de la Société de Pathologie Exotique. 1997 ; 90 : 150-152.</w:t>
      </w:r>
    </w:p>
  </w:footnote>
  <w:footnote w:id="10">
    <w:p w:rsidR="00786933" w:rsidRDefault="00786933">
      <w:pPr>
        <w:pStyle w:val="Notedebasdepage"/>
      </w:pPr>
      <w:r>
        <w:rPr>
          <w:rStyle w:val="Appelnotedebasdep"/>
        </w:rPr>
        <w:footnoteRef/>
      </w:r>
      <w:r>
        <w:t xml:space="preserve"> Prévenir le risque nosocomial. La balade infectieuse. Edition </w:t>
      </w:r>
      <w:proofErr w:type="spellStart"/>
      <w:r>
        <w:t>L’Harmattan</w:t>
      </w:r>
      <w:proofErr w:type="spellEnd"/>
      <w:r>
        <w:t xml:space="preserve">, 2005. D. </w:t>
      </w:r>
      <w:proofErr w:type="spellStart"/>
      <w:r>
        <w:t>Lhuilier</w:t>
      </w:r>
      <w:proofErr w:type="spellEnd"/>
      <w:r>
        <w:t xml:space="preserve">, T. </w:t>
      </w:r>
      <w:proofErr w:type="spellStart"/>
      <w:r>
        <w:t>Niyongabo</w:t>
      </w:r>
      <w:proofErr w:type="spellEnd"/>
      <w:r>
        <w:t>, D. Rolland.</w:t>
      </w:r>
    </w:p>
  </w:footnote>
  <w:footnote w:id="11">
    <w:p w:rsidR="00786933" w:rsidRPr="00A052EC" w:rsidRDefault="00786933">
      <w:pPr>
        <w:pStyle w:val="Notedebasdepage"/>
      </w:pPr>
      <w:r>
        <w:rPr>
          <w:rStyle w:val="Appelnotedebasdep"/>
        </w:rPr>
        <w:footnoteRef/>
      </w:r>
      <w:r>
        <w:t xml:space="preserve"> Prévention des infections en milieu hospitalier : recherche-action au CHU de Bujumbura (Burundi). 2001. </w:t>
      </w:r>
      <w:r w:rsidRPr="00A052EC">
        <w:t xml:space="preserve">D. </w:t>
      </w:r>
      <w:proofErr w:type="spellStart"/>
      <w:r w:rsidRPr="00A052EC">
        <w:t>Lhuilier</w:t>
      </w:r>
      <w:proofErr w:type="spellEnd"/>
      <w:r w:rsidRPr="00A052EC">
        <w:t xml:space="preserve">, J. </w:t>
      </w:r>
      <w:proofErr w:type="spellStart"/>
      <w:r w:rsidRPr="00A052EC">
        <w:t>Ndoricimpa</w:t>
      </w:r>
      <w:proofErr w:type="spellEnd"/>
      <w:r w:rsidRPr="00A052EC">
        <w:t xml:space="preserve">, V. </w:t>
      </w:r>
      <w:proofErr w:type="spellStart"/>
      <w:r w:rsidRPr="00A052EC">
        <w:t>Hatungimana</w:t>
      </w:r>
      <w:proofErr w:type="spellEnd"/>
      <w:r w:rsidRPr="00A052EC">
        <w:t xml:space="preserve">, R. Rolland, T. </w:t>
      </w:r>
      <w:proofErr w:type="spellStart"/>
      <w:r w:rsidRPr="00A052EC">
        <w:t>Niyongabo</w:t>
      </w:r>
      <w:proofErr w:type="spellEnd"/>
      <w:r w:rsidRPr="00A052EC">
        <w:t xml:space="preserve">, B. </w:t>
      </w:r>
      <w:proofErr w:type="spellStart"/>
      <w:r w:rsidRPr="00A052EC">
        <w:t>Larouze</w:t>
      </w:r>
      <w:proofErr w:type="spellEnd"/>
      <w:r w:rsidRPr="00A052E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963666"/>
      <w:docPartObj>
        <w:docPartGallery w:val="Page Numbers (Top of Page)"/>
        <w:docPartUnique/>
      </w:docPartObj>
    </w:sdtPr>
    <w:sdtEndPr/>
    <w:sdtContent>
      <w:p w:rsidR="00786933" w:rsidRDefault="003D5DC4">
        <w:pPr>
          <w:pStyle w:val="En-tte"/>
          <w:jc w:val="center"/>
        </w:pPr>
        <w:r>
          <w:fldChar w:fldCharType="begin"/>
        </w:r>
        <w:r>
          <w:instrText xml:space="preserve"> PAGE   \* MERGEFORMAT </w:instrText>
        </w:r>
        <w:r>
          <w:fldChar w:fldCharType="separate"/>
        </w:r>
        <w:r w:rsidR="002E76D8">
          <w:rPr>
            <w:noProof/>
          </w:rPr>
          <w:t>6</w:t>
        </w:r>
        <w:r>
          <w:rPr>
            <w:noProof/>
          </w:rPr>
          <w:fldChar w:fldCharType="end"/>
        </w:r>
      </w:p>
    </w:sdtContent>
  </w:sdt>
  <w:p w:rsidR="00786933" w:rsidRDefault="0078693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4079"/>
    <w:multiLevelType w:val="hybridMultilevel"/>
    <w:tmpl w:val="255CB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A11896"/>
    <w:multiLevelType w:val="hybridMultilevel"/>
    <w:tmpl w:val="92FA0A86"/>
    <w:lvl w:ilvl="0" w:tplc="1FB8261C">
      <w:start w:val="1"/>
      <w:numFmt w:val="low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245DC"/>
    <w:multiLevelType w:val="multilevel"/>
    <w:tmpl w:val="81DC481C"/>
    <w:lvl w:ilvl="0">
      <w:start w:val="1"/>
      <w:numFmt w:val="bullet"/>
      <w:lvlText w:val=""/>
      <w:lvlJc w:val="left"/>
      <w:pPr>
        <w:tabs>
          <w:tab w:val="num" w:pos="1110"/>
        </w:tabs>
        <w:ind w:left="1110" w:hanging="360"/>
      </w:pPr>
      <w:rPr>
        <w:rFonts w:ascii="Symbol" w:hAnsi="Symbol" w:cs="Symbol" w:hint="default"/>
      </w:rPr>
    </w:lvl>
    <w:lvl w:ilvl="1">
      <w:start w:val="1"/>
      <w:numFmt w:val="bullet"/>
      <w:lvlText w:val="◦"/>
      <w:lvlJc w:val="left"/>
      <w:pPr>
        <w:tabs>
          <w:tab w:val="num" w:pos="1470"/>
        </w:tabs>
        <w:ind w:left="1470" w:hanging="360"/>
      </w:pPr>
      <w:rPr>
        <w:rFonts w:ascii="OpenSymbol" w:hAnsi="OpenSymbol" w:cs="OpenSymbol" w:hint="default"/>
      </w:rPr>
    </w:lvl>
    <w:lvl w:ilvl="2">
      <w:start w:val="1"/>
      <w:numFmt w:val="bullet"/>
      <w:lvlText w:val="▪"/>
      <w:lvlJc w:val="left"/>
      <w:pPr>
        <w:tabs>
          <w:tab w:val="num" w:pos="1830"/>
        </w:tabs>
        <w:ind w:left="1830" w:hanging="360"/>
      </w:pPr>
      <w:rPr>
        <w:rFonts w:ascii="OpenSymbol" w:hAnsi="OpenSymbol" w:cs="OpenSymbol" w:hint="default"/>
      </w:rPr>
    </w:lvl>
    <w:lvl w:ilvl="3">
      <w:start w:val="1"/>
      <w:numFmt w:val="bullet"/>
      <w:lvlText w:val=""/>
      <w:lvlJc w:val="left"/>
      <w:pPr>
        <w:tabs>
          <w:tab w:val="num" w:pos="2190"/>
        </w:tabs>
        <w:ind w:left="2190" w:hanging="360"/>
      </w:pPr>
      <w:rPr>
        <w:rFonts w:ascii="Symbol" w:hAnsi="Symbol" w:cs="Symbol" w:hint="default"/>
      </w:rPr>
    </w:lvl>
    <w:lvl w:ilvl="4">
      <w:start w:val="1"/>
      <w:numFmt w:val="bullet"/>
      <w:lvlText w:val="◦"/>
      <w:lvlJc w:val="left"/>
      <w:pPr>
        <w:tabs>
          <w:tab w:val="num" w:pos="2550"/>
        </w:tabs>
        <w:ind w:left="2550" w:hanging="360"/>
      </w:pPr>
      <w:rPr>
        <w:rFonts w:ascii="OpenSymbol" w:hAnsi="OpenSymbol" w:cs="OpenSymbol" w:hint="default"/>
      </w:rPr>
    </w:lvl>
    <w:lvl w:ilvl="5">
      <w:start w:val="1"/>
      <w:numFmt w:val="bullet"/>
      <w:lvlText w:val="▪"/>
      <w:lvlJc w:val="left"/>
      <w:pPr>
        <w:tabs>
          <w:tab w:val="num" w:pos="2910"/>
        </w:tabs>
        <w:ind w:left="2910" w:hanging="360"/>
      </w:pPr>
      <w:rPr>
        <w:rFonts w:ascii="OpenSymbol" w:hAnsi="OpenSymbol" w:cs="OpenSymbol" w:hint="default"/>
      </w:rPr>
    </w:lvl>
    <w:lvl w:ilvl="6">
      <w:start w:val="1"/>
      <w:numFmt w:val="bullet"/>
      <w:lvlText w:val=""/>
      <w:lvlJc w:val="left"/>
      <w:pPr>
        <w:tabs>
          <w:tab w:val="num" w:pos="3270"/>
        </w:tabs>
        <w:ind w:left="3270" w:hanging="360"/>
      </w:pPr>
      <w:rPr>
        <w:rFonts w:ascii="Symbol" w:hAnsi="Symbol" w:cs="Symbol" w:hint="default"/>
      </w:rPr>
    </w:lvl>
    <w:lvl w:ilvl="7">
      <w:start w:val="1"/>
      <w:numFmt w:val="bullet"/>
      <w:lvlText w:val="◦"/>
      <w:lvlJc w:val="left"/>
      <w:pPr>
        <w:tabs>
          <w:tab w:val="num" w:pos="3630"/>
        </w:tabs>
        <w:ind w:left="3630" w:hanging="360"/>
      </w:pPr>
      <w:rPr>
        <w:rFonts w:ascii="OpenSymbol" w:hAnsi="OpenSymbol" w:cs="OpenSymbol" w:hint="default"/>
      </w:rPr>
    </w:lvl>
    <w:lvl w:ilvl="8">
      <w:start w:val="1"/>
      <w:numFmt w:val="bullet"/>
      <w:lvlText w:val="▪"/>
      <w:lvlJc w:val="left"/>
      <w:pPr>
        <w:tabs>
          <w:tab w:val="num" w:pos="3990"/>
        </w:tabs>
        <w:ind w:left="3990" w:hanging="360"/>
      </w:pPr>
      <w:rPr>
        <w:rFonts w:ascii="OpenSymbol" w:hAnsi="OpenSymbol" w:cs="OpenSymbol" w:hint="default"/>
      </w:rPr>
    </w:lvl>
  </w:abstractNum>
  <w:abstractNum w:abstractNumId="3">
    <w:nsid w:val="0AE46D70"/>
    <w:multiLevelType w:val="hybridMultilevel"/>
    <w:tmpl w:val="38DCBDBE"/>
    <w:lvl w:ilvl="0" w:tplc="BBB0DC34">
      <w:start w:val="1"/>
      <w:numFmt w:val="bullet"/>
      <w:lvlText w:val="-"/>
      <w:lvlJc w:val="left"/>
      <w:pPr>
        <w:ind w:left="360" w:hanging="360"/>
      </w:pPr>
      <w:rPr>
        <w:rFonts w:ascii="Arial" w:eastAsiaTheme="minorHAnsi"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4">
    <w:nsid w:val="0F3C1E0F"/>
    <w:multiLevelType w:val="multilevel"/>
    <w:tmpl w:val="E1EA5CA2"/>
    <w:lvl w:ilvl="0">
      <w:start w:val="1"/>
      <w:numFmt w:val="bullet"/>
      <w:lvlText w:val=""/>
      <w:lvlJc w:val="left"/>
      <w:pPr>
        <w:tabs>
          <w:tab w:val="num" w:pos="1177"/>
        </w:tabs>
        <w:ind w:left="1177" w:hanging="360"/>
      </w:pPr>
      <w:rPr>
        <w:rFonts w:ascii="Symbol" w:hAnsi="Symbol" w:cs="Symbol" w:hint="default"/>
      </w:rPr>
    </w:lvl>
    <w:lvl w:ilvl="1">
      <w:start w:val="1"/>
      <w:numFmt w:val="bullet"/>
      <w:lvlText w:val="◦"/>
      <w:lvlJc w:val="left"/>
      <w:pPr>
        <w:tabs>
          <w:tab w:val="num" w:pos="1537"/>
        </w:tabs>
        <w:ind w:left="1537" w:hanging="360"/>
      </w:pPr>
      <w:rPr>
        <w:rFonts w:ascii="OpenSymbol" w:hAnsi="OpenSymbol" w:cs="OpenSymbol" w:hint="default"/>
      </w:rPr>
    </w:lvl>
    <w:lvl w:ilvl="2">
      <w:start w:val="1"/>
      <w:numFmt w:val="bullet"/>
      <w:lvlText w:val="▪"/>
      <w:lvlJc w:val="left"/>
      <w:pPr>
        <w:tabs>
          <w:tab w:val="num" w:pos="1897"/>
        </w:tabs>
        <w:ind w:left="1897" w:hanging="360"/>
      </w:pPr>
      <w:rPr>
        <w:rFonts w:ascii="OpenSymbol" w:hAnsi="OpenSymbol" w:cs="OpenSymbol" w:hint="default"/>
      </w:rPr>
    </w:lvl>
    <w:lvl w:ilvl="3">
      <w:start w:val="1"/>
      <w:numFmt w:val="bullet"/>
      <w:lvlText w:val=""/>
      <w:lvlJc w:val="left"/>
      <w:pPr>
        <w:tabs>
          <w:tab w:val="num" w:pos="2257"/>
        </w:tabs>
        <w:ind w:left="2257" w:hanging="360"/>
      </w:pPr>
      <w:rPr>
        <w:rFonts w:ascii="Symbol" w:hAnsi="Symbol" w:cs="Symbol" w:hint="default"/>
      </w:rPr>
    </w:lvl>
    <w:lvl w:ilvl="4">
      <w:start w:val="1"/>
      <w:numFmt w:val="bullet"/>
      <w:lvlText w:val="◦"/>
      <w:lvlJc w:val="left"/>
      <w:pPr>
        <w:tabs>
          <w:tab w:val="num" w:pos="2617"/>
        </w:tabs>
        <w:ind w:left="2617" w:hanging="360"/>
      </w:pPr>
      <w:rPr>
        <w:rFonts w:ascii="OpenSymbol" w:hAnsi="OpenSymbol" w:cs="OpenSymbol" w:hint="default"/>
      </w:rPr>
    </w:lvl>
    <w:lvl w:ilvl="5">
      <w:start w:val="1"/>
      <w:numFmt w:val="bullet"/>
      <w:lvlText w:val="▪"/>
      <w:lvlJc w:val="left"/>
      <w:pPr>
        <w:tabs>
          <w:tab w:val="num" w:pos="2977"/>
        </w:tabs>
        <w:ind w:left="2977" w:hanging="360"/>
      </w:pPr>
      <w:rPr>
        <w:rFonts w:ascii="OpenSymbol" w:hAnsi="OpenSymbol" w:cs="OpenSymbol" w:hint="default"/>
      </w:rPr>
    </w:lvl>
    <w:lvl w:ilvl="6">
      <w:start w:val="1"/>
      <w:numFmt w:val="bullet"/>
      <w:lvlText w:val=""/>
      <w:lvlJc w:val="left"/>
      <w:pPr>
        <w:tabs>
          <w:tab w:val="num" w:pos="3337"/>
        </w:tabs>
        <w:ind w:left="3337" w:hanging="360"/>
      </w:pPr>
      <w:rPr>
        <w:rFonts w:ascii="Symbol" w:hAnsi="Symbol" w:cs="Symbol" w:hint="default"/>
      </w:rPr>
    </w:lvl>
    <w:lvl w:ilvl="7">
      <w:start w:val="1"/>
      <w:numFmt w:val="bullet"/>
      <w:lvlText w:val="◦"/>
      <w:lvlJc w:val="left"/>
      <w:pPr>
        <w:tabs>
          <w:tab w:val="num" w:pos="3697"/>
        </w:tabs>
        <w:ind w:left="3697" w:hanging="360"/>
      </w:pPr>
      <w:rPr>
        <w:rFonts w:ascii="OpenSymbol" w:hAnsi="OpenSymbol" w:cs="OpenSymbol" w:hint="default"/>
      </w:rPr>
    </w:lvl>
    <w:lvl w:ilvl="8">
      <w:start w:val="1"/>
      <w:numFmt w:val="bullet"/>
      <w:lvlText w:val="▪"/>
      <w:lvlJc w:val="left"/>
      <w:pPr>
        <w:tabs>
          <w:tab w:val="num" w:pos="4057"/>
        </w:tabs>
        <w:ind w:left="4057" w:hanging="360"/>
      </w:pPr>
      <w:rPr>
        <w:rFonts w:ascii="OpenSymbol" w:hAnsi="OpenSymbol" w:cs="OpenSymbol" w:hint="default"/>
      </w:rPr>
    </w:lvl>
  </w:abstractNum>
  <w:abstractNum w:abstractNumId="5">
    <w:nsid w:val="11E23DE9"/>
    <w:multiLevelType w:val="hybridMultilevel"/>
    <w:tmpl w:val="CAB6615E"/>
    <w:lvl w:ilvl="0" w:tplc="E494B0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25445FD"/>
    <w:multiLevelType w:val="multilevel"/>
    <w:tmpl w:val="9B6A996A"/>
    <w:lvl w:ilvl="0">
      <w:start w:val="4"/>
      <w:numFmt w:val="decimal"/>
      <w:lvlText w:val="%1."/>
      <w:lvlJc w:val="left"/>
      <w:pPr>
        <w:ind w:left="585" w:hanging="585"/>
      </w:pPr>
      <w:rPr>
        <w:rFonts w:hint="default"/>
      </w:rPr>
    </w:lvl>
    <w:lvl w:ilvl="1">
      <w:start w:val="6"/>
      <w:numFmt w:val="decimal"/>
      <w:lvlText w:val="%1.%2."/>
      <w:lvlJc w:val="left"/>
      <w:pPr>
        <w:ind w:left="1620" w:hanging="720"/>
      </w:pPr>
      <w:rPr>
        <w:rFonts w:hint="default"/>
      </w:rPr>
    </w:lvl>
    <w:lvl w:ilvl="2">
      <w:start w:val="6"/>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7">
    <w:nsid w:val="13486E78"/>
    <w:multiLevelType w:val="multilevel"/>
    <w:tmpl w:val="F83015DE"/>
    <w:lvl w:ilvl="0">
      <w:start w:val="1"/>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
    <w:nsid w:val="1454212D"/>
    <w:multiLevelType w:val="hybridMultilevel"/>
    <w:tmpl w:val="D924BACA"/>
    <w:lvl w:ilvl="0" w:tplc="6F604860">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8C71E1"/>
    <w:multiLevelType w:val="hybridMultilevel"/>
    <w:tmpl w:val="44E6940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163805B6"/>
    <w:multiLevelType w:val="multilevel"/>
    <w:tmpl w:val="91AE48B0"/>
    <w:lvl w:ilvl="0">
      <w:start w:val="1"/>
      <w:numFmt w:val="bullet"/>
      <w:lvlText w:val=""/>
      <w:lvlJc w:val="left"/>
      <w:pPr>
        <w:tabs>
          <w:tab w:val="num" w:pos="1110"/>
        </w:tabs>
        <w:ind w:left="1110" w:hanging="360"/>
      </w:pPr>
      <w:rPr>
        <w:rFonts w:ascii="Symbol" w:hAnsi="Symbol" w:cs="Symbol" w:hint="default"/>
      </w:rPr>
    </w:lvl>
    <w:lvl w:ilvl="1">
      <w:start w:val="1"/>
      <w:numFmt w:val="bullet"/>
      <w:lvlText w:val="◦"/>
      <w:lvlJc w:val="left"/>
      <w:pPr>
        <w:tabs>
          <w:tab w:val="num" w:pos="1470"/>
        </w:tabs>
        <w:ind w:left="1470" w:hanging="360"/>
      </w:pPr>
      <w:rPr>
        <w:rFonts w:ascii="OpenSymbol" w:hAnsi="OpenSymbol" w:cs="OpenSymbol" w:hint="default"/>
      </w:rPr>
    </w:lvl>
    <w:lvl w:ilvl="2">
      <w:start w:val="1"/>
      <w:numFmt w:val="bullet"/>
      <w:lvlText w:val="▪"/>
      <w:lvlJc w:val="left"/>
      <w:pPr>
        <w:tabs>
          <w:tab w:val="num" w:pos="1830"/>
        </w:tabs>
        <w:ind w:left="1830" w:hanging="360"/>
      </w:pPr>
      <w:rPr>
        <w:rFonts w:ascii="OpenSymbol" w:hAnsi="OpenSymbol" w:cs="OpenSymbol" w:hint="default"/>
      </w:rPr>
    </w:lvl>
    <w:lvl w:ilvl="3">
      <w:start w:val="1"/>
      <w:numFmt w:val="bullet"/>
      <w:lvlText w:val=""/>
      <w:lvlJc w:val="left"/>
      <w:pPr>
        <w:tabs>
          <w:tab w:val="num" w:pos="2190"/>
        </w:tabs>
        <w:ind w:left="2190" w:hanging="360"/>
      </w:pPr>
      <w:rPr>
        <w:rFonts w:ascii="Symbol" w:hAnsi="Symbol" w:cs="Symbol" w:hint="default"/>
      </w:rPr>
    </w:lvl>
    <w:lvl w:ilvl="4">
      <w:start w:val="1"/>
      <w:numFmt w:val="bullet"/>
      <w:lvlText w:val="◦"/>
      <w:lvlJc w:val="left"/>
      <w:pPr>
        <w:tabs>
          <w:tab w:val="num" w:pos="2550"/>
        </w:tabs>
        <w:ind w:left="2550" w:hanging="360"/>
      </w:pPr>
      <w:rPr>
        <w:rFonts w:ascii="OpenSymbol" w:hAnsi="OpenSymbol" w:cs="OpenSymbol" w:hint="default"/>
      </w:rPr>
    </w:lvl>
    <w:lvl w:ilvl="5">
      <w:start w:val="1"/>
      <w:numFmt w:val="bullet"/>
      <w:lvlText w:val="▪"/>
      <w:lvlJc w:val="left"/>
      <w:pPr>
        <w:tabs>
          <w:tab w:val="num" w:pos="2910"/>
        </w:tabs>
        <w:ind w:left="2910" w:hanging="360"/>
      </w:pPr>
      <w:rPr>
        <w:rFonts w:ascii="OpenSymbol" w:hAnsi="OpenSymbol" w:cs="OpenSymbol" w:hint="default"/>
      </w:rPr>
    </w:lvl>
    <w:lvl w:ilvl="6">
      <w:start w:val="1"/>
      <w:numFmt w:val="bullet"/>
      <w:lvlText w:val=""/>
      <w:lvlJc w:val="left"/>
      <w:pPr>
        <w:tabs>
          <w:tab w:val="num" w:pos="3270"/>
        </w:tabs>
        <w:ind w:left="3270" w:hanging="360"/>
      </w:pPr>
      <w:rPr>
        <w:rFonts w:ascii="Symbol" w:hAnsi="Symbol" w:cs="Symbol" w:hint="default"/>
      </w:rPr>
    </w:lvl>
    <w:lvl w:ilvl="7">
      <w:start w:val="1"/>
      <w:numFmt w:val="bullet"/>
      <w:lvlText w:val="◦"/>
      <w:lvlJc w:val="left"/>
      <w:pPr>
        <w:tabs>
          <w:tab w:val="num" w:pos="3630"/>
        </w:tabs>
        <w:ind w:left="3630" w:hanging="360"/>
      </w:pPr>
      <w:rPr>
        <w:rFonts w:ascii="OpenSymbol" w:hAnsi="OpenSymbol" w:cs="OpenSymbol" w:hint="default"/>
      </w:rPr>
    </w:lvl>
    <w:lvl w:ilvl="8">
      <w:start w:val="1"/>
      <w:numFmt w:val="bullet"/>
      <w:lvlText w:val="▪"/>
      <w:lvlJc w:val="left"/>
      <w:pPr>
        <w:tabs>
          <w:tab w:val="num" w:pos="3990"/>
        </w:tabs>
        <w:ind w:left="3990" w:hanging="360"/>
      </w:pPr>
      <w:rPr>
        <w:rFonts w:ascii="OpenSymbol" w:hAnsi="OpenSymbol" w:cs="OpenSymbol" w:hint="default"/>
      </w:rPr>
    </w:lvl>
  </w:abstractNum>
  <w:abstractNum w:abstractNumId="11">
    <w:nsid w:val="17D85E11"/>
    <w:multiLevelType w:val="hybridMultilevel"/>
    <w:tmpl w:val="586A6768"/>
    <w:lvl w:ilvl="0" w:tplc="040C0015">
      <w:start w:val="1"/>
      <w:numFmt w:val="upperLetter"/>
      <w:lvlText w:val="%1."/>
      <w:lvlJc w:val="left"/>
      <w:pPr>
        <w:tabs>
          <w:tab w:val="num" w:pos="720"/>
        </w:tabs>
        <w:ind w:left="720" w:hanging="360"/>
      </w:pPr>
    </w:lvl>
    <w:lvl w:ilvl="1" w:tplc="040C000F">
      <w:start w:val="1"/>
      <w:numFmt w:val="decimal"/>
      <w:lvlText w:val="%2."/>
      <w:lvlJc w:val="left"/>
      <w:pPr>
        <w:tabs>
          <w:tab w:val="num" w:pos="1440"/>
        </w:tabs>
        <w:ind w:left="1440" w:hanging="360"/>
      </w:p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DB8C33DC">
      <w:numFmt w:val="bullet"/>
      <w:lvlText w:val=""/>
      <w:lvlJc w:val="left"/>
      <w:pPr>
        <w:tabs>
          <w:tab w:val="num" w:pos="3960"/>
        </w:tabs>
        <w:ind w:left="3960" w:hanging="720"/>
      </w:pPr>
      <w:rPr>
        <w:rFonts w:ascii="Symbol" w:eastAsia="Times New Roman" w:hAnsi="Symbol" w:cs="Times New Roman"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9BD12EC"/>
    <w:multiLevelType w:val="hybridMultilevel"/>
    <w:tmpl w:val="AB903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817869"/>
    <w:multiLevelType w:val="hybridMultilevel"/>
    <w:tmpl w:val="444A3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6E97DFA"/>
    <w:multiLevelType w:val="hybridMultilevel"/>
    <w:tmpl w:val="5C327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A34A33"/>
    <w:multiLevelType w:val="hybridMultilevel"/>
    <w:tmpl w:val="E034DF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046B25"/>
    <w:multiLevelType w:val="multilevel"/>
    <w:tmpl w:val="8CFE69A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283109C3"/>
    <w:multiLevelType w:val="hybridMultilevel"/>
    <w:tmpl w:val="618C8D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0F5520D"/>
    <w:multiLevelType w:val="multilevel"/>
    <w:tmpl w:val="E1EA5CA2"/>
    <w:lvl w:ilvl="0">
      <w:start w:val="1"/>
      <w:numFmt w:val="bullet"/>
      <w:lvlText w:val=""/>
      <w:lvlJc w:val="left"/>
      <w:pPr>
        <w:tabs>
          <w:tab w:val="num" w:pos="1177"/>
        </w:tabs>
        <w:ind w:left="1177" w:hanging="360"/>
      </w:pPr>
      <w:rPr>
        <w:rFonts w:ascii="Symbol" w:hAnsi="Symbol" w:cs="Symbol" w:hint="default"/>
      </w:rPr>
    </w:lvl>
    <w:lvl w:ilvl="1">
      <w:start w:val="1"/>
      <w:numFmt w:val="bullet"/>
      <w:lvlText w:val="◦"/>
      <w:lvlJc w:val="left"/>
      <w:pPr>
        <w:tabs>
          <w:tab w:val="num" w:pos="1537"/>
        </w:tabs>
        <w:ind w:left="1537" w:hanging="360"/>
      </w:pPr>
      <w:rPr>
        <w:rFonts w:ascii="OpenSymbol" w:hAnsi="OpenSymbol" w:cs="OpenSymbol" w:hint="default"/>
      </w:rPr>
    </w:lvl>
    <w:lvl w:ilvl="2">
      <w:start w:val="1"/>
      <w:numFmt w:val="bullet"/>
      <w:lvlText w:val="▪"/>
      <w:lvlJc w:val="left"/>
      <w:pPr>
        <w:tabs>
          <w:tab w:val="num" w:pos="1897"/>
        </w:tabs>
        <w:ind w:left="1897" w:hanging="360"/>
      </w:pPr>
      <w:rPr>
        <w:rFonts w:ascii="OpenSymbol" w:hAnsi="OpenSymbol" w:cs="OpenSymbol" w:hint="default"/>
      </w:rPr>
    </w:lvl>
    <w:lvl w:ilvl="3">
      <w:start w:val="1"/>
      <w:numFmt w:val="bullet"/>
      <w:lvlText w:val=""/>
      <w:lvlJc w:val="left"/>
      <w:pPr>
        <w:tabs>
          <w:tab w:val="num" w:pos="2257"/>
        </w:tabs>
        <w:ind w:left="2257" w:hanging="360"/>
      </w:pPr>
      <w:rPr>
        <w:rFonts w:ascii="Symbol" w:hAnsi="Symbol" w:cs="Symbol" w:hint="default"/>
      </w:rPr>
    </w:lvl>
    <w:lvl w:ilvl="4">
      <w:start w:val="1"/>
      <w:numFmt w:val="bullet"/>
      <w:lvlText w:val="◦"/>
      <w:lvlJc w:val="left"/>
      <w:pPr>
        <w:tabs>
          <w:tab w:val="num" w:pos="2617"/>
        </w:tabs>
        <w:ind w:left="2617" w:hanging="360"/>
      </w:pPr>
      <w:rPr>
        <w:rFonts w:ascii="OpenSymbol" w:hAnsi="OpenSymbol" w:cs="OpenSymbol" w:hint="default"/>
      </w:rPr>
    </w:lvl>
    <w:lvl w:ilvl="5">
      <w:start w:val="1"/>
      <w:numFmt w:val="bullet"/>
      <w:lvlText w:val="▪"/>
      <w:lvlJc w:val="left"/>
      <w:pPr>
        <w:tabs>
          <w:tab w:val="num" w:pos="2977"/>
        </w:tabs>
        <w:ind w:left="2977" w:hanging="360"/>
      </w:pPr>
      <w:rPr>
        <w:rFonts w:ascii="OpenSymbol" w:hAnsi="OpenSymbol" w:cs="OpenSymbol" w:hint="default"/>
      </w:rPr>
    </w:lvl>
    <w:lvl w:ilvl="6">
      <w:start w:val="1"/>
      <w:numFmt w:val="bullet"/>
      <w:lvlText w:val=""/>
      <w:lvlJc w:val="left"/>
      <w:pPr>
        <w:tabs>
          <w:tab w:val="num" w:pos="3337"/>
        </w:tabs>
        <w:ind w:left="3337" w:hanging="360"/>
      </w:pPr>
      <w:rPr>
        <w:rFonts w:ascii="Symbol" w:hAnsi="Symbol" w:cs="Symbol" w:hint="default"/>
      </w:rPr>
    </w:lvl>
    <w:lvl w:ilvl="7">
      <w:start w:val="1"/>
      <w:numFmt w:val="bullet"/>
      <w:lvlText w:val="◦"/>
      <w:lvlJc w:val="left"/>
      <w:pPr>
        <w:tabs>
          <w:tab w:val="num" w:pos="3697"/>
        </w:tabs>
        <w:ind w:left="3697" w:hanging="360"/>
      </w:pPr>
      <w:rPr>
        <w:rFonts w:ascii="OpenSymbol" w:hAnsi="OpenSymbol" w:cs="OpenSymbol" w:hint="default"/>
      </w:rPr>
    </w:lvl>
    <w:lvl w:ilvl="8">
      <w:start w:val="1"/>
      <w:numFmt w:val="bullet"/>
      <w:lvlText w:val="▪"/>
      <w:lvlJc w:val="left"/>
      <w:pPr>
        <w:tabs>
          <w:tab w:val="num" w:pos="4057"/>
        </w:tabs>
        <w:ind w:left="4057" w:hanging="360"/>
      </w:pPr>
      <w:rPr>
        <w:rFonts w:ascii="OpenSymbol" w:hAnsi="OpenSymbol" w:cs="OpenSymbol" w:hint="default"/>
      </w:rPr>
    </w:lvl>
  </w:abstractNum>
  <w:abstractNum w:abstractNumId="19">
    <w:nsid w:val="312478B0"/>
    <w:multiLevelType w:val="hybridMultilevel"/>
    <w:tmpl w:val="76B47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E080165"/>
    <w:multiLevelType w:val="hybridMultilevel"/>
    <w:tmpl w:val="5270EA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E8D780B"/>
    <w:multiLevelType w:val="multilevel"/>
    <w:tmpl w:val="C456AD30"/>
    <w:lvl w:ilvl="0">
      <w:start w:val="3"/>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2">
    <w:nsid w:val="3EDF3F4D"/>
    <w:multiLevelType w:val="hybridMultilevel"/>
    <w:tmpl w:val="4BE2B3F4"/>
    <w:lvl w:ilvl="0" w:tplc="040C000F">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1B54C8"/>
    <w:multiLevelType w:val="hybridMultilevel"/>
    <w:tmpl w:val="5D24BAE6"/>
    <w:lvl w:ilvl="0" w:tplc="A99441BC">
      <w:numFmt w:val="bullet"/>
      <w:lvlText w:val="-"/>
      <w:lvlJc w:val="left"/>
      <w:pPr>
        <w:ind w:left="2610" w:hanging="360"/>
      </w:pPr>
      <w:rPr>
        <w:rFonts w:ascii="Times New Roman" w:eastAsia="Times New Roman" w:hAnsi="Times New Roman" w:cs="Times New Roman" w:hint="default"/>
      </w:rPr>
    </w:lvl>
    <w:lvl w:ilvl="1" w:tplc="040C0003" w:tentative="1">
      <w:start w:val="1"/>
      <w:numFmt w:val="bullet"/>
      <w:lvlText w:val="o"/>
      <w:lvlJc w:val="left"/>
      <w:pPr>
        <w:ind w:left="3330" w:hanging="360"/>
      </w:pPr>
      <w:rPr>
        <w:rFonts w:ascii="Courier New" w:hAnsi="Courier New" w:cs="Courier New" w:hint="default"/>
      </w:rPr>
    </w:lvl>
    <w:lvl w:ilvl="2" w:tplc="040C0005" w:tentative="1">
      <w:start w:val="1"/>
      <w:numFmt w:val="bullet"/>
      <w:lvlText w:val=""/>
      <w:lvlJc w:val="left"/>
      <w:pPr>
        <w:ind w:left="4050" w:hanging="360"/>
      </w:pPr>
      <w:rPr>
        <w:rFonts w:ascii="Wingdings" w:hAnsi="Wingdings" w:hint="default"/>
      </w:rPr>
    </w:lvl>
    <w:lvl w:ilvl="3" w:tplc="040C0001" w:tentative="1">
      <w:start w:val="1"/>
      <w:numFmt w:val="bullet"/>
      <w:lvlText w:val=""/>
      <w:lvlJc w:val="left"/>
      <w:pPr>
        <w:ind w:left="4770" w:hanging="360"/>
      </w:pPr>
      <w:rPr>
        <w:rFonts w:ascii="Symbol" w:hAnsi="Symbol" w:hint="default"/>
      </w:rPr>
    </w:lvl>
    <w:lvl w:ilvl="4" w:tplc="040C0003" w:tentative="1">
      <w:start w:val="1"/>
      <w:numFmt w:val="bullet"/>
      <w:lvlText w:val="o"/>
      <w:lvlJc w:val="left"/>
      <w:pPr>
        <w:ind w:left="5490" w:hanging="360"/>
      </w:pPr>
      <w:rPr>
        <w:rFonts w:ascii="Courier New" w:hAnsi="Courier New" w:cs="Courier New" w:hint="default"/>
      </w:rPr>
    </w:lvl>
    <w:lvl w:ilvl="5" w:tplc="040C0005" w:tentative="1">
      <w:start w:val="1"/>
      <w:numFmt w:val="bullet"/>
      <w:lvlText w:val=""/>
      <w:lvlJc w:val="left"/>
      <w:pPr>
        <w:ind w:left="6210" w:hanging="360"/>
      </w:pPr>
      <w:rPr>
        <w:rFonts w:ascii="Wingdings" w:hAnsi="Wingdings" w:hint="default"/>
      </w:rPr>
    </w:lvl>
    <w:lvl w:ilvl="6" w:tplc="040C0001" w:tentative="1">
      <w:start w:val="1"/>
      <w:numFmt w:val="bullet"/>
      <w:lvlText w:val=""/>
      <w:lvlJc w:val="left"/>
      <w:pPr>
        <w:ind w:left="6930" w:hanging="360"/>
      </w:pPr>
      <w:rPr>
        <w:rFonts w:ascii="Symbol" w:hAnsi="Symbol" w:hint="default"/>
      </w:rPr>
    </w:lvl>
    <w:lvl w:ilvl="7" w:tplc="040C0003" w:tentative="1">
      <w:start w:val="1"/>
      <w:numFmt w:val="bullet"/>
      <w:lvlText w:val="o"/>
      <w:lvlJc w:val="left"/>
      <w:pPr>
        <w:ind w:left="7650" w:hanging="360"/>
      </w:pPr>
      <w:rPr>
        <w:rFonts w:ascii="Courier New" w:hAnsi="Courier New" w:cs="Courier New" w:hint="default"/>
      </w:rPr>
    </w:lvl>
    <w:lvl w:ilvl="8" w:tplc="040C0005" w:tentative="1">
      <w:start w:val="1"/>
      <w:numFmt w:val="bullet"/>
      <w:lvlText w:val=""/>
      <w:lvlJc w:val="left"/>
      <w:pPr>
        <w:ind w:left="8370" w:hanging="360"/>
      </w:pPr>
      <w:rPr>
        <w:rFonts w:ascii="Wingdings" w:hAnsi="Wingdings" w:hint="default"/>
      </w:rPr>
    </w:lvl>
  </w:abstractNum>
  <w:abstractNum w:abstractNumId="24">
    <w:nsid w:val="51E753B8"/>
    <w:multiLevelType w:val="hybridMultilevel"/>
    <w:tmpl w:val="4FD62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2F79E7"/>
    <w:multiLevelType w:val="multilevel"/>
    <w:tmpl w:val="C456AD30"/>
    <w:lvl w:ilvl="0">
      <w:start w:val="3"/>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6">
    <w:nsid w:val="53576723"/>
    <w:multiLevelType w:val="hybridMultilevel"/>
    <w:tmpl w:val="0F407248"/>
    <w:lvl w:ilvl="0" w:tplc="CF28BD2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67D4A94"/>
    <w:multiLevelType w:val="multilevel"/>
    <w:tmpl w:val="BD3AF738"/>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59961F54"/>
    <w:multiLevelType w:val="multilevel"/>
    <w:tmpl w:val="2A2058E8"/>
    <w:lvl w:ilvl="0">
      <w:start w:val="5"/>
      <w:numFmt w:val="decimal"/>
      <w:lvlText w:val="%1."/>
      <w:lvlJc w:val="left"/>
      <w:pPr>
        <w:ind w:left="390" w:hanging="390"/>
      </w:pPr>
      <w:rPr>
        <w:rFonts w:hint="default"/>
      </w:rPr>
    </w:lvl>
    <w:lvl w:ilvl="1">
      <w:start w:val="6"/>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29">
    <w:nsid w:val="5C9A3C96"/>
    <w:multiLevelType w:val="multilevel"/>
    <w:tmpl w:val="F83015DE"/>
    <w:lvl w:ilvl="0">
      <w:start w:val="1"/>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0">
    <w:nsid w:val="5D664E3B"/>
    <w:multiLevelType w:val="hybridMultilevel"/>
    <w:tmpl w:val="34505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6F4924"/>
    <w:multiLevelType w:val="hybridMultilevel"/>
    <w:tmpl w:val="3D708396"/>
    <w:lvl w:ilvl="0" w:tplc="3580E510">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2">
    <w:nsid w:val="618C0369"/>
    <w:multiLevelType w:val="hybridMultilevel"/>
    <w:tmpl w:val="F0DE3178"/>
    <w:lvl w:ilvl="0" w:tplc="56EAB688">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3B55A42"/>
    <w:multiLevelType w:val="hybridMultilevel"/>
    <w:tmpl w:val="CF4E9F82"/>
    <w:lvl w:ilvl="0" w:tplc="040C000F">
      <w:start w:val="1"/>
      <w:numFmt w:val="decimal"/>
      <w:lvlText w:val="%1."/>
      <w:lvlJc w:val="left"/>
      <w:pPr>
        <w:tabs>
          <w:tab w:val="num" w:pos="1440"/>
        </w:tabs>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4F7113"/>
    <w:multiLevelType w:val="hybridMultilevel"/>
    <w:tmpl w:val="76E80F6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5">
    <w:nsid w:val="64D05EC0"/>
    <w:multiLevelType w:val="hybridMultilevel"/>
    <w:tmpl w:val="4BA8FC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BCA6681"/>
    <w:multiLevelType w:val="multilevel"/>
    <w:tmpl w:val="74C0753C"/>
    <w:lvl w:ilvl="0">
      <w:start w:val="1"/>
      <w:numFmt w:val="bullet"/>
      <w:lvlText w:val=""/>
      <w:lvlJc w:val="left"/>
      <w:pPr>
        <w:tabs>
          <w:tab w:val="num" w:pos="1110"/>
        </w:tabs>
        <w:ind w:left="1110" w:hanging="360"/>
      </w:pPr>
      <w:rPr>
        <w:rFonts w:ascii="Symbol" w:hAnsi="Symbol" w:cs="Symbol" w:hint="default"/>
      </w:rPr>
    </w:lvl>
    <w:lvl w:ilvl="1">
      <w:start w:val="1"/>
      <w:numFmt w:val="bullet"/>
      <w:lvlText w:val="◦"/>
      <w:lvlJc w:val="left"/>
      <w:pPr>
        <w:tabs>
          <w:tab w:val="num" w:pos="1470"/>
        </w:tabs>
        <w:ind w:left="1470" w:hanging="360"/>
      </w:pPr>
      <w:rPr>
        <w:rFonts w:ascii="OpenSymbol" w:hAnsi="OpenSymbol" w:cs="OpenSymbol" w:hint="default"/>
      </w:rPr>
    </w:lvl>
    <w:lvl w:ilvl="2">
      <w:start w:val="1"/>
      <w:numFmt w:val="bullet"/>
      <w:lvlText w:val="▪"/>
      <w:lvlJc w:val="left"/>
      <w:pPr>
        <w:tabs>
          <w:tab w:val="num" w:pos="1830"/>
        </w:tabs>
        <w:ind w:left="1830" w:hanging="360"/>
      </w:pPr>
      <w:rPr>
        <w:rFonts w:ascii="OpenSymbol" w:hAnsi="OpenSymbol" w:cs="OpenSymbol" w:hint="default"/>
      </w:rPr>
    </w:lvl>
    <w:lvl w:ilvl="3">
      <w:start w:val="1"/>
      <w:numFmt w:val="bullet"/>
      <w:lvlText w:val=""/>
      <w:lvlJc w:val="left"/>
      <w:pPr>
        <w:tabs>
          <w:tab w:val="num" w:pos="2190"/>
        </w:tabs>
        <w:ind w:left="2190" w:hanging="360"/>
      </w:pPr>
      <w:rPr>
        <w:rFonts w:ascii="Symbol" w:hAnsi="Symbol" w:cs="Symbol" w:hint="default"/>
      </w:rPr>
    </w:lvl>
    <w:lvl w:ilvl="4">
      <w:start w:val="1"/>
      <w:numFmt w:val="bullet"/>
      <w:lvlText w:val="◦"/>
      <w:lvlJc w:val="left"/>
      <w:pPr>
        <w:tabs>
          <w:tab w:val="num" w:pos="2550"/>
        </w:tabs>
        <w:ind w:left="2550" w:hanging="360"/>
      </w:pPr>
      <w:rPr>
        <w:rFonts w:ascii="OpenSymbol" w:hAnsi="OpenSymbol" w:cs="OpenSymbol" w:hint="default"/>
      </w:rPr>
    </w:lvl>
    <w:lvl w:ilvl="5">
      <w:start w:val="1"/>
      <w:numFmt w:val="bullet"/>
      <w:lvlText w:val="▪"/>
      <w:lvlJc w:val="left"/>
      <w:pPr>
        <w:tabs>
          <w:tab w:val="num" w:pos="2910"/>
        </w:tabs>
        <w:ind w:left="2910" w:hanging="360"/>
      </w:pPr>
      <w:rPr>
        <w:rFonts w:ascii="OpenSymbol" w:hAnsi="OpenSymbol" w:cs="OpenSymbol" w:hint="default"/>
      </w:rPr>
    </w:lvl>
    <w:lvl w:ilvl="6">
      <w:start w:val="1"/>
      <w:numFmt w:val="bullet"/>
      <w:lvlText w:val=""/>
      <w:lvlJc w:val="left"/>
      <w:pPr>
        <w:tabs>
          <w:tab w:val="num" w:pos="3270"/>
        </w:tabs>
        <w:ind w:left="3270" w:hanging="360"/>
      </w:pPr>
      <w:rPr>
        <w:rFonts w:ascii="Symbol" w:hAnsi="Symbol" w:cs="Symbol" w:hint="default"/>
      </w:rPr>
    </w:lvl>
    <w:lvl w:ilvl="7">
      <w:start w:val="1"/>
      <w:numFmt w:val="bullet"/>
      <w:lvlText w:val="◦"/>
      <w:lvlJc w:val="left"/>
      <w:pPr>
        <w:tabs>
          <w:tab w:val="num" w:pos="3630"/>
        </w:tabs>
        <w:ind w:left="3630" w:hanging="360"/>
      </w:pPr>
      <w:rPr>
        <w:rFonts w:ascii="OpenSymbol" w:hAnsi="OpenSymbol" w:cs="OpenSymbol" w:hint="default"/>
      </w:rPr>
    </w:lvl>
    <w:lvl w:ilvl="8">
      <w:start w:val="1"/>
      <w:numFmt w:val="bullet"/>
      <w:lvlText w:val="▪"/>
      <w:lvlJc w:val="left"/>
      <w:pPr>
        <w:tabs>
          <w:tab w:val="num" w:pos="3990"/>
        </w:tabs>
        <w:ind w:left="3990" w:hanging="360"/>
      </w:pPr>
      <w:rPr>
        <w:rFonts w:ascii="OpenSymbol" w:hAnsi="OpenSymbol" w:cs="OpenSymbol" w:hint="default"/>
      </w:rPr>
    </w:lvl>
  </w:abstractNum>
  <w:abstractNum w:abstractNumId="37">
    <w:nsid w:val="74995A5D"/>
    <w:multiLevelType w:val="hybridMultilevel"/>
    <w:tmpl w:val="1F2C2B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C41174"/>
    <w:multiLevelType w:val="hybridMultilevel"/>
    <w:tmpl w:val="7DF6C3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793B2054"/>
    <w:multiLevelType w:val="hybridMultilevel"/>
    <w:tmpl w:val="0DF4A1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4A436E"/>
    <w:multiLevelType w:val="hybridMultilevel"/>
    <w:tmpl w:val="291EA95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1">
    <w:nsid w:val="7E9F6B52"/>
    <w:multiLevelType w:val="hybridMultilevel"/>
    <w:tmpl w:val="BAEA580A"/>
    <w:lvl w:ilvl="0" w:tplc="B2C26100">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89701D"/>
    <w:multiLevelType w:val="hybridMultilevel"/>
    <w:tmpl w:val="9FAE7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9"/>
  </w:num>
  <w:num w:numId="4">
    <w:abstractNumId w:val="24"/>
  </w:num>
  <w:num w:numId="5">
    <w:abstractNumId w:val="1"/>
  </w:num>
  <w:num w:numId="6">
    <w:abstractNumId w:val="20"/>
  </w:num>
  <w:num w:numId="7">
    <w:abstractNumId w:val="35"/>
  </w:num>
  <w:num w:numId="8">
    <w:abstractNumId w:val="37"/>
  </w:num>
  <w:num w:numId="9">
    <w:abstractNumId w:val="19"/>
  </w:num>
  <w:num w:numId="10">
    <w:abstractNumId w:val="0"/>
  </w:num>
  <w:num w:numId="11">
    <w:abstractNumId w:val="13"/>
  </w:num>
  <w:num w:numId="12">
    <w:abstractNumId w:val="40"/>
  </w:num>
  <w:num w:numId="13">
    <w:abstractNumId w:val="15"/>
  </w:num>
  <w:num w:numId="14">
    <w:abstractNumId w:val="39"/>
  </w:num>
  <w:num w:numId="15">
    <w:abstractNumId w:val="14"/>
  </w:num>
  <w:num w:numId="16">
    <w:abstractNumId w:val="12"/>
  </w:num>
  <w:num w:numId="17">
    <w:abstractNumId w:val="42"/>
  </w:num>
  <w:num w:numId="18">
    <w:abstractNumId w:val="18"/>
  </w:num>
  <w:num w:numId="19">
    <w:abstractNumId w:val="10"/>
  </w:num>
  <w:num w:numId="20">
    <w:abstractNumId w:val="36"/>
  </w:num>
  <w:num w:numId="21">
    <w:abstractNumId w:val="2"/>
  </w:num>
  <w:num w:numId="22">
    <w:abstractNumId w:val="41"/>
  </w:num>
  <w:num w:numId="23">
    <w:abstractNumId w:val="21"/>
  </w:num>
  <w:num w:numId="24">
    <w:abstractNumId w:val="34"/>
  </w:num>
  <w:num w:numId="25">
    <w:abstractNumId w:val="11"/>
  </w:num>
  <w:num w:numId="26">
    <w:abstractNumId w:val="8"/>
  </w:num>
  <w:num w:numId="27">
    <w:abstractNumId w:val="33"/>
  </w:num>
  <w:num w:numId="28">
    <w:abstractNumId w:val="22"/>
  </w:num>
  <w:num w:numId="29">
    <w:abstractNumId w:val="26"/>
  </w:num>
  <w:num w:numId="30">
    <w:abstractNumId w:val="23"/>
  </w:num>
  <w:num w:numId="31">
    <w:abstractNumId w:val="31"/>
  </w:num>
  <w:num w:numId="32">
    <w:abstractNumId w:val="27"/>
  </w:num>
  <w:num w:numId="33">
    <w:abstractNumId w:val="28"/>
  </w:num>
  <w:num w:numId="34">
    <w:abstractNumId w:val="38"/>
  </w:num>
  <w:num w:numId="35">
    <w:abstractNumId w:val="30"/>
  </w:num>
  <w:num w:numId="36">
    <w:abstractNumId w:val="5"/>
  </w:num>
  <w:num w:numId="37">
    <w:abstractNumId w:val="29"/>
  </w:num>
  <w:num w:numId="38">
    <w:abstractNumId w:val="7"/>
  </w:num>
  <w:num w:numId="39">
    <w:abstractNumId w:val="4"/>
  </w:num>
  <w:num w:numId="40">
    <w:abstractNumId w:val="25"/>
  </w:num>
  <w:num w:numId="41">
    <w:abstractNumId w:val="6"/>
  </w:num>
  <w:num w:numId="42">
    <w:abstractNumId w:val="32"/>
  </w:num>
  <w:num w:numId="43">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2FD"/>
    <w:rsid w:val="00000034"/>
    <w:rsid w:val="000254EC"/>
    <w:rsid w:val="00032910"/>
    <w:rsid w:val="00032CFE"/>
    <w:rsid w:val="000369D7"/>
    <w:rsid w:val="000414F5"/>
    <w:rsid w:val="000450A0"/>
    <w:rsid w:val="00053920"/>
    <w:rsid w:val="0006016B"/>
    <w:rsid w:val="00072EBC"/>
    <w:rsid w:val="000738A5"/>
    <w:rsid w:val="000753D3"/>
    <w:rsid w:val="000A19F1"/>
    <w:rsid w:val="000A250D"/>
    <w:rsid w:val="000A584A"/>
    <w:rsid w:val="000C58F0"/>
    <w:rsid w:val="00102BF9"/>
    <w:rsid w:val="00105F2A"/>
    <w:rsid w:val="0013418F"/>
    <w:rsid w:val="00141C49"/>
    <w:rsid w:val="0016547C"/>
    <w:rsid w:val="00165E5E"/>
    <w:rsid w:val="00176496"/>
    <w:rsid w:val="00180CDB"/>
    <w:rsid w:val="001851C2"/>
    <w:rsid w:val="00187BF0"/>
    <w:rsid w:val="0019033C"/>
    <w:rsid w:val="001A2828"/>
    <w:rsid w:val="001A32CA"/>
    <w:rsid w:val="001A691D"/>
    <w:rsid w:val="001A724F"/>
    <w:rsid w:val="001A74CD"/>
    <w:rsid w:val="001B0345"/>
    <w:rsid w:val="001B1078"/>
    <w:rsid w:val="001D7145"/>
    <w:rsid w:val="001E7904"/>
    <w:rsid w:val="001F06DF"/>
    <w:rsid w:val="0021532A"/>
    <w:rsid w:val="002202B2"/>
    <w:rsid w:val="00224724"/>
    <w:rsid w:val="00237EEC"/>
    <w:rsid w:val="00255B1C"/>
    <w:rsid w:val="00255C2A"/>
    <w:rsid w:val="00263E38"/>
    <w:rsid w:val="00286897"/>
    <w:rsid w:val="00296D52"/>
    <w:rsid w:val="002A37FE"/>
    <w:rsid w:val="002A5300"/>
    <w:rsid w:val="002B3A8A"/>
    <w:rsid w:val="002B3DB4"/>
    <w:rsid w:val="002C1709"/>
    <w:rsid w:val="002C5B17"/>
    <w:rsid w:val="002C6DA2"/>
    <w:rsid w:val="002D3360"/>
    <w:rsid w:val="002D5A90"/>
    <w:rsid w:val="002E50D9"/>
    <w:rsid w:val="002E76D8"/>
    <w:rsid w:val="002F36AD"/>
    <w:rsid w:val="002F55F8"/>
    <w:rsid w:val="00303A32"/>
    <w:rsid w:val="003042DB"/>
    <w:rsid w:val="00324BA7"/>
    <w:rsid w:val="0034343C"/>
    <w:rsid w:val="00346C0C"/>
    <w:rsid w:val="00362E15"/>
    <w:rsid w:val="00366A5D"/>
    <w:rsid w:val="00375480"/>
    <w:rsid w:val="0037702D"/>
    <w:rsid w:val="00377B6B"/>
    <w:rsid w:val="00390EA5"/>
    <w:rsid w:val="00392BBB"/>
    <w:rsid w:val="00396E03"/>
    <w:rsid w:val="003B50F6"/>
    <w:rsid w:val="003C092E"/>
    <w:rsid w:val="003C688A"/>
    <w:rsid w:val="003C7D91"/>
    <w:rsid w:val="003D0BD0"/>
    <w:rsid w:val="003D5DC4"/>
    <w:rsid w:val="003D627A"/>
    <w:rsid w:val="003D65F9"/>
    <w:rsid w:val="00417777"/>
    <w:rsid w:val="00420F73"/>
    <w:rsid w:val="00433146"/>
    <w:rsid w:val="004464BE"/>
    <w:rsid w:val="00456A21"/>
    <w:rsid w:val="00463427"/>
    <w:rsid w:val="00487E5B"/>
    <w:rsid w:val="00490CC9"/>
    <w:rsid w:val="00495F86"/>
    <w:rsid w:val="004A18C9"/>
    <w:rsid w:val="004A1A65"/>
    <w:rsid w:val="004A2BA8"/>
    <w:rsid w:val="004A556A"/>
    <w:rsid w:val="004B34B2"/>
    <w:rsid w:val="004B4CDE"/>
    <w:rsid w:val="004B560A"/>
    <w:rsid w:val="004D3AFF"/>
    <w:rsid w:val="004E5998"/>
    <w:rsid w:val="004E6A27"/>
    <w:rsid w:val="004F7DF2"/>
    <w:rsid w:val="00503E2E"/>
    <w:rsid w:val="005138C7"/>
    <w:rsid w:val="00533AFD"/>
    <w:rsid w:val="005371CE"/>
    <w:rsid w:val="005406AA"/>
    <w:rsid w:val="00543AB0"/>
    <w:rsid w:val="00543AEC"/>
    <w:rsid w:val="005475BF"/>
    <w:rsid w:val="00547AF0"/>
    <w:rsid w:val="00547C5B"/>
    <w:rsid w:val="005550E5"/>
    <w:rsid w:val="005628E3"/>
    <w:rsid w:val="0057454E"/>
    <w:rsid w:val="005824C5"/>
    <w:rsid w:val="00583D6A"/>
    <w:rsid w:val="0058427D"/>
    <w:rsid w:val="00586129"/>
    <w:rsid w:val="005917D7"/>
    <w:rsid w:val="00592EA5"/>
    <w:rsid w:val="005A0449"/>
    <w:rsid w:val="005B1FA9"/>
    <w:rsid w:val="005B5EDF"/>
    <w:rsid w:val="005E42B3"/>
    <w:rsid w:val="005E6E0C"/>
    <w:rsid w:val="00603952"/>
    <w:rsid w:val="00610DA1"/>
    <w:rsid w:val="006142FD"/>
    <w:rsid w:val="006235C1"/>
    <w:rsid w:val="00624749"/>
    <w:rsid w:val="006323F3"/>
    <w:rsid w:val="006325B5"/>
    <w:rsid w:val="006368F0"/>
    <w:rsid w:val="006478E0"/>
    <w:rsid w:val="00672670"/>
    <w:rsid w:val="00681751"/>
    <w:rsid w:val="006831EA"/>
    <w:rsid w:val="006871CC"/>
    <w:rsid w:val="006B20B0"/>
    <w:rsid w:val="006B471A"/>
    <w:rsid w:val="006B60C3"/>
    <w:rsid w:val="006B6B7A"/>
    <w:rsid w:val="006B7353"/>
    <w:rsid w:val="006C0807"/>
    <w:rsid w:val="006C2102"/>
    <w:rsid w:val="006C4CF2"/>
    <w:rsid w:val="006E48BA"/>
    <w:rsid w:val="006E4A07"/>
    <w:rsid w:val="006E6AAC"/>
    <w:rsid w:val="006E7EDB"/>
    <w:rsid w:val="006F0EDE"/>
    <w:rsid w:val="006F1F02"/>
    <w:rsid w:val="006F4B33"/>
    <w:rsid w:val="006F4D4D"/>
    <w:rsid w:val="007025AB"/>
    <w:rsid w:val="007137C9"/>
    <w:rsid w:val="007138F8"/>
    <w:rsid w:val="00714B3C"/>
    <w:rsid w:val="007267A3"/>
    <w:rsid w:val="0073674F"/>
    <w:rsid w:val="007429DE"/>
    <w:rsid w:val="00752E4E"/>
    <w:rsid w:val="007545FF"/>
    <w:rsid w:val="00765879"/>
    <w:rsid w:val="00766376"/>
    <w:rsid w:val="00775B88"/>
    <w:rsid w:val="0077741F"/>
    <w:rsid w:val="00786933"/>
    <w:rsid w:val="00790EF5"/>
    <w:rsid w:val="007976DB"/>
    <w:rsid w:val="007A31F5"/>
    <w:rsid w:val="007A50D0"/>
    <w:rsid w:val="007B6F2F"/>
    <w:rsid w:val="007C0815"/>
    <w:rsid w:val="007D4D9D"/>
    <w:rsid w:val="007E0745"/>
    <w:rsid w:val="007F44C4"/>
    <w:rsid w:val="007F5956"/>
    <w:rsid w:val="008101E7"/>
    <w:rsid w:val="00817DEC"/>
    <w:rsid w:val="00840728"/>
    <w:rsid w:val="0085280B"/>
    <w:rsid w:val="00855570"/>
    <w:rsid w:val="00855EA7"/>
    <w:rsid w:val="008620BD"/>
    <w:rsid w:val="00863B0C"/>
    <w:rsid w:val="00864EC6"/>
    <w:rsid w:val="0086618C"/>
    <w:rsid w:val="008A08A7"/>
    <w:rsid w:val="008A3BD9"/>
    <w:rsid w:val="008A4A4E"/>
    <w:rsid w:val="008C29F5"/>
    <w:rsid w:val="008C3732"/>
    <w:rsid w:val="008C7828"/>
    <w:rsid w:val="008D0487"/>
    <w:rsid w:val="008D136E"/>
    <w:rsid w:val="008D2079"/>
    <w:rsid w:val="008D5646"/>
    <w:rsid w:val="008D64B3"/>
    <w:rsid w:val="008E4DB1"/>
    <w:rsid w:val="00901B17"/>
    <w:rsid w:val="00904777"/>
    <w:rsid w:val="009124E7"/>
    <w:rsid w:val="00914F2C"/>
    <w:rsid w:val="00915983"/>
    <w:rsid w:val="0093589B"/>
    <w:rsid w:val="009471F9"/>
    <w:rsid w:val="00952EB3"/>
    <w:rsid w:val="0096189B"/>
    <w:rsid w:val="009631FB"/>
    <w:rsid w:val="00987EF5"/>
    <w:rsid w:val="009A3081"/>
    <w:rsid w:val="009A63A3"/>
    <w:rsid w:val="009B01B0"/>
    <w:rsid w:val="009B2A09"/>
    <w:rsid w:val="009B5570"/>
    <w:rsid w:val="009B7725"/>
    <w:rsid w:val="009C33E2"/>
    <w:rsid w:val="009D4C03"/>
    <w:rsid w:val="009F0DB6"/>
    <w:rsid w:val="00A052EC"/>
    <w:rsid w:val="00A05BBD"/>
    <w:rsid w:val="00A06B80"/>
    <w:rsid w:val="00A160B0"/>
    <w:rsid w:val="00A17936"/>
    <w:rsid w:val="00A21FD7"/>
    <w:rsid w:val="00A3117C"/>
    <w:rsid w:val="00A33B58"/>
    <w:rsid w:val="00A451D6"/>
    <w:rsid w:val="00A54A23"/>
    <w:rsid w:val="00A63482"/>
    <w:rsid w:val="00A66DBB"/>
    <w:rsid w:val="00A830DA"/>
    <w:rsid w:val="00A84C97"/>
    <w:rsid w:val="00AA5A13"/>
    <w:rsid w:val="00AA6048"/>
    <w:rsid w:val="00AA79C3"/>
    <w:rsid w:val="00AB5521"/>
    <w:rsid w:val="00AC33EC"/>
    <w:rsid w:val="00AC7140"/>
    <w:rsid w:val="00AD0BE3"/>
    <w:rsid w:val="00AE3F82"/>
    <w:rsid w:val="00AE4AE4"/>
    <w:rsid w:val="00AF2E23"/>
    <w:rsid w:val="00B019A2"/>
    <w:rsid w:val="00B05BF7"/>
    <w:rsid w:val="00B27A17"/>
    <w:rsid w:val="00B447AA"/>
    <w:rsid w:val="00B779F0"/>
    <w:rsid w:val="00B90939"/>
    <w:rsid w:val="00BA1264"/>
    <w:rsid w:val="00BC0ADE"/>
    <w:rsid w:val="00BC4BF1"/>
    <w:rsid w:val="00BC68A4"/>
    <w:rsid w:val="00BD2BB2"/>
    <w:rsid w:val="00BD2BC1"/>
    <w:rsid w:val="00BD2F47"/>
    <w:rsid w:val="00BE5167"/>
    <w:rsid w:val="00BF5452"/>
    <w:rsid w:val="00C1063B"/>
    <w:rsid w:val="00C13453"/>
    <w:rsid w:val="00C20C38"/>
    <w:rsid w:val="00C22798"/>
    <w:rsid w:val="00C25CAF"/>
    <w:rsid w:val="00C272B4"/>
    <w:rsid w:val="00C42157"/>
    <w:rsid w:val="00C42170"/>
    <w:rsid w:val="00C45297"/>
    <w:rsid w:val="00C45D0F"/>
    <w:rsid w:val="00C50CFB"/>
    <w:rsid w:val="00C53D8D"/>
    <w:rsid w:val="00C62480"/>
    <w:rsid w:val="00C630AF"/>
    <w:rsid w:val="00C65881"/>
    <w:rsid w:val="00C66504"/>
    <w:rsid w:val="00C74A4F"/>
    <w:rsid w:val="00C821EA"/>
    <w:rsid w:val="00C9321A"/>
    <w:rsid w:val="00C96C52"/>
    <w:rsid w:val="00C973EC"/>
    <w:rsid w:val="00CA05E4"/>
    <w:rsid w:val="00CA2782"/>
    <w:rsid w:val="00CA6443"/>
    <w:rsid w:val="00CA7271"/>
    <w:rsid w:val="00CB491A"/>
    <w:rsid w:val="00CB547B"/>
    <w:rsid w:val="00CC0544"/>
    <w:rsid w:val="00CC0801"/>
    <w:rsid w:val="00CC6B55"/>
    <w:rsid w:val="00CE3E80"/>
    <w:rsid w:val="00CF3C6C"/>
    <w:rsid w:val="00D0021B"/>
    <w:rsid w:val="00D01E8D"/>
    <w:rsid w:val="00D14CBA"/>
    <w:rsid w:val="00D22C35"/>
    <w:rsid w:val="00D347ED"/>
    <w:rsid w:val="00D378A0"/>
    <w:rsid w:val="00D43209"/>
    <w:rsid w:val="00D441D5"/>
    <w:rsid w:val="00D467D9"/>
    <w:rsid w:val="00D632F7"/>
    <w:rsid w:val="00D642A6"/>
    <w:rsid w:val="00D940BE"/>
    <w:rsid w:val="00D954FD"/>
    <w:rsid w:val="00DA0838"/>
    <w:rsid w:val="00DA1BE1"/>
    <w:rsid w:val="00DA28F7"/>
    <w:rsid w:val="00DD110F"/>
    <w:rsid w:val="00DD5A36"/>
    <w:rsid w:val="00DF3D1B"/>
    <w:rsid w:val="00DF7BCC"/>
    <w:rsid w:val="00E219FE"/>
    <w:rsid w:val="00E351CC"/>
    <w:rsid w:val="00E44C78"/>
    <w:rsid w:val="00E61B6C"/>
    <w:rsid w:val="00E67C09"/>
    <w:rsid w:val="00E76215"/>
    <w:rsid w:val="00E8451E"/>
    <w:rsid w:val="00E845D4"/>
    <w:rsid w:val="00E84E98"/>
    <w:rsid w:val="00E926A0"/>
    <w:rsid w:val="00E97016"/>
    <w:rsid w:val="00EA1439"/>
    <w:rsid w:val="00EB6F1A"/>
    <w:rsid w:val="00EC371F"/>
    <w:rsid w:val="00ED53E2"/>
    <w:rsid w:val="00ED7196"/>
    <w:rsid w:val="00EF0A51"/>
    <w:rsid w:val="00EF3C00"/>
    <w:rsid w:val="00EF437B"/>
    <w:rsid w:val="00EF6D56"/>
    <w:rsid w:val="00F046AD"/>
    <w:rsid w:val="00F07AB3"/>
    <w:rsid w:val="00F41C0D"/>
    <w:rsid w:val="00F53EF7"/>
    <w:rsid w:val="00F60FED"/>
    <w:rsid w:val="00F646A7"/>
    <w:rsid w:val="00F9559A"/>
    <w:rsid w:val="00F970D6"/>
    <w:rsid w:val="00FA26D8"/>
    <w:rsid w:val="00FA5EEE"/>
    <w:rsid w:val="00FB3101"/>
    <w:rsid w:val="00FC3EB3"/>
    <w:rsid w:val="00FD32AF"/>
    <w:rsid w:val="00FE6AD5"/>
    <w:rsid w:val="00FF5E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D002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142FD"/>
    <w:pPr>
      <w:ind w:left="720"/>
      <w:contextualSpacing/>
    </w:pPr>
  </w:style>
  <w:style w:type="character" w:customStyle="1" w:styleId="Titre1Car">
    <w:name w:val="Titre 1 Car"/>
    <w:basedOn w:val="Policepardfaut"/>
    <w:link w:val="Titre1"/>
    <w:uiPriority w:val="9"/>
    <w:rsid w:val="00D0021B"/>
    <w:rPr>
      <w:rFonts w:ascii="Times New Roman" w:eastAsia="Times New Roman" w:hAnsi="Times New Roman" w:cs="Times New Roman"/>
      <w:b/>
      <w:bCs/>
      <w:kern w:val="36"/>
      <w:sz w:val="48"/>
      <w:szCs w:val="48"/>
    </w:rPr>
  </w:style>
  <w:style w:type="paragraph" w:styleId="Textedebulles">
    <w:name w:val="Balloon Text"/>
    <w:basedOn w:val="Normal"/>
    <w:link w:val="TextedebullesCar"/>
    <w:uiPriority w:val="99"/>
    <w:semiHidden/>
    <w:unhideWhenUsed/>
    <w:rsid w:val="00490C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0CC9"/>
    <w:rPr>
      <w:rFonts w:ascii="Tahoma" w:hAnsi="Tahoma" w:cs="Tahoma"/>
      <w:sz w:val="16"/>
      <w:szCs w:val="16"/>
    </w:rPr>
  </w:style>
  <w:style w:type="table" w:styleId="Grilledutableau">
    <w:name w:val="Table Grid"/>
    <w:basedOn w:val="TableauNormal"/>
    <w:uiPriority w:val="59"/>
    <w:rsid w:val="004A1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4A18C9"/>
    <w:pPr>
      <w:tabs>
        <w:tab w:val="center" w:pos="4680"/>
        <w:tab w:val="right" w:pos="9360"/>
      </w:tabs>
      <w:spacing w:after="0" w:line="240" w:lineRule="auto"/>
    </w:pPr>
  </w:style>
  <w:style w:type="character" w:customStyle="1" w:styleId="En-tteCar">
    <w:name w:val="En-tête Car"/>
    <w:basedOn w:val="Policepardfaut"/>
    <w:link w:val="En-tte"/>
    <w:uiPriority w:val="99"/>
    <w:rsid w:val="004A18C9"/>
  </w:style>
  <w:style w:type="paragraph" w:styleId="Pieddepage">
    <w:name w:val="footer"/>
    <w:basedOn w:val="Normal"/>
    <w:link w:val="PieddepageCar"/>
    <w:uiPriority w:val="99"/>
    <w:semiHidden/>
    <w:unhideWhenUsed/>
    <w:rsid w:val="004A18C9"/>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4A18C9"/>
  </w:style>
  <w:style w:type="paragraph" w:customStyle="1" w:styleId="Tableau">
    <w:name w:val="Tableau"/>
    <w:basedOn w:val="Lgende"/>
    <w:rsid w:val="00377B6B"/>
    <w:pPr>
      <w:widowControl w:val="0"/>
      <w:suppressLineNumbers/>
      <w:suppressAutoHyphens/>
      <w:spacing w:before="120" w:after="120"/>
    </w:pPr>
    <w:rPr>
      <w:rFonts w:ascii="Liberation Serif" w:eastAsia="Droid Sans Fallback" w:hAnsi="Liberation Serif" w:cs="FreeSans"/>
      <w:b w:val="0"/>
      <w:bCs w:val="0"/>
      <w:i/>
      <w:iCs/>
      <w:color w:val="auto"/>
      <w:kern w:val="1"/>
      <w:sz w:val="24"/>
      <w:szCs w:val="24"/>
      <w:lang w:eastAsia="zh-CN" w:bidi="hi-IN"/>
    </w:rPr>
  </w:style>
  <w:style w:type="paragraph" w:styleId="Lgende">
    <w:name w:val="caption"/>
    <w:basedOn w:val="Normal"/>
    <w:next w:val="Normal"/>
    <w:uiPriority w:val="35"/>
    <w:semiHidden/>
    <w:unhideWhenUsed/>
    <w:qFormat/>
    <w:rsid w:val="00377B6B"/>
    <w:pPr>
      <w:spacing w:line="240" w:lineRule="auto"/>
    </w:pPr>
    <w:rPr>
      <w:b/>
      <w:bCs/>
      <w:color w:val="4F81BD" w:themeColor="accent1"/>
      <w:sz w:val="18"/>
      <w:szCs w:val="18"/>
    </w:rPr>
  </w:style>
  <w:style w:type="character" w:styleId="Marquedecommentaire">
    <w:name w:val="annotation reference"/>
    <w:basedOn w:val="Policepardfaut"/>
    <w:uiPriority w:val="99"/>
    <w:semiHidden/>
    <w:unhideWhenUsed/>
    <w:rsid w:val="00CA6443"/>
    <w:rPr>
      <w:sz w:val="16"/>
      <w:szCs w:val="16"/>
    </w:rPr>
  </w:style>
  <w:style w:type="paragraph" w:styleId="Commentaire">
    <w:name w:val="annotation text"/>
    <w:basedOn w:val="Normal"/>
    <w:link w:val="CommentaireCar"/>
    <w:uiPriority w:val="99"/>
    <w:semiHidden/>
    <w:unhideWhenUsed/>
    <w:rsid w:val="00CA6443"/>
    <w:pPr>
      <w:spacing w:line="240" w:lineRule="auto"/>
    </w:pPr>
    <w:rPr>
      <w:sz w:val="20"/>
      <w:szCs w:val="20"/>
    </w:rPr>
  </w:style>
  <w:style w:type="character" w:customStyle="1" w:styleId="CommentaireCar">
    <w:name w:val="Commentaire Car"/>
    <w:basedOn w:val="Policepardfaut"/>
    <w:link w:val="Commentaire"/>
    <w:uiPriority w:val="99"/>
    <w:semiHidden/>
    <w:rsid w:val="00CA6443"/>
    <w:rPr>
      <w:sz w:val="20"/>
      <w:szCs w:val="20"/>
    </w:rPr>
  </w:style>
  <w:style w:type="paragraph" w:styleId="Objetducommentaire">
    <w:name w:val="annotation subject"/>
    <w:basedOn w:val="Commentaire"/>
    <w:next w:val="Commentaire"/>
    <w:link w:val="ObjetducommentaireCar"/>
    <w:uiPriority w:val="99"/>
    <w:semiHidden/>
    <w:unhideWhenUsed/>
    <w:rsid w:val="00CA6443"/>
    <w:rPr>
      <w:b/>
      <w:bCs/>
    </w:rPr>
  </w:style>
  <w:style w:type="character" w:customStyle="1" w:styleId="ObjetducommentaireCar">
    <w:name w:val="Objet du commentaire Car"/>
    <w:basedOn w:val="CommentaireCar"/>
    <w:link w:val="Objetducommentaire"/>
    <w:uiPriority w:val="99"/>
    <w:semiHidden/>
    <w:rsid w:val="00CA6443"/>
    <w:rPr>
      <w:b/>
      <w:bCs/>
      <w:sz w:val="20"/>
      <w:szCs w:val="20"/>
    </w:rPr>
  </w:style>
  <w:style w:type="paragraph" w:styleId="Notedebasdepage">
    <w:name w:val="footnote text"/>
    <w:basedOn w:val="Normal"/>
    <w:link w:val="NotedebasdepageCar"/>
    <w:uiPriority w:val="99"/>
    <w:unhideWhenUsed/>
    <w:rsid w:val="008D0487"/>
    <w:pPr>
      <w:spacing w:after="0" w:line="240" w:lineRule="auto"/>
    </w:pPr>
    <w:rPr>
      <w:sz w:val="20"/>
      <w:szCs w:val="20"/>
    </w:rPr>
  </w:style>
  <w:style w:type="character" w:customStyle="1" w:styleId="NotedebasdepageCar">
    <w:name w:val="Note de bas de page Car"/>
    <w:basedOn w:val="Policepardfaut"/>
    <w:link w:val="Notedebasdepage"/>
    <w:uiPriority w:val="99"/>
    <w:rsid w:val="008D0487"/>
    <w:rPr>
      <w:sz w:val="20"/>
      <w:szCs w:val="20"/>
    </w:rPr>
  </w:style>
  <w:style w:type="character" w:styleId="Appelnotedebasdep">
    <w:name w:val="footnote reference"/>
    <w:basedOn w:val="Policepardfaut"/>
    <w:uiPriority w:val="99"/>
    <w:semiHidden/>
    <w:unhideWhenUsed/>
    <w:rsid w:val="008D048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D002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142FD"/>
    <w:pPr>
      <w:ind w:left="720"/>
      <w:contextualSpacing/>
    </w:pPr>
  </w:style>
  <w:style w:type="character" w:customStyle="1" w:styleId="Titre1Car">
    <w:name w:val="Titre 1 Car"/>
    <w:basedOn w:val="Policepardfaut"/>
    <w:link w:val="Titre1"/>
    <w:uiPriority w:val="9"/>
    <w:rsid w:val="00D0021B"/>
    <w:rPr>
      <w:rFonts w:ascii="Times New Roman" w:eastAsia="Times New Roman" w:hAnsi="Times New Roman" w:cs="Times New Roman"/>
      <w:b/>
      <w:bCs/>
      <w:kern w:val="36"/>
      <w:sz w:val="48"/>
      <w:szCs w:val="48"/>
    </w:rPr>
  </w:style>
  <w:style w:type="paragraph" w:styleId="Textedebulles">
    <w:name w:val="Balloon Text"/>
    <w:basedOn w:val="Normal"/>
    <w:link w:val="TextedebullesCar"/>
    <w:uiPriority w:val="99"/>
    <w:semiHidden/>
    <w:unhideWhenUsed/>
    <w:rsid w:val="00490C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0CC9"/>
    <w:rPr>
      <w:rFonts w:ascii="Tahoma" w:hAnsi="Tahoma" w:cs="Tahoma"/>
      <w:sz w:val="16"/>
      <w:szCs w:val="16"/>
    </w:rPr>
  </w:style>
  <w:style w:type="table" w:styleId="Grilledutableau">
    <w:name w:val="Table Grid"/>
    <w:basedOn w:val="TableauNormal"/>
    <w:uiPriority w:val="59"/>
    <w:rsid w:val="004A1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4A18C9"/>
    <w:pPr>
      <w:tabs>
        <w:tab w:val="center" w:pos="4680"/>
        <w:tab w:val="right" w:pos="9360"/>
      </w:tabs>
      <w:spacing w:after="0" w:line="240" w:lineRule="auto"/>
    </w:pPr>
  </w:style>
  <w:style w:type="character" w:customStyle="1" w:styleId="En-tteCar">
    <w:name w:val="En-tête Car"/>
    <w:basedOn w:val="Policepardfaut"/>
    <w:link w:val="En-tte"/>
    <w:uiPriority w:val="99"/>
    <w:rsid w:val="004A18C9"/>
  </w:style>
  <w:style w:type="paragraph" w:styleId="Pieddepage">
    <w:name w:val="footer"/>
    <w:basedOn w:val="Normal"/>
    <w:link w:val="PieddepageCar"/>
    <w:uiPriority w:val="99"/>
    <w:semiHidden/>
    <w:unhideWhenUsed/>
    <w:rsid w:val="004A18C9"/>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4A18C9"/>
  </w:style>
  <w:style w:type="paragraph" w:customStyle="1" w:styleId="Tableau">
    <w:name w:val="Tableau"/>
    <w:basedOn w:val="Lgende"/>
    <w:rsid w:val="00377B6B"/>
    <w:pPr>
      <w:widowControl w:val="0"/>
      <w:suppressLineNumbers/>
      <w:suppressAutoHyphens/>
      <w:spacing w:before="120" w:after="120"/>
    </w:pPr>
    <w:rPr>
      <w:rFonts w:ascii="Liberation Serif" w:eastAsia="Droid Sans Fallback" w:hAnsi="Liberation Serif" w:cs="FreeSans"/>
      <w:b w:val="0"/>
      <w:bCs w:val="0"/>
      <w:i/>
      <w:iCs/>
      <w:color w:val="auto"/>
      <w:kern w:val="1"/>
      <w:sz w:val="24"/>
      <w:szCs w:val="24"/>
      <w:lang w:eastAsia="zh-CN" w:bidi="hi-IN"/>
    </w:rPr>
  </w:style>
  <w:style w:type="paragraph" w:styleId="Lgende">
    <w:name w:val="caption"/>
    <w:basedOn w:val="Normal"/>
    <w:next w:val="Normal"/>
    <w:uiPriority w:val="35"/>
    <w:semiHidden/>
    <w:unhideWhenUsed/>
    <w:qFormat/>
    <w:rsid w:val="00377B6B"/>
    <w:pPr>
      <w:spacing w:line="240" w:lineRule="auto"/>
    </w:pPr>
    <w:rPr>
      <w:b/>
      <w:bCs/>
      <w:color w:val="4F81BD" w:themeColor="accent1"/>
      <w:sz w:val="18"/>
      <w:szCs w:val="18"/>
    </w:rPr>
  </w:style>
  <w:style w:type="character" w:styleId="Marquedecommentaire">
    <w:name w:val="annotation reference"/>
    <w:basedOn w:val="Policepardfaut"/>
    <w:uiPriority w:val="99"/>
    <w:semiHidden/>
    <w:unhideWhenUsed/>
    <w:rsid w:val="00CA6443"/>
    <w:rPr>
      <w:sz w:val="16"/>
      <w:szCs w:val="16"/>
    </w:rPr>
  </w:style>
  <w:style w:type="paragraph" w:styleId="Commentaire">
    <w:name w:val="annotation text"/>
    <w:basedOn w:val="Normal"/>
    <w:link w:val="CommentaireCar"/>
    <w:uiPriority w:val="99"/>
    <w:semiHidden/>
    <w:unhideWhenUsed/>
    <w:rsid w:val="00CA6443"/>
    <w:pPr>
      <w:spacing w:line="240" w:lineRule="auto"/>
    </w:pPr>
    <w:rPr>
      <w:sz w:val="20"/>
      <w:szCs w:val="20"/>
    </w:rPr>
  </w:style>
  <w:style w:type="character" w:customStyle="1" w:styleId="CommentaireCar">
    <w:name w:val="Commentaire Car"/>
    <w:basedOn w:val="Policepardfaut"/>
    <w:link w:val="Commentaire"/>
    <w:uiPriority w:val="99"/>
    <w:semiHidden/>
    <w:rsid w:val="00CA6443"/>
    <w:rPr>
      <w:sz w:val="20"/>
      <w:szCs w:val="20"/>
    </w:rPr>
  </w:style>
  <w:style w:type="paragraph" w:styleId="Objetducommentaire">
    <w:name w:val="annotation subject"/>
    <w:basedOn w:val="Commentaire"/>
    <w:next w:val="Commentaire"/>
    <w:link w:val="ObjetducommentaireCar"/>
    <w:uiPriority w:val="99"/>
    <w:semiHidden/>
    <w:unhideWhenUsed/>
    <w:rsid w:val="00CA6443"/>
    <w:rPr>
      <w:b/>
      <w:bCs/>
    </w:rPr>
  </w:style>
  <w:style w:type="character" w:customStyle="1" w:styleId="ObjetducommentaireCar">
    <w:name w:val="Objet du commentaire Car"/>
    <w:basedOn w:val="CommentaireCar"/>
    <w:link w:val="Objetducommentaire"/>
    <w:uiPriority w:val="99"/>
    <w:semiHidden/>
    <w:rsid w:val="00CA6443"/>
    <w:rPr>
      <w:b/>
      <w:bCs/>
      <w:sz w:val="20"/>
      <w:szCs w:val="20"/>
    </w:rPr>
  </w:style>
  <w:style w:type="paragraph" w:styleId="Notedebasdepage">
    <w:name w:val="footnote text"/>
    <w:basedOn w:val="Normal"/>
    <w:link w:val="NotedebasdepageCar"/>
    <w:uiPriority w:val="99"/>
    <w:unhideWhenUsed/>
    <w:rsid w:val="008D0487"/>
    <w:pPr>
      <w:spacing w:after="0" w:line="240" w:lineRule="auto"/>
    </w:pPr>
    <w:rPr>
      <w:sz w:val="20"/>
      <w:szCs w:val="20"/>
    </w:rPr>
  </w:style>
  <w:style w:type="character" w:customStyle="1" w:styleId="NotedebasdepageCar">
    <w:name w:val="Note de bas de page Car"/>
    <w:basedOn w:val="Policepardfaut"/>
    <w:link w:val="Notedebasdepage"/>
    <w:uiPriority w:val="99"/>
    <w:rsid w:val="008D0487"/>
    <w:rPr>
      <w:sz w:val="20"/>
      <w:szCs w:val="20"/>
    </w:rPr>
  </w:style>
  <w:style w:type="character" w:styleId="Appelnotedebasdep">
    <w:name w:val="footnote reference"/>
    <w:basedOn w:val="Policepardfaut"/>
    <w:uiPriority w:val="99"/>
    <w:semiHidden/>
    <w:unhideWhenUsed/>
    <w:rsid w:val="008D04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cbi.nlm.nih.gov/pubmed/?term=Munezero%20B%5BAuthor%5D&amp;cauthor=true&amp;cauthor_uid=2722268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cbi.nlm.nih.gov/pubmed/?term=Ntagirabiri%20R%5BAuthor%5D&amp;cauthor=true&amp;cauthor_uid=27222687" TargetMode="External"/><Relationship Id="rId17" Type="http://schemas.openxmlformats.org/officeDocument/2006/relationships/image" Target="media/image30.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https://www.ncbi.nlm.nih.gov/pubmed/?term=Ndabaneze%20E%5BAuthor%5D&amp;cauthor=true&amp;cauthor_uid=27222687" TargetMode="External"/><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ncbi.nlm.nih.gov/pubmed/?term=Nahimana%20C%5BAuthor%5D&amp;cauthor=true&amp;cauthor_uid=27222687"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ncbi.nlm.nih.gov/pubmed/?term=Nahimana%20C%5BAuthor%5D&amp;cauthor=true&amp;cauthor_uid=27222687" TargetMode="External"/><Relationship Id="rId2" Type="http://schemas.openxmlformats.org/officeDocument/2006/relationships/hyperlink" Target="https://www.ncbi.nlm.nih.gov/pubmed/?term=Munezero%20B%5BAuthor%5D&amp;cauthor=true&amp;cauthor_uid=27222687" TargetMode="External"/><Relationship Id="rId1" Type="http://schemas.openxmlformats.org/officeDocument/2006/relationships/hyperlink" Target="https://www.ncbi.nlm.nih.gov/pubmed/?term=Ntagirabiri%20R%5BAuthor%5D&amp;cauthor=true&amp;cauthor_uid=27222687" TargetMode="External"/><Relationship Id="rId4" Type="http://schemas.openxmlformats.org/officeDocument/2006/relationships/hyperlink" Target="https://www.ncbi.nlm.nih.gov/pubmed/?term=Ndabaneze%20E%5BAuthor%5D&amp;cauthor=true&amp;cauthor_uid=272226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AF3FC-53D6-44B3-9B74-FE599219A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47</Pages>
  <Words>9104</Words>
  <Characters>50078</Characters>
  <Application>Microsoft Office Word</Application>
  <DocSecurity>0</DocSecurity>
  <Lines>417</Lines>
  <Paragraphs>118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59064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Direction</dc:creator>
  <cp:lastModifiedBy>Aline</cp:lastModifiedBy>
  <cp:revision>3</cp:revision>
  <cp:lastPrinted>2018-01-11T08:49:00Z</cp:lastPrinted>
  <dcterms:created xsi:type="dcterms:W3CDTF">2018-02-01T09:33:00Z</dcterms:created>
  <dcterms:modified xsi:type="dcterms:W3CDTF">2018-03-22T13:00:00Z</dcterms:modified>
</cp:coreProperties>
</file>